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760303">
      <w:pPr>
        <w:pStyle w:val="Ttulo"/>
        <w:jc w:val="both"/>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E632EC">
        <w:rPr>
          <w:rFonts w:cs="Times New Roman"/>
          <w:b/>
          <w:lang w:val="es-AR"/>
        </w:rPr>
        <w:t xml:space="preserve"> </w:t>
      </w:r>
      <w:r w:rsidR="00B174A1">
        <w:rPr>
          <w:rFonts w:cs="Times New Roman"/>
          <w:b/>
          <w:lang w:val="pt-BR"/>
        </w:rPr>
        <w:t>O</w:t>
      </w:r>
      <w:r w:rsidR="002E33F7">
        <w:rPr>
          <w:rFonts w:cs="Times New Roman"/>
          <w:b/>
          <w:lang w:val="pt-BR"/>
        </w:rPr>
        <w:t>rdinaria</w:t>
      </w:r>
      <w:r w:rsidR="00E632EC">
        <w:rPr>
          <w:rFonts w:cs="Times New Roman"/>
          <w:b/>
          <w:lang w:val="pt-BR"/>
        </w:rPr>
        <w:t xml:space="preserve"> </w:t>
      </w:r>
      <w:r w:rsidR="00480138">
        <w:rPr>
          <w:rFonts w:cs="Times New Roman"/>
          <w:b/>
          <w:lang w:val="pt-BR"/>
        </w:rPr>
        <w:t>del</w:t>
      </w:r>
      <w:r w:rsidR="00E632EC">
        <w:rPr>
          <w:rFonts w:cs="Times New Roman"/>
          <w:b/>
          <w:lang w:val="pt-BR"/>
        </w:rPr>
        <w:t xml:space="preserve"> </w:t>
      </w:r>
      <w:r w:rsidR="00B174A1">
        <w:rPr>
          <w:rFonts w:cs="Times New Roman"/>
          <w:b/>
          <w:lang w:val="pt-BR"/>
        </w:rPr>
        <w:t>20</w:t>
      </w:r>
      <w:r w:rsidR="00480138">
        <w:rPr>
          <w:rFonts w:cs="Times New Roman"/>
          <w:b/>
          <w:lang w:val="pt-BR"/>
        </w:rPr>
        <w:t xml:space="preserve"> de </w:t>
      </w:r>
      <w:r w:rsidR="00F27DAB">
        <w:rPr>
          <w:rFonts w:cs="Times New Roman"/>
          <w:b/>
          <w:lang w:val="pt-BR"/>
        </w:rPr>
        <w:t>Febr</w:t>
      </w:r>
      <w:r w:rsidR="00EF75E1">
        <w:rPr>
          <w:rFonts w:cs="Times New Roman"/>
          <w:b/>
          <w:lang w:val="pt-BR"/>
        </w:rPr>
        <w:t>ero</w:t>
      </w:r>
      <w:r w:rsidR="00E632EC">
        <w:rPr>
          <w:rFonts w:cs="Times New Roman"/>
          <w:b/>
          <w:lang w:val="pt-BR"/>
        </w:rPr>
        <w:t xml:space="preserve"> </w:t>
      </w:r>
      <w:r w:rsidR="00EF75E1">
        <w:rPr>
          <w:rFonts w:cs="Times New Roman"/>
          <w:b/>
          <w:lang w:val="pt-BR"/>
        </w:rPr>
        <w:t>de 2020</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C21CF0"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2" distB="4294967292"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r w:rsidRPr="008A73C1">
        <w:rPr>
          <w:rFonts w:cs="Times New Roman"/>
          <w:b/>
          <w:i/>
          <w:lang w:val="pt-BR"/>
        </w:rPr>
        <w:t>Consejeros</w:t>
      </w:r>
      <w:bookmarkEnd w:id="24"/>
      <w:bookmarkEnd w:id="25"/>
      <w:bookmarkEnd w:id="26"/>
      <w:bookmarkEnd w:id="27"/>
      <w:bookmarkEnd w:id="28"/>
      <w:bookmarkEnd w:id="29"/>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B45F3C" w:rsidRDefault="00B45F3C" w:rsidP="00B45F3C">
      <w:pPr>
        <w:jc w:val="center"/>
        <w:rPr>
          <w:rFonts w:cs="Times New Roman"/>
          <w:b/>
          <w:lang w:val="es-AR"/>
        </w:rPr>
      </w:pPr>
      <w:r>
        <w:rPr>
          <w:rFonts w:cs="Times New Roman"/>
          <w:b/>
          <w:lang w:val="es-AR"/>
        </w:rPr>
        <w:t>FRANCISCO QUINTANA</w:t>
      </w:r>
    </w:p>
    <w:p w:rsidR="00267A5F" w:rsidRDefault="00267A5F" w:rsidP="00267A5F">
      <w:pPr>
        <w:jc w:val="center"/>
        <w:rPr>
          <w:rFonts w:cs="Times New Roman"/>
          <w:b/>
          <w:lang w:val="pt-BR"/>
        </w:rPr>
      </w:pPr>
      <w:r w:rsidRPr="00E22FE1">
        <w:rPr>
          <w:rFonts w:cs="Times New Roman"/>
          <w:b/>
          <w:lang w:val="pt-BR"/>
        </w:rPr>
        <w:t>LIDIA</w:t>
      </w:r>
      <w:r>
        <w:rPr>
          <w:rFonts w:cs="Times New Roman"/>
          <w:b/>
          <w:lang w:val="pt-BR"/>
        </w:rPr>
        <w:t xml:space="preserve"> E.</w:t>
      </w:r>
      <w:r w:rsidRPr="00E22FE1">
        <w:rPr>
          <w:rFonts w:cs="Times New Roman"/>
          <w:b/>
          <w:lang w:val="pt-BR"/>
        </w:rPr>
        <w:t xml:space="preserve"> LAGO</w:t>
      </w:r>
    </w:p>
    <w:p w:rsidR="00480138" w:rsidRPr="00E22FE1" w:rsidRDefault="00480138" w:rsidP="00DE4E38">
      <w:pPr>
        <w:jc w:val="center"/>
        <w:rPr>
          <w:rFonts w:cs="Times New Roman"/>
          <w:b/>
          <w:lang w:val="pt-BR"/>
        </w:rPr>
      </w:pPr>
      <w:r>
        <w:rPr>
          <w:rFonts w:cs="Times New Roman"/>
          <w:b/>
          <w:lang w:val="pt-BR"/>
        </w:rPr>
        <w:t>RAÚL MARIANO ALFONSÍN</w:t>
      </w:r>
    </w:p>
    <w:p w:rsidR="00480138" w:rsidRDefault="0040355A" w:rsidP="00480138">
      <w:pPr>
        <w:jc w:val="center"/>
        <w:rPr>
          <w:rFonts w:cs="Times New Roman"/>
          <w:b/>
          <w:lang w:val="pt-BR"/>
        </w:rPr>
      </w:pPr>
      <w:r>
        <w:rPr>
          <w:rFonts w:cs="Times New Roman"/>
          <w:b/>
          <w:lang w:val="pt-BR"/>
        </w:rPr>
        <w:t>ALBERTO BIGLIERI</w:t>
      </w:r>
    </w:p>
    <w:p w:rsidR="00F52F38" w:rsidRDefault="00480138" w:rsidP="00F52F38">
      <w:pPr>
        <w:jc w:val="center"/>
        <w:rPr>
          <w:rFonts w:cs="Times New Roman"/>
          <w:b/>
          <w:lang w:val="es-AR"/>
        </w:rPr>
      </w:pPr>
      <w:r>
        <w:rPr>
          <w:rFonts w:cs="Times New Roman"/>
          <w:b/>
          <w:lang w:val="es-AR"/>
        </w:rPr>
        <w:t>ANABELLA HERS CABRAL</w:t>
      </w:r>
    </w:p>
    <w:p w:rsidR="00F52F38" w:rsidRDefault="00F52F38" w:rsidP="00480138">
      <w:pPr>
        <w:jc w:val="center"/>
        <w:rPr>
          <w:rFonts w:cs="Times New Roman"/>
          <w:b/>
          <w:lang w:val="es-AR"/>
        </w:rPr>
      </w:pPr>
      <w:r w:rsidRPr="00F52F38">
        <w:rPr>
          <w:rFonts w:cs="Times New Roman"/>
          <w:b/>
          <w:lang w:val="es-AR"/>
        </w:rPr>
        <w:t>DARIO REYNOSO</w:t>
      </w:r>
    </w:p>
    <w:p w:rsidR="0040355A" w:rsidRPr="00F52F38" w:rsidRDefault="0040355A" w:rsidP="00480138">
      <w:pPr>
        <w:jc w:val="center"/>
        <w:rPr>
          <w:rFonts w:cs="Times New Roman"/>
          <w:b/>
          <w:lang w:val="es-AR"/>
        </w:rPr>
      </w:pPr>
      <w:r>
        <w:rPr>
          <w:rFonts w:cs="Times New Roman"/>
          <w:b/>
          <w:lang w:val="es-AR"/>
        </w:rPr>
        <w:t>ANA SALVATELLI</w:t>
      </w:r>
    </w:p>
    <w:p w:rsidR="00F52F38" w:rsidRPr="00F52F38" w:rsidRDefault="00F52F38" w:rsidP="00F52F38">
      <w:pPr>
        <w:jc w:val="center"/>
        <w:rPr>
          <w:rFonts w:cs="Times New Roman"/>
          <w:b/>
          <w:lang w:val="pt-BR"/>
        </w:rPr>
      </w:pPr>
      <w:r w:rsidRPr="00F52F38">
        <w:rPr>
          <w:rFonts w:cs="Times New Roman"/>
          <w:b/>
          <w:lang w:val="es-AR"/>
        </w:rPr>
        <w:t>MARCELO PABLO VÁZQUEZ</w:t>
      </w: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1E45BE" w:rsidRDefault="001E45BE" w:rsidP="00E84C3C">
      <w:pPr>
        <w:jc w:val="center"/>
        <w:rPr>
          <w:rFonts w:cs="Times New Roman"/>
        </w:rPr>
      </w:pPr>
    </w:p>
    <w:p w:rsidR="005F77C2" w:rsidRPr="005F77C2" w:rsidRDefault="005F77C2" w:rsidP="00E84C3C">
      <w:pPr>
        <w:jc w:val="center"/>
        <w:rPr>
          <w:rFonts w:cs="Times New Roman"/>
          <w:sz w:val="20"/>
          <w:szCs w:val="20"/>
        </w:rPr>
      </w:pPr>
    </w:p>
    <w:p w:rsidR="00E84C3C" w:rsidRPr="005F77C2" w:rsidRDefault="00B4167C" w:rsidP="00E84C3C">
      <w:pPr>
        <w:jc w:val="center"/>
        <w:rPr>
          <w:rFonts w:cs="Times New Roman"/>
          <w:b/>
          <w:bCs/>
        </w:rPr>
      </w:pPr>
      <w:r>
        <w:rPr>
          <w:rFonts w:cs="Times New Roman"/>
          <w:b/>
          <w:bCs/>
        </w:rPr>
        <w:t>SUMARIO</w:t>
      </w:r>
    </w:p>
    <w:p w:rsidR="002D56BE" w:rsidRDefault="002D56BE">
      <w:pPr>
        <w:pStyle w:val="TDC1"/>
        <w:tabs>
          <w:tab w:val="right" w:leader="dot" w:pos="8495"/>
        </w:tabs>
        <w:rPr>
          <w:rFonts w:cs="Times New Roman"/>
          <w:b/>
          <w:sz w:val="28"/>
        </w:rPr>
      </w:pPr>
    </w:p>
    <w:p w:rsidR="00E123E3" w:rsidRDefault="00E123E3" w:rsidP="00E123E3"/>
    <w:p w:rsidR="00E123E3" w:rsidRPr="00E123E3" w:rsidRDefault="00E123E3" w:rsidP="00E123E3"/>
    <w:p w:rsidR="00B52C03" w:rsidRDefault="00B52C03">
      <w:pPr>
        <w:pStyle w:val="TDC1"/>
        <w:tabs>
          <w:tab w:val="right" w:leader="dot" w:pos="8495"/>
        </w:tabs>
        <w:rPr>
          <w:rFonts w:asciiTheme="minorHAnsi" w:eastAsiaTheme="minorEastAsia" w:hAnsiTheme="minorHAnsi" w:cstheme="minorBidi"/>
          <w:noProof/>
          <w:sz w:val="22"/>
          <w:szCs w:val="22"/>
          <w:lang w:val="es-AR" w:eastAsia="es-AR"/>
        </w:rPr>
      </w:pPr>
      <w:r>
        <w:rPr>
          <w:rFonts w:cs="Times New Roman"/>
          <w:b/>
        </w:rPr>
        <w:fldChar w:fldCharType="begin"/>
      </w:r>
      <w:r>
        <w:rPr>
          <w:rFonts w:cs="Times New Roman"/>
          <w:b/>
        </w:rPr>
        <w:instrText xml:space="preserve"> TOC \o "1-3" \h \z \u </w:instrText>
      </w:r>
      <w:r>
        <w:rPr>
          <w:rFonts w:cs="Times New Roman"/>
          <w:b/>
        </w:rPr>
        <w:fldChar w:fldCharType="separate"/>
      </w:r>
      <w:hyperlink w:anchor="_Toc33577553" w:history="1">
        <w:r w:rsidRPr="00B615C0">
          <w:rPr>
            <w:rStyle w:val="Hipervnculo"/>
            <w:noProof/>
          </w:rPr>
          <w:t>1) Consideración de las versiones taquigráficas correspondientes a las sesiones de fechas 5 de noviembre, 20 de noviembre, 29 de noviembre de 2019, 20 de enero y 3 de febrero de 2020.</w:t>
        </w:r>
        <w:r>
          <w:rPr>
            <w:noProof/>
            <w:webHidden/>
          </w:rPr>
          <w:tab/>
        </w:r>
        <w:r>
          <w:rPr>
            <w:noProof/>
            <w:webHidden/>
          </w:rPr>
          <w:fldChar w:fldCharType="begin"/>
        </w:r>
        <w:r>
          <w:rPr>
            <w:noProof/>
            <w:webHidden/>
          </w:rPr>
          <w:instrText xml:space="preserve"> PAGEREF _Toc33577553 \h </w:instrText>
        </w:r>
        <w:r>
          <w:rPr>
            <w:noProof/>
            <w:webHidden/>
          </w:rPr>
        </w:r>
        <w:r>
          <w:rPr>
            <w:noProof/>
            <w:webHidden/>
          </w:rPr>
          <w:fldChar w:fldCharType="separate"/>
        </w:r>
        <w:r>
          <w:rPr>
            <w:noProof/>
            <w:webHidden/>
          </w:rPr>
          <w:t>4</w:t>
        </w:r>
        <w:r>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54" w:history="1">
        <w:r w:rsidR="00B52C03" w:rsidRPr="00B615C0">
          <w:rPr>
            <w:rStyle w:val="Hipervnculo"/>
            <w:noProof/>
          </w:rPr>
          <w:t>2) Informes:</w:t>
        </w:r>
        <w:r w:rsidR="00B52C03">
          <w:rPr>
            <w:noProof/>
            <w:webHidden/>
          </w:rPr>
          <w:tab/>
        </w:r>
        <w:r w:rsidR="00B52C03">
          <w:rPr>
            <w:noProof/>
            <w:webHidden/>
          </w:rPr>
          <w:fldChar w:fldCharType="begin"/>
        </w:r>
        <w:r w:rsidR="00B52C03">
          <w:rPr>
            <w:noProof/>
            <w:webHidden/>
          </w:rPr>
          <w:instrText xml:space="preserve"> PAGEREF _Toc33577554 \h </w:instrText>
        </w:r>
        <w:r w:rsidR="00B52C03">
          <w:rPr>
            <w:noProof/>
            <w:webHidden/>
          </w:rPr>
        </w:r>
        <w:r w:rsidR="00B52C03">
          <w:rPr>
            <w:noProof/>
            <w:webHidden/>
          </w:rPr>
          <w:fldChar w:fldCharType="separate"/>
        </w:r>
        <w:r w:rsidR="00B52C03">
          <w:rPr>
            <w:noProof/>
            <w:webHidden/>
          </w:rPr>
          <w:t>5</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55" w:history="1">
        <w:r w:rsidR="00B52C03" w:rsidRPr="00B615C0">
          <w:rPr>
            <w:rStyle w:val="Hipervnculo"/>
            <w:noProof/>
          </w:rPr>
          <w:t>2.1) Informe de Presidencia</w:t>
        </w:r>
        <w:r w:rsidR="00B52C03">
          <w:rPr>
            <w:noProof/>
            <w:webHidden/>
          </w:rPr>
          <w:tab/>
        </w:r>
        <w:r w:rsidR="00B52C03">
          <w:rPr>
            <w:noProof/>
            <w:webHidden/>
          </w:rPr>
          <w:fldChar w:fldCharType="begin"/>
        </w:r>
        <w:r w:rsidR="00B52C03">
          <w:rPr>
            <w:noProof/>
            <w:webHidden/>
          </w:rPr>
          <w:instrText xml:space="preserve"> PAGEREF _Toc33577555 \h </w:instrText>
        </w:r>
        <w:r w:rsidR="00B52C03">
          <w:rPr>
            <w:noProof/>
            <w:webHidden/>
          </w:rPr>
        </w:r>
        <w:r w:rsidR="00B52C03">
          <w:rPr>
            <w:noProof/>
            <w:webHidden/>
          </w:rPr>
          <w:fldChar w:fldCharType="separate"/>
        </w:r>
        <w:r w:rsidR="00B52C03">
          <w:rPr>
            <w:noProof/>
            <w:webHidden/>
          </w:rPr>
          <w:t>5</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56" w:history="1">
        <w:r w:rsidR="00B52C03" w:rsidRPr="00B615C0">
          <w:rPr>
            <w:rStyle w:val="Hipervnculo"/>
            <w:noProof/>
          </w:rPr>
          <w:t>2.2) Informe de Presidentes Coordinadores de Comisión.</w:t>
        </w:r>
        <w:r w:rsidR="00B52C03">
          <w:rPr>
            <w:noProof/>
            <w:webHidden/>
          </w:rPr>
          <w:tab/>
        </w:r>
        <w:r w:rsidR="00B52C03">
          <w:rPr>
            <w:noProof/>
            <w:webHidden/>
          </w:rPr>
          <w:fldChar w:fldCharType="begin"/>
        </w:r>
        <w:r w:rsidR="00B52C03">
          <w:rPr>
            <w:noProof/>
            <w:webHidden/>
          </w:rPr>
          <w:instrText xml:space="preserve"> PAGEREF _Toc33577556 \h </w:instrText>
        </w:r>
        <w:r w:rsidR="00B52C03">
          <w:rPr>
            <w:noProof/>
            <w:webHidden/>
          </w:rPr>
        </w:r>
        <w:r w:rsidR="00B52C03">
          <w:rPr>
            <w:noProof/>
            <w:webHidden/>
          </w:rPr>
          <w:fldChar w:fldCharType="separate"/>
        </w:r>
        <w:r w:rsidR="00B52C03">
          <w:rPr>
            <w:noProof/>
            <w:webHidden/>
          </w:rPr>
          <w:t>5</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57" w:history="1">
        <w:r w:rsidR="00B52C03" w:rsidRPr="00B615C0">
          <w:rPr>
            <w:rStyle w:val="Hipervnculo"/>
            <w:noProof/>
          </w:rPr>
          <w:t>2.3) Informe de Consejeros</w:t>
        </w:r>
        <w:r w:rsidR="00B52C03">
          <w:rPr>
            <w:noProof/>
            <w:webHidden/>
          </w:rPr>
          <w:tab/>
        </w:r>
        <w:r w:rsidR="00B52C03">
          <w:rPr>
            <w:noProof/>
            <w:webHidden/>
          </w:rPr>
          <w:fldChar w:fldCharType="begin"/>
        </w:r>
        <w:r w:rsidR="00B52C03">
          <w:rPr>
            <w:noProof/>
            <w:webHidden/>
          </w:rPr>
          <w:instrText xml:space="preserve"> PAGEREF _Toc33577557 \h </w:instrText>
        </w:r>
        <w:r w:rsidR="00B52C03">
          <w:rPr>
            <w:noProof/>
            <w:webHidden/>
          </w:rPr>
        </w:r>
        <w:r w:rsidR="00B52C03">
          <w:rPr>
            <w:noProof/>
            <w:webHidden/>
          </w:rPr>
          <w:fldChar w:fldCharType="separate"/>
        </w:r>
        <w:r w:rsidR="00B52C03">
          <w:rPr>
            <w:noProof/>
            <w:webHidden/>
          </w:rPr>
          <w:t>5</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58" w:history="1">
        <w:r w:rsidR="00B52C03" w:rsidRPr="00B615C0">
          <w:rPr>
            <w:rStyle w:val="Hipervnculo"/>
            <w:noProof/>
          </w:rPr>
          <w:t>2.4) Informe de Funcionarios</w:t>
        </w:r>
        <w:r w:rsidR="00B52C03">
          <w:rPr>
            <w:noProof/>
            <w:webHidden/>
          </w:rPr>
          <w:tab/>
        </w:r>
        <w:r w:rsidR="00B52C03">
          <w:rPr>
            <w:noProof/>
            <w:webHidden/>
          </w:rPr>
          <w:fldChar w:fldCharType="begin"/>
        </w:r>
        <w:r w:rsidR="00B52C03">
          <w:rPr>
            <w:noProof/>
            <w:webHidden/>
          </w:rPr>
          <w:instrText xml:space="preserve"> PAGEREF _Toc33577558 \h </w:instrText>
        </w:r>
        <w:r w:rsidR="00B52C03">
          <w:rPr>
            <w:noProof/>
            <w:webHidden/>
          </w:rPr>
        </w:r>
        <w:r w:rsidR="00B52C03">
          <w:rPr>
            <w:noProof/>
            <w:webHidden/>
          </w:rPr>
          <w:fldChar w:fldCharType="separate"/>
        </w:r>
        <w:r w:rsidR="00B52C03">
          <w:rPr>
            <w:noProof/>
            <w:webHidden/>
          </w:rPr>
          <w:t>5</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59" w:history="1">
        <w:r w:rsidR="00B52C03" w:rsidRPr="00B615C0">
          <w:rPr>
            <w:rStyle w:val="Hipervnculo"/>
            <w:noProof/>
          </w:rPr>
          <w:t>Sr. Administrador General</w:t>
        </w:r>
        <w:r w:rsidR="00B52C03">
          <w:rPr>
            <w:noProof/>
            <w:webHidden/>
          </w:rPr>
          <w:tab/>
        </w:r>
        <w:r w:rsidR="00B52C03">
          <w:rPr>
            <w:noProof/>
            <w:webHidden/>
          </w:rPr>
          <w:fldChar w:fldCharType="begin"/>
        </w:r>
        <w:r w:rsidR="00B52C03">
          <w:rPr>
            <w:noProof/>
            <w:webHidden/>
          </w:rPr>
          <w:instrText xml:space="preserve"> PAGEREF _Toc33577559 \h </w:instrText>
        </w:r>
        <w:r w:rsidR="00B52C03">
          <w:rPr>
            <w:noProof/>
            <w:webHidden/>
          </w:rPr>
        </w:r>
        <w:r w:rsidR="00B52C03">
          <w:rPr>
            <w:noProof/>
            <w:webHidden/>
          </w:rPr>
          <w:fldChar w:fldCharType="separate"/>
        </w:r>
        <w:r w:rsidR="00B52C03">
          <w:rPr>
            <w:noProof/>
            <w:webHidden/>
          </w:rPr>
          <w:t>5</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60" w:history="1">
        <w:r w:rsidR="00B52C03" w:rsidRPr="00B615C0">
          <w:rPr>
            <w:rStyle w:val="Hipervnculo"/>
            <w:noProof/>
          </w:rPr>
          <w:t>Sr. Secretario de Apoyo Administrativo Jurisdiccional</w:t>
        </w:r>
        <w:r w:rsidR="00B52C03">
          <w:rPr>
            <w:noProof/>
            <w:webHidden/>
          </w:rPr>
          <w:tab/>
        </w:r>
        <w:r w:rsidR="00B52C03">
          <w:rPr>
            <w:noProof/>
            <w:webHidden/>
          </w:rPr>
          <w:fldChar w:fldCharType="begin"/>
        </w:r>
        <w:r w:rsidR="00B52C03">
          <w:rPr>
            <w:noProof/>
            <w:webHidden/>
          </w:rPr>
          <w:instrText xml:space="preserve"> PAGEREF _Toc33577560 \h </w:instrText>
        </w:r>
        <w:r w:rsidR="00B52C03">
          <w:rPr>
            <w:noProof/>
            <w:webHidden/>
          </w:rPr>
        </w:r>
        <w:r w:rsidR="00B52C03">
          <w:rPr>
            <w:noProof/>
            <w:webHidden/>
          </w:rPr>
          <w:fldChar w:fldCharType="separate"/>
        </w:r>
        <w:r w:rsidR="00B52C03">
          <w:rPr>
            <w:noProof/>
            <w:webHidden/>
          </w:rPr>
          <w:t>5</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61" w:history="1">
        <w:r w:rsidR="00B52C03" w:rsidRPr="00B615C0">
          <w:rPr>
            <w:rStyle w:val="Hipervnculo"/>
            <w:noProof/>
          </w:rPr>
          <w:t>Sr. Secretario Ejecutivo</w:t>
        </w:r>
        <w:r w:rsidR="00B52C03">
          <w:rPr>
            <w:noProof/>
            <w:webHidden/>
          </w:rPr>
          <w:tab/>
        </w:r>
        <w:r w:rsidR="00B52C03">
          <w:rPr>
            <w:noProof/>
            <w:webHidden/>
          </w:rPr>
          <w:fldChar w:fldCharType="begin"/>
        </w:r>
        <w:r w:rsidR="00B52C03">
          <w:rPr>
            <w:noProof/>
            <w:webHidden/>
          </w:rPr>
          <w:instrText xml:space="preserve"> PAGEREF _Toc33577561 \h </w:instrText>
        </w:r>
        <w:r w:rsidR="00B52C03">
          <w:rPr>
            <w:noProof/>
            <w:webHidden/>
          </w:rPr>
        </w:r>
        <w:r w:rsidR="00B52C03">
          <w:rPr>
            <w:noProof/>
            <w:webHidden/>
          </w:rPr>
          <w:fldChar w:fldCharType="separate"/>
        </w:r>
        <w:r w:rsidR="00B52C03">
          <w:rPr>
            <w:noProof/>
            <w:webHidden/>
          </w:rPr>
          <w:t>5</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62" w:history="1">
        <w:r w:rsidR="00B52C03" w:rsidRPr="00B615C0">
          <w:rPr>
            <w:rStyle w:val="Hipervnculo"/>
            <w:noProof/>
          </w:rPr>
          <w:t>Sr. Secretario de Planificación</w:t>
        </w:r>
        <w:r w:rsidR="00B52C03">
          <w:rPr>
            <w:noProof/>
            <w:webHidden/>
          </w:rPr>
          <w:tab/>
        </w:r>
        <w:r w:rsidR="00B52C03">
          <w:rPr>
            <w:noProof/>
            <w:webHidden/>
          </w:rPr>
          <w:fldChar w:fldCharType="begin"/>
        </w:r>
        <w:r w:rsidR="00B52C03">
          <w:rPr>
            <w:noProof/>
            <w:webHidden/>
          </w:rPr>
          <w:instrText xml:space="preserve"> PAGEREF _Toc33577562 \h </w:instrText>
        </w:r>
        <w:r w:rsidR="00B52C03">
          <w:rPr>
            <w:noProof/>
            <w:webHidden/>
          </w:rPr>
        </w:r>
        <w:r w:rsidR="00B52C03">
          <w:rPr>
            <w:noProof/>
            <w:webHidden/>
          </w:rPr>
          <w:fldChar w:fldCharType="separate"/>
        </w:r>
        <w:r w:rsidR="00B52C03">
          <w:rPr>
            <w:noProof/>
            <w:webHidden/>
          </w:rPr>
          <w:t>5</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63" w:history="1">
        <w:r w:rsidR="00B52C03" w:rsidRPr="00B615C0">
          <w:rPr>
            <w:rStyle w:val="Hipervnculo"/>
            <w:noProof/>
          </w:rPr>
          <w:t>Sra. Secretaria de Coordinación de Políticas Judiciales</w:t>
        </w:r>
        <w:r w:rsidR="00B52C03">
          <w:rPr>
            <w:noProof/>
            <w:webHidden/>
          </w:rPr>
          <w:tab/>
        </w:r>
        <w:r w:rsidR="00B52C03">
          <w:rPr>
            <w:noProof/>
            <w:webHidden/>
          </w:rPr>
          <w:fldChar w:fldCharType="begin"/>
        </w:r>
        <w:r w:rsidR="00B52C03">
          <w:rPr>
            <w:noProof/>
            <w:webHidden/>
          </w:rPr>
          <w:instrText xml:space="preserve"> PAGEREF _Toc33577563 \h </w:instrText>
        </w:r>
        <w:r w:rsidR="00B52C03">
          <w:rPr>
            <w:noProof/>
            <w:webHidden/>
          </w:rPr>
        </w:r>
        <w:r w:rsidR="00B52C03">
          <w:rPr>
            <w:noProof/>
            <w:webHidden/>
          </w:rPr>
          <w:fldChar w:fldCharType="separate"/>
        </w:r>
        <w:r w:rsidR="00B52C03">
          <w:rPr>
            <w:noProof/>
            <w:webHidden/>
          </w:rPr>
          <w:t>5</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64" w:history="1">
        <w:r w:rsidR="00B52C03" w:rsidRPr="00B615C0">
          <w:rPr>
            <w:rStyle w:val="Hipervnculo"/>
            <w:noProof/>
          </w:rPr>
          <w:t>Sra. Secretaria Legal y Técnica</w:t>
        </w:r>
        <w:r w:rsidR="00B52C03">
          <w:rPr>
            <w:noProof/>
            <w:webHidden/>
          </w:rPr>
          <w:tab/>
        </w:r>
        <w:r w:rsidR="00B52C03">
          <w:rPr>
            <w:noProof/>
            <w:webHidden/>
          </w:rPr>
          <w:fldChar w:fldCharType="begin"/>
        </w:r>
        <w:r w:rsidR="00B52C03">
          <w:rPr>
            <w:noProof/>
            <w:webHidden/>
          </w:rPr>
          <w:instrText xml:space="preserve"> PAGEREF _Toc33577564 \h </w:instrText>
        </w:r>
        <w:r w:rsidR="00B52C03">
          <w:rPr>
            <w:noProof/>
            <w:webHidden/>
          </w:rPr>
        </w:r>
        <w:r w:rsidR="00B52C03">
          <w:rPr>
            <w:noProof/>
            <w:webHidden/>
          </w:rPr>
          <w:fldChar w:fldCharType="separate"/>
        </w:r>
        <w:r w:rsidR="00B52C03">
          <w:rPr>
            <w:noProof/>
            <w:webHidden/>
          </w:rPr>
          <w:t>5</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65" w:history="1">
        <w:r w:rsidR="00B52C03" w:rsidRPr="00B615C0">
          <w:rPr>
            <w:rStyle w:val="Hipervnculo"/>
            <w:noProof/>
          </w:rPr>
          <w:t>Sra. Secretaria de Innovación</w:t>
        </w:r>
        <w:r w:rsidR="00B52C03">
          <w:rPr>
            <w:noProof/>
            <w:webHidden/>
          </w:rPr>
          <w:tab/>
        </w:r>
        <w:r w:rsidR="00B52C03">
          <w:rPr>
            <w:noProof/>
            <w:webHidden/>
          </w:rPr>
          <w:fldChar w:fldCharType="begin"/>
        </w:r>
        <w:r w:rsidR="00B52C03">
          <w:rPr>
            <w:noProof/>
            <w:webHidden/>
          </w:rPr>
          <w:instrText xml:space="preserve"> PAGEREF _Toc33577565 \h </w:instrText>
        </w:r>
        <w:r w:rsidR="00B52C03">
          <w:rPr>
            <w:noProof/>
            <w:webHidden/>
          </w:rPr>
        </w:r>
        <w:r w:rsidR="00B52C03">
          <w:rPr>
            <w:noProof/>
            <w:webHidden/>
          </w:rPr>
          <w:fldChar w:fldCharType="separate"/>
        </w:r>
        <w:r w:rsidR="00B52C03">
          <w:rPr>
            <w:noProof/>
            <w:webHidden/>
          </w:rPr>
          <w:t>5</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66" w:history="1">
        <w:r w:rsidR="00B52C03" w:rsidRPr="00B615C0">
          <w:rPr>
            <w:rStyle w:val="Hipervnculo"/>
            <w:noProof/>
          </w:rPr>
          <w:t>Sra. Secretaria de Asuntos Institucionales</w:t>
        </w:r>
        <w:r w:rsidR="00B52C03">
          <w:rPr>
            <w:noProof/>
            <w:webHidden/>
          </w:rPr>
          <w:tab/>
        </w:r>
        <w:r w:rsidR="00B52C03">
          <w:rPr>
            <w:noProof/>
            <w:webHidden/>
          </w:rPr>
          <w:fldChar w:fldCharType="begin"/>
        </w:r>
        <w:r w:rsidR="00B52C03">
          <w:rPr>
            <w:noProof/>
            <w:webHidden/>
          </w:rPr>
          <w:instrText xml:space="preserve"> PAGEREF _Toc33577566 \h </w:instrText>
        </w:r>
        <w:r w:rsidR="00B52C03">
          <w:rPr>
            <w:noProof/>
            <w:webHidden/>
          </w:rPr>
        </w:r>
        <w:r w:rsidR="00B52C03">
          <w:rPr>
            <w:noProof/>
            <w:webHidden/>
          </w:rPr>
          <w:fldChar w:fldCharType="separate"/>
        </w:r>
        <w:r w:rsidR="00B52C03">
          <w:rPr>
            <w:noProof/>
            <w:webHidden/>
          </w:rPr>
          <w:t>5</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67" w:history="1">
        <w:r w:rsidR="00B52C03" w:rsidRPr="00B615C0">
          <w:rPr>
            <w:rStyle w:val="Hipervnculo"/>
            <w:noProof/>
          </w:rPr>
          <w:t>3) Proyectos de Resolución de las Comisiones permanentes.</w:t>
        </w:r>
        <w:r w:rsidR="00B52C03">
          <w:rPr>
            <w:noProof/>
            <w:webHidden/>
          </w:rPr>
          <w:tab/>
        </w:r>
        <w:r w:rsidR="00B52C03">
          <w:rPr>
            <w:noProof/>
            <w:webHidden/>
          </w:rPr>
          <w:fldChar w:fldCharType="begin"/>
        </w:r>
        <w:r w:rsidR="00B52C03">
          <w:rPr>
            <w:noProof/>
            <w:webHidden/>
          </w:rPr>
          <w:instrText xml:space="preserve"> PAGEREF _Toc33577567 \h </w:instrText>
        </w:r>
        <w:r w:rsidR="00B52C03">
          <w:rPr>
            <w:noProof/>
            <w:webHidden/>
          </w:rPr>
        </w:r>
        <w:r w:rsidR="00B52C03">
          <w:rPr>
            <w:noProof/>
            <w:webHidden/>
          </w:rPr>
          <w:fldChar w:fldCharType="separate"/>
        </w:r>
        <w:r w:rsidR="00B52C03">
          <w:rPr>
            <w:noProof/>
            <w:webHidden/>
          </w:rPr>
          <w:t>7</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68" w:history="1">
        <w:r w:rsidR="00B52C03" w:rsidRPr="00B615C0">
          <w:rPr>
            <w:rStyle w:val="Hipervnculo"/>
            <w:noProof/>
          </w:rPr>
          <w:t>3.1) COMISIÓN DE ADMINISTRACIÓN, GESTIÓN y MODERNIZACIÓN.</w:t>
        </w:r>
        <w:r w:rsidR="00B52C03">
          <w:rPr>
            <w:noProof/>
            <w:webHidden/>
          </w:rPr>
          <w:tab/>
        </w:r>
        <w:r w:rsidR="00B52C03">
          <w:rPr>
            <w:noProof/>
            <w:webHidden/>
          </w:rPr>
          <w:fldChar w:fldCharType="begin"/>
        </w:r>
        <w:r w:rsidR="00B52C03">
          <w:rPr>
            <w:noProof/>
            <w:webHidden/>
          </w:rPr>
          <w:instrText xml:space="preserve"> PAGEREF _Toc33577568 \h </w:instrText>
        </w:r>
        <w:r w:rsidR="00B52C03">
          <w:rPr>
            <w:noProof/>
            <w:webHidden/>
          </w:rPr>
        </w:r>
        <w:r w:rsidR="00B52C03">
          <w:rPr>
            <w:noProof/>
            <w:webHidden/>
          </w:rPr>
          <w:fldChar w:fldCharType="separate"/>
        </w:r>
        <w:r w:rsidR="00B52C03">
          <w:rPr>
            <w:noProof/>
            <w:webHidden/>
          </w:rPr>
          <w:t>7</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69" w:history="1">
        <w:r w:rsidR="00B52C03" w:rsidRPr="00B615C0">
          <w:rPr>
            <w:rStyle w:val="Hipervnculo"/>
            <w:noProof/>
          </w:rPr>
          <w:t>3.1.1) Expediente DCC N° 189/14-0 “s/Adquisición de Mobiliario. Recurso Jerárquico”.</w:t>
        </w:r>
        <w:r w:rsidR="00B52C03">
          <w:rPr>
            <w:noProof/>
            <w:webHidden/>
          </w:rPr>
          <w:tab/>
        </w:r>
        <w:r w:rsidR="00B52C03">
          <w:rPr>
            <w:noProof/>
            <w:webHidden/>
          </w:rPr>
          <w:fldChar w:fldCharType="begin"/>
        </w:r>
        <w:r w:rsidR="00B52C03">
          <w:rPr>
            <w:noProof/>
            <w:webHidden/>
          </w:rPr>
          <w:instrText xml:space="preserve"> PAGEREF _Toc33577569 \h </w:instrText>
        </w:r>
        <w:r w:rsidR="00B52C03">
          <w:rPr>
            <w:noProof/>
            <w:webHidden/>
          </w:rPr>
        </w:r>
        <w:r w:rsidR="00B52C03">
          <w:rPr>
            <w:noProof/>
            <w:webHidden/>
          </w:rPr>
          <w:fldChar w:fldCharType="separate"/>
        </w:r>
        <w:r w:rsidR="00B52C03">
          <w:rPr>
            <w:noProof/>
            <w:webHidden/>
          </w:rPr>
          <w:t>7</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70" w:history="1">
        <w:r w:rsidR="00B52C03" w:rsidRPr="00B615C0">
          <w:rPr>
            <w:rStyle w:val="Hipervnculo"/>
            <w:noProof/>
          </w:rPr>
          <w:t>3.1.2) Expediente N° A-01-00002831-9/2020 “s/Plan de Compras 2020”.</w:t>
        </w:r>
        <w:r w:rsidR="00B52C03">
          <w:rPr>
            <w:noProof/>
            <w:webHidden/>
          </w:rPr>
          <w:tab/>
        </w:r>
        <w:r w:rsidR="00B52C03">
          <w:rPr>
            <w:noProof/>
            <w:webHidden/>
          </w:rPr>
          <w:fldChar w:fldCharType="begin"/>
        </w:r>
        <w:r w:rsidR="00B52C03">
          <w:rPr>
            <w:noProof/>
            <w:webHidden/>
          </w:rPr>
          <w:instrText xml:space="preserve"> PAGEREF _Toc33577570 \h </w:instrText>
        </w:r>
        <w:r w:rsidR="00B52C03">
          <w:rPr>
            <w:noProof/>
            <w:webHidden/>
          </w:rPr>
        </w:r>
        <w:r w:rsidR="00B52C03">
          <w:rPr>
            <w:noProof/>
            <w:webHidden/>
          </w:rPr>
          <w:fldChar w:fldCharType="separate"/>
        </w:r>
        <w:r w:rsidR="00B52C03">
          <w:rPr>
            <w:noProof/>
            <w:webHidden/>
          </w:rPr>
          <w:t>7</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71" w:history="1">
        <w:r w:rsidR="00B52C03" w:rsidRPr="00B615C0">
          <w:rPr>
            <w:rStyle w:val="Hipervnculo"/>
            <w:noProof/>
          </w:rPr>
          <w:t>3.1.3) Expediente N° A-01-00013349-9/2019 “s/Memoria Anual 2018”.</w:t>
        </w:r>
        <w:r w:rsidR="00B52C03">
          <w:rPr>
            <w:noProof/>
            <w:webHidden/>
          </w:rPr>
          <w:tab/>
        </w:r>
        <w:r w:rsidR="00B52C03">
          <w:rPr>
            <w:noProof/>
            <w:webHidden/>
          </w:rPr>
          <w:fldChar w:fldCharType="begin"/>
        </w:r>
        <w:r w:rsidR="00B52C03">
          <w:rPr>
            <w:noProof/>
            <w:webHidden/>
          </w:rPr>
          <w:instrText xml:space="preserve"> PAGEREF _Toc33577571 \h </w:instrText>
        </w:r>
        <w:r w:rsidR="00B52C03">
          <w:rPr>
            <w:noProof/>
            <w:webHidden/>
          </w:rPr>
        </w:r>
        <w:r w:rsidR="00B52C03">
          <w:rPr>
            <w:noProof/>
            <w:webHidden/>
          </w:rPr>
          <w:fldChar w:fldCharType="separate"/>
        </w:r>
        <w:r w:rsidR="00B52C03">
          <w:rPr>
            <w:noProof/>
            <w:webHidden/>
          </w:rPr>
          <w:t>9</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72" w:history="1">
        <w:r w:rsidR="00B52C03" w:rsidRPr="00B615C0">
          <w:rPr>
            <w:rStyle w:val="Hipervnculo"/>
            <w:noProof/>
          </w:rPr>
          <w:t>3.2) COMISIÓN DE DISCIPLINA y ACUSACIÓN.</w:t>
        </w:r>
        <w:r w:rsidR="00B52C03">
          <w:rPr>
            <w:noProof/>
            <w:webHidden/>
          </w:rPr>
          <w:tab/>
        </w:r>
        <w:r w:rsidR="00B52C03">
          <w:rPr>
            <w:noProof/>
            <w:webHidden/>
          </w:rPr>
          <w:fldChar w:fldCharType="begin"/>
        </w:r>
        <w:r w:rsidR="00B52C03">
          <w:rPr>
            <w:noProof/>
            <w:webHidden/>
          </w:rPr>
          <w:instrText xml:space="preserve"> PAGEREF _Toc33577572 \h </w:instrText>
        </w:r>
        <w:r w:rsidR="00B52C03">
          <w:rPr>
            <w:noProof/>
            <w:webHidden/>
          </w:rPr>
        </w:r>
        <w:r w:rsidR="00B52C03">
          <w:rPr>
            <w:noProof/>
            <w:webHidden/>
          </w:rPr>
          <w:fldChar w:fldCharType="separate"/>
        </w:r>
        <w:r w:rsidR="00B52C03">
          <w:rPr>
            <w:noProof/>
            <w:webHidden/>
          </w:rPr>
          <w:t>10</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73" w:history="1">
        <w:r w:rsidR="00B52C03" w:rsidRPr="00B615C0">
          <w:rPr>
            <w:rStyle w:val="Hipervnculo"/>
            <w:noProof/>
          </w:rPr>
          <w:t>3.2.1) Expediente N° A-01-00006910-4/2019 “S/DSMPF 16/19 s/Averiguación infracción Ley 1225”.</w:t>
        </w:r>
        <w:r w:rsidR="00B52C03">
          <w:rPr>
            <w:noProof/>
            <w:webHidden/>
          </w:rPr>
          <w:tab/>
        </w:r>
        <w:r w:rsidR="00B52C03">
          <w:rPr>
            <w:noProof/>
            <w:webHidden/>
          </w:rPr>
          <w:fldChar w:fldCharType="begin"/>
        </w:r>
        <w:r w:rsidR="00B52C03">
          <w:rPr>
            <w:noProof/>
            <w:webHidden/>
          </w:rPr>
          <w:instrText xml:space="preserve"> PAGEREF _Toc33577573 \h </w:instrText>
        </w:r>
        <w:r w:rsidR="00B52C03">
          <w:rPr>
            <w:noProof/>
            <w:webHidden/>
          </w:rPr>
        </w:r>
        <w:r w:rsidR="00B52C03">
          <w:rPr>
            <w:noProof/>
            <w:webHidden/>
          </w:rPr>
          <w:fldChar w:fldCharType="separate"/>
        </w:r>
        <w:r w:rsidR="00B52C03">
          <w:rPr>
            <w:noProof/>
            <w:webHidden/>
          </w:rPr>
          <w:t>10</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74" w:history="1">
        <w:r w:rsidR="00B52C03" w:rsidRPr="00B615C0">
          <w:rPr>
            <w:rStyle w:val="Hipervnculo"/>
            <w:noProof/>
          </w:rPr>
          <w:t>3.2.2) Expediente SCD N° 057/18-0 “s/Sotto, Gabriela s/Inasistencias Injustificadas II (Conf. Memo RRLL N° 422/2018)”.</w:t>
        </w:r>
        <w:r w:rsidR="00B52C03">
          <w:rPr>
            <w:noProof/>
            <w:webHidden/>
          </w:rPr>
          <w:tab/>
        </w:r>
        <w:r w:rsidR="00B52C03">
          <w:rPr>
            <w:noProof/>
            <w:webHidden/>
          </w:rPr>
          <w:fldChar w:fldCharType="begin"/>
        </w:r>
        <w:r w:rsidR="00B52C03">
          <w:rPr>
            <w:noProof/>
            <w:webHidden/>
          </w:rPr>
          <w:instrText xml:space="preserve"> PAGEREF _Toc33577574 \h </w:instrText>
        </w:r>
        <w:r w:rsidR="00B52C03">
          <w:rPr>
            <w:noProof/>
            <w:webHidden/>
          </w:rPr>
        </w:r>
        <w:r w:rsidR="00B52C03">
          <w:rPr>
            <w:noProof/>
            <w:webHidden/>
          </w:rPr>
          <w:fldChar w:fldCharType="separate"/>
        </w:r>
        <w:r w:rsidR="00B52C03">
          <w:rPr>
            <w:noProof/>
            <w:webHidden/>
          </w:rPr>
          <w:t>11</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75" w:history="1">
        <w:r w:rsidR="00B52C03" w:rsidRPr="00B615C0">
          <w:rPr>
            <w:rStyle w:val="Hipervnculo"/>
            <w:noProof/>
          </w:rPr>
          <w:t>3.3) COMISIÓN DE FORTALECIMIENTO INSTITUCIONAL Y PLANIFICACIÓN ESTRATÉGICA.</w:t>
        </w:r>
        <w:r w:rsidR="00B52C03">
          <w:rPr>
            <w:noProof/>
            <w:webHidden/>
          </w:rPr>
          <w:tab/>
        </w:r>
        <w:r w:rsidR="00B52C03">
          <w:rPr>
            <w:noProof/>
            <w:webHidden/>
          </w:rPr>
          <w:fldChar w:fldCharType="begin"/>
        </w:r>
        <w:r w:rsidR="00B52C03">
          <w:rPr>
            <w:noProof/>
            <w:webHidden/>
          </w:rPr>
          <w:instrText xml:space="preserve"> PAGEREF _Toc33577575 \h </w:instrText>
        </w:r>
        <w:r w:rsidR="00B52C03">
          <w:rPr>
            <w:noProof/>
            <w:webHidden/>
          </w:rPr>
        </w:r>
        <w:r w:rsidR="00B52C03">
          <w:rPr>
            <w:noProof/>
            <w:webHidden/>
          </w:rPr>
          <w:fldChar w:fldCharType="separate"/>
        </w:r>
        <w:r w:rsidR="00B52C03">
          <w:rPr>
            <w:noProof/>
            <w:webHidden/>
          </w:rPr>
          <w:t>12</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76" w:history="1">
        <w:r w:rsidR="00B52C03" w:rsidRPr="00B615C0">
          <w:rPr>
            <w:rStyle w:val="Hipervnculo"/>
            <w:noProof/>
          </w:rPr>
          <w:t>3.3.1) Actuación N° A-01-00029990-8/2019 “s/Convenio Marco con el Instituto del Derecho del Turista (IDETUR), asociación civil sin fines de lucro”.</w:t>
        </w:r>
        <w:r w:rsidR="00B52C03">
          <w:rPr>
            <w:noProof/>
            <w:webHidden/>
          </w:rPr>
          <w:tab/>
        </w:r>
        <w:r w:rsidR="00B52C03">
          <w:rPr>
            <w:noProof/>
            <w:webHidden/>
          </w:rPr>
          <w:fldChar w:fldCharType="begin"/>
        </w:r>
        <w:r w:rsidR="00B52C03">
          <w:rPr>
            <w:noProof/>
            <w:webHidden/>
          </w:rPr>
          <w:instrText xml:space="preserve"> PAGEREF _Toc33577576 \h </w:instrText>
        </w:r>
        <w:r w:rsidR="00B52C03">
          <w:rPr>
            <w:noProof/>
            <w:webHidden/>
          </w:rPr>
        </w:r>
        <w:r w:rsidR="00B52C03">
          <w:rPr>
            <w:noProof/>
            <w:webHidden/>
          </w:rPr>
          <w:fldChar w:fldCharType="separate"/>
        </w:r>
        <w:r w:rsidR="00B52C03">
          <w:rPr>
            <w:noProof/>
            <w:webHidden/>
          </w:rPr>
          <w:t>12</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77" w:history="1">
        <w:r w:rsidR="00B52C03" w:rsidRPr="00B615C0">
          <w:rPr>
            <w:rStyle w:val="Hipervnculo"/>
            <w:noProof/>
          </w:rPr>
          <w:t>3.3.2) Actuación NºA-01-00032573-9/2019 “s/Propuesta de adhesión al Programa Sello de Gestión Integral de Residuos de Oficina (GIRO), mediante la firma de un Acta Compromiso con la Subsecretaría de Higiene Urbana del Ministerio de Ambiente y Espacio Público (MAyEP) de la Ciudad Autónoma de Buenos Aires”.</w:t>
        </w:r>
        <w:r w:rsidR="00B52C03">
          <w:rPr>
            <w:noProof/>
            <w:webHidden/>
          </w:rPr>
          <w:tab/>
        </w:r>
        <w:r w:rsidR="00B52C03">
          <w:rPr>
            <w:noProof/>
            <w:webHidden/>
          </w:rPr>
          <w:fldChar w:fldCharType="begin"/>
        </w:r>
        <w:r w:rsidR="00B52C03">
          <w:rPr>
            <w:noProof/>
            <w:webHidden/>
          </w:rPr>
          <w:instrText xml:space="preserve"> PAGEREF _Toc33577577 \h </w:instrText>
        </w:r>
        <w:r w:rsidR="00B52C03">
          <w:rPr>
            <w:noProof/>
            <w:webHidden/>
          </w:rPr>
        </w:r>
        <w:r w:rsidR="00B52C03">
          <w:rPr>
            <w:noProof/>
            <w:webHidden/>
          </w:rPr>
          <w:fldChar w:fldCharType="separate"/>
        </w:r>
        <w:r w:rsidR="00B52C03">
          <w:rPr>
            <w:noProof/>
            <w:webHidden/>
          </w:rPr>
          <w:t>12</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78" w:history="1">
        <w:r w:rsidR="00B52C03" w:rsidRPr="00B615C0">
          <w:rPr>
            <w:rStyle w:val="Hipervnculo"/>
            <w:noProof/>
          </w:rPr>
          <w:t>3.3.3) Actuación NºA-01-00033777-9/2019 “s/Proyecto Compra Pública Sustentable”.</w:t>
        </w:r>
        <w:r w:rsidR="00B52C03">
          <w:rPr>
            <w:noProof/>
            <w:webHidden/>
          </w:rPr>
          <w:tab/>
        </w:r>
        <w:r w:rsidR="00B52C03">
          <w:rPr>
            <w:noProof/>
            <w:webHidden/>
          </w:rPr>
          <w:fldChar w:fldCharType="begin"/>
        </w:r>
        <w:r w:rsidR="00B52C03">
          <w:rPr>
            <w:noProof/>
            <w:webHidden/>
          </w:rPr>
          <w:instrText xml:space="preserve"> PAGEREF _Toc33577578 \h </w:instrText>
        </w:r>
        <w:r w:rsidR="00B52C03">
          <w:rPr>
            <w:noProof/>
            <w:webHidden/>
          </w:rPr>
        </w:r>
        <w:r w:rsidR="00B52C03">
          <w:rPr>
            <w:noProof/>
            <w:webHidden/>
          </w:rPr>
          <w:fldChar w:fldCharType="separate"/>
        </w:r>
        <w:r w:rsidR="00B52C03">
          <w:rPr>
            <w:noProof/>
            <w:webHidden/>
          </w:rPr>
          <w:t>12</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79" w:history="1">
        <w:r w:rsidR="00B52C03" w:rsidRPr="00B615C0">
          <w:rPr>
            <w:rStyle w:val="Hipervnculo"/>
            <w:noProof/>
          </w:rPr>
          <w:t>3.3.4) Actuación N° A-01-00035219-1/2019 “s/Convenio Específico con la Facultad de Derecho y Ciencias Sociales de la Universidad de Buenos Aires (Maestría en Derecho Tributario y Financiero)”.</w:t>
        </w:r>
        <w:r w:rsidR="00B52C03">
          <w:rPr>
            <w:noProof/>
            <w:webHidden/>
          </w:rPr>
          <w:tab/>
        </w:r>
        <w:r w:rsidR="00B52C03">
          <w:rPr>
            <w:noProof/>
            <w:webHidden/>
          </w:rPr>
          <w:fldChar w:fldCharType="begin"/>
        </w:r>
        <w:r w:rsidR="00B52C03">
          <w:rPr>
            <w:noProof/>
            <w:webHidden/>
          </w:rPr>
          <w:instrText xml:space="preserve"> PAGEREF _Toc33577579 \h </w:instrText>
        </w:r>
        <w:r w:rsidR="00B52C03">
          <w:rPr>
            <w:noProof/>
            <w:webHidden/>
          </w:rPr>
        </w:r>
        <w:r w:rsidR="00B52C03">
          <w:rPr>
            <w:noProof/>
            <w:webHidden/>
          </w:rPr>
          <w:fldChar w:fldCharType="separate"/>
        </w:r>
        <w:r w:rsidR="00B52C03">
          <w:rPr>
            <w:noProof/>
            <w:webHidden/>
          </w:rPr>
          <w:t>12</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80" w:history="1">
        <w:r w:rsidR="00B52C03" w:rsidRPr="00B615C0">
          <w:rPr>
            <w:rStyle w:val="Hipervnculo"/>
            <w:noProof/>
          </w:rPr>
          <w:t>3.3.5) Actuación N° A-01-00036678-8/2019 “s/Declaración de Interés Institucional y auspicio económico del V Congreso Argentino de Justicia Constitucional y 55 Encuentro Mundial de Justicia Constitucional sobre Participación Ciudadana en los Poderes del Estado”.</w:t>
        </w:r>
        <w:r w:rsidR="00B52C03">
          <w:rPr>
            <w:noProof/>
            <w:webHidden/>
          </w:rPr>
          <w:tab/>
        </w:r>
        <w:r w:rsidR="00B52C03">
          <w:rPr>
            <w:noProof/>
            <w:webHidden/>
          </w:rPr>
          <w:fldChar w:fldCharType="begin"/>
        </w:r>
        <w:r w:rsidR="00B52C03">
          <w:rPr>
            <w:noProof/>
            <w:webHidden/>
          </w:rPr>
          <w:instrText xml:space="preserve"> PAGEREF _Toc33577580 \h </w:instrText>
        </w:r>
        <w:r w:rsidR="00B52C03">
          <w:rPr>
            <w:noProof/>
            <w:webHidden/>
          </w:rPr>
        </w:r>
        <w:r w:rsidR="00B52C03">
          <w:rPr>
            <w:noProof/>
            <w:webHidden/>
          </w:rPr>
          <w:fldChar w:fldCharType="separate"/>
        </w:r>
        <w:r w:rsidR="00B52C03">
          <w:rPr>
            <w:noProof/>
            <w:webHidden/>
          </w:rPr>
          <w:t>12</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81" w:history="1">
        <w:r w:rsidR="00B52C03" w:rsidRPr="00B615C0">
          <w:rPr>
            <w:rStyle w:val="Hipervnculo"/>
            <w:noProof/>
          </w:rPr>
          <w:t>3.3.6) Actuación N° A-01-00001269-2/2018 “s/Convenio con el Tribunal Superior de Justicia”.</w:t>
        </w:r>
        <w:r w:rsidR="00B52C03">
          <w:rPr>
            <w:noProof/>
            <w:webHidden/>
          </w:rPr>
          <w:tab/>
        </w:r>
        <w:r w:rsidR="00B52C03">
          <w:rPr>
            <w:noProof/>
            <w:webHidden/>
          </w:rPr>
          <w:fldChar w:fldCharType="begin"/>
        </w:r>
        <w:r w:rsidR="00B52C03">
          <w:rPr>
            <w:noProof/>
            <w:webHidden/>
          </w:rPr>
          <w:instrText xml:space="preserve"> PAGEREF _Toc33577581 \h </w:instrText>
        </w:r>
        <w:r w:rsidR="00B52C03">
          <w:rPr>
            <w:noProof/>
            <w:webHidden/>
          </w:rPr>
        </w:r>
        <w:r w:rsidR="00B52C03">
          <w:rPr>
            <w:noProof/>
            <w:webHidden/>
          </w:rPr>
          <w:fldChar w:fldCharType="separate"/>
        </w:r>
        <w:r w:rsidR="00B52C03">
          <w:rPr>
            <w:noProof/>
            <w:webHidden/>
          </w:rPr>
          <w:t>13</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82" w:history="1">
        <w:r w:rsidR="00B52C03" w:rsidRPr="00B615C0">
          <w:rPr>
            <w:rStyle w:val="Hipervnculo"/>
            <w:noProof/>
          </w:rPr>
          <w:t>3.3.7) Actuación N° A-01-00036375-4/2019 “s/Convenio Marco de Cooperación con la Universidad de la Marina Mercante”.</w:t>
        </w:r>
        <w:r w:rsidR="00B52C03">
          <w:rPr>
            <w:noProof/>
            <w:webHidden/>
          </w:rPr>
          <w:tab/>
        </w:r>
        <w:r w:rsidR="00B52C03">
          <w:rPr>
            <w:noProof/>
            <w:webHidden/>
          </w:rPr>
          <w:fldChar w:fldCharType="begin"/>
        </w:r>
        <w:r w:rsidR="00B52C03">
          <w:rPr>
            <w:noProof/>
            <w:webHidden/>
          </w:rPr>
          <w:instrText xml:space="preserve"> PAGEREF _Toc33577582 \h </w:instrText>
        </w:r>
        <w:r w:rsidR="00B52C03">
          <w:rPr>
            <w:noProof/>
            <w:webHidden/>
          </w:rPr>
        </w:r>
        <w:r w:rsidR="00B52C03">
          <w:rPr>
            <w:noProof/>
            <w:webHidden/>
          </w:rPr>
          <w:fldChar w:fldCharType="separate"/>
        </w:r>
        <w:r w:rsidR="00B52C03">
          <w:rPr>
            <w:noProof/>
            <w:webHidden/>
          </w:rPr>
          <w:t>13</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83" w:history="1">
        <w:r w:rsidR="00B52C03" w:rsidRPr="00B615C0">
          <w:rPr>
            <w:rStyle w:val="Hipervnculo"/>
            <w:noProof/>
          </w:rPr>
          <w:t>3.3.9) Actuación N° A-01-00001149-1/2020 “s/Convenio Específico con el Tribunal Superior de Justicia”.</w:t>
        </w:r>
        <w:r w:rsidR="00B52C03">
          <w:rPr>
            <w:noProof/>
            <w:webHidden/>
          </w:rPr>
          <w:tab/>
        </w:r>
        <w:r w:rsidR="00B52C03">
          <w:rPr>
            <w:noProof/>
            <w:webHidden/>
          </w:rPr>
          <w:fldChar w:fldCharType="begin"/>
        </w:r>
        <w:r w:rsidR="00B52C03">
          <w:rPr>
            <w:noProof/>
            <w:webHidden/>
          </w:rPr>
          <w:instrText xml:space="preserve"> PAGEREF _Toc33577583 \h </w:instrText>
        </w:r>
        <w:r w:rsidR="00B52C03">
          <w:rPr>
            <w:noProof/>
            <w:webHidden/>
          </w:rPr>
        </w:r>
        <w:r w:rsidR="00B52C03">
          <w:rPr>
            <w:noProof/>
            <w:webHidden/>
          </w:rPr>
          <w:fldChar w:fldCharType="separate"/>
        </w:r>
        <w:r w:rsidR="00B52C03">
          <w:rPr>
            <w:noProof/>
            <w:webHidden/>
          </w:rPr>
          <w:t>13</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84" w:history="1">
        <w:r w:rsidR="00B52C03" w:rsidRPr="00B615C0">
          <w:rPr>
            <w:rStyle w:val="Hipervnculo"/>
            <w:noProof/>
          </w:rPr>
          <w:t>3.3.10) Actuación N° A-01-00001198-9/2020 “s/Declaración de Interés Institucional de un Reconocimiento y Distinción a la Trayectoria de cuatro mujeres que se han destacado como precursoras logrando avances significativos para todas las mujeres”.</w:t>
        </w:r>
        <w:r w:rsidR="00B52C03">
          <w:rPr>
            <w:noProof/>
            <w:webHidden/>
          </w:rPr>
          <w:tab/>
        </w:r>
        <w:r w:rsidR="00B52C03">
          <w:rPr>
            <w:noProof/>
            <w:webHidden/>
          </w:rPr>
          <w:fldChar w:fldCharType="begin"/>
        </w:r>
        <w:r w:rsidR="00B52C03">
          <w:rPr>
            <w:noProof/>
            <w:webHidden/>
          </w:rPr>
          <w:instrText xml:space="preserve"> PAGEREF _Toc33577584 \h </w:instrText>
        </w:r>
        <w:r w:rsidR="00B52C03">
          <w:rPr>
            <w:noProof/>
            <w:webHidden/>
          </w:rPr>
        </w:r>
        <w:r w:rsidR="00B52C03">
          <w:rPr>
            <w:noProof/>
            <w:webHidden/>
          </w:rPr>
          <w:fldChar w:fldCharType="separate"/>
        </w:r>
        <w:r w:rsidR="00B52C03">
          <w:rPr>
            <w:noProof/>
            <w:webHidden/>
          </w:rPr>
          <w:t>13</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85" w:history="1">
        <w:r w:rsidR="00B52C03" w:rsidRPr="00B615C0">
          <w:rPr>
            <w:rStyle w:val="Hipervnculo"/>
            <w:noProof/>
          </w:rPr>
          <w:t>3.3.11) Actuación N° A-01-00002017-2/2020 “s/Declaración de Interés Institucional Campaña #NOALAVIOLENCIA, dirigida a adolescentes varones y hombres jóvenes”.</w:t>
        </w:r>
        <w:r w:rsidR="00B52C03">
          <w:rPr>
            <w:noProof/>
            <w:webHidden/>
          </w:rPr>
          <w:tab/>
        </w:r>
        <w:r w:rsidR="00B52C03">
          <w:rPr>
            <w:noProof/>
            <w:webHidden/>
          </w:rPr>
          <w:fldChar w:fldCharType="begin"/>
        </w:r>
        <w:r w:rsidR="00B52C03">
          <w:rPr>
            <w:noProof/>
            <w:webHidden/>
          </w:rPr>
          <w:instrText xml:space="preserve"> PAGEREF _Toc33577585 \h </w:instrText>
        </w:r>
        <w:r w:rsidR="00B52C03">
          <w:rPr>
            <w:noProof/>
            <w:webHidden/>
          </w:rPr>
        </w:r>
        <w:r w:rsidR="00B52C03">
          <w:rPr>
            <w:noProof/>
            <w:webHidden/>
          </w:rPr>
          <w:fldChar w:fldCharType="separate"/>
        </w:r>
        <w:r w:rsidR="00B52C03">
          <w:rPr>
            <w:noProof/>
            <w:webHidden/>
          </w:rPr>
          <w:t>13</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86" w:history="1">
        <w:r w:rsidR="00B52C03" w:rsidRPr="00B615C0">
          <w:rPr>
            <w:rStyle w:val="Hipervnculo"/>
            <w:noProof/>
          </w:rPr>
          <w:t>3.3.12) Actuación N° A-01-00002748-7/2020 “s/Declaración de Interés Institucional del Encuentro “GLOBAL LEGAL HACKATHON” organizado por Legaltech de Argentina”.</w:t>
        </w:r>
        <w:r w:rsidR="00B52C03">
          <w:rPr>
            <w:noProof/>
            <w:webHidden/>
          </w:rPr>
          <w:tab/>
        </w:r>
        <w:r w:rsidR="00B52C03">
          <w:rPr>
            <w:noProof/>
            <w:webHidden/>
          </w:rPr>
          <w:fldChar w:fldCharType="begin"/>
        </w:r>
        <w:r w:rsidR="00B52C03">
          <w:rPr>
            <w:noProof/>
            <w:webHidden/>
          </w:rPr>
          <w:instrText xml:space="preserve"> PAGEREF _Toc33577586 \h </w:instrText>
        </w:r>
        <w:r w:rsidR="00B52C03">
          <w:rPr>
            <w:noProof/>
            <w:webHidden/>
          </w:rPr>
        </w:r>
        <w:r w:rsidR="00B52C03">
          <w:rPr>
            <w:noProof/>
            <w:webHidden/>
          </w:rPr>
          <w:fldChar w:fldCharType="separate"/>
        </w:r>
        <w:r w:rsidR="00B52C03">
          <w:rPr>
            <w:noProof/>
            <w:webHidden/>
          </w:rPr>
          <w:t>13</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87" w:history="1">
        <w:r w:rsidR="00B52C03" w:rsidRPr="00B615C0">
          <w:rPr>
            <w:rStyle w:val="Hipervnculo"/>
            <w:noProof/>
          </w:rPr>
          <w:t>3.3.13) Actuación N° A-01-00032976-9/2019 “s/Declaración de Interés Institucional de la “Segunda Encuesta sobre percepciones de la desigualdad de género”.</w:t>
        </w:r>
        <w:r w:rsidR="00B52C03">
          <w:rPr>
            <w:noProof/>
            <w:webHidden/>
          </w:rPr>
          <w:tab/>
        </w:r>
        <w:r w:rsidR="00B52C03">
          <w:rPr>
            <w:noProof/>
            <w:webHidden/>
          </w:rPr>
          <w:fldChar w:fldCharType="begin"/>
        </w:r>
        <w:r w:rsidR="00B52C03">
          <w:rPr>
            <w:noProof/>
            <w:webHidden/>
          </w:rPr>
          <w:instrText xml:space="preserve"> PAGEREF _Toc33577587 \h </w:instrText>
        </w:r>
        <w:r w:rsidR="00B52C03">
          <w:rPr>
            <w:noProof/>
            <w:webHidden/>
          </w:rPr>
        </w:r>
        <w:r w:rsidR="00B52C03">
          <w:rPr>
            <w:noProof/>
            <w:webHidden/>
          </w:rPr>
          <w:fldChar w:fldCharType="separate"/>
        </w:r>
        <w:r w:rsidR="00B52C03">
          <w:rPr>
            <w:noProof/>
            <w:webHidden/>
          </w:rPr>
          <w:t>13</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88" w:history="1">
        <w:r w:rsidR="00B52C03" w:rsidRPr="00B615C0">
          <w:rPr>
            <w:rStyle w:val="Hipervnculo"/>
            <w:noProof/>
          </w:rPr>
          <w:t>3.3.16) Actuación N° A-01-00037647-3/2019 “s/Convenio Específico con la Facultad de Derecho y Ciencias Sociales de la Universidad de Buenos Aires (práctica profesional en el Centro de la Mujer)”.</w:t>
        </w:r>
        <w:r w:rsidR="00B52C03">
          <w:rPr>
            <w:noProof/>
            <w:webHidden/>
          </w:rPr>
          <w:tab/>
        </w:r>
        <w:r w:rsidR="00B52C03">
          <w:rPr>
            <w:noProof/>
            <w:webHidden/>
          </w:rPr>
          <w:fldChar w:fldCharType="begin"/>
        </w:r>
        <w:r w:rsidR="00B52C03">
          <w:rPr>
            <w:noProof/>
            <w:webHidden/>
          </w:rPr>
          <w:instrText xml:space="preserve"> PAGEREF _Toc33577588 \h </w:instrText>
        </w:r>
        <w:r w:rsidR="00B52C03">
          <w:rPr>
            <w:noProof/>
            <w:webHidden/>
          </w:rPr>
        </w:r>
        <w:r w:rsidR="00B52C03">
          <w:rPr>
            <w:noProof/>
            <w:webHidden/>
          </w:rPr>
          <w:fldChar w:fldCharType="separate"/>
        </w:r>
        <w:r w:rsidR="00B52C03">
          <w:rPr>
            <w:noProof/>
            <w:webHidden/>
          </w:rPr>
          <w:t>13</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89" w:history="1">
        <w:r w:rsidR="00B52C03" w:rsidRPr="00B615C0">
          <w:rPr>
            <w:rStyle w:val="Hipervnculo"/>
            <w:noProof/>
          </w:rPr>
          <w:t>3.3.8) Actuación N° A-01-00036406-8/2019 “s/Convenio Marco y Específico con la Asociación de Analgesia, Anestesia y Reanimación de Buenos Aires”.</w:t>
        </w:r>
        <w:r w:rsidR="00B52C03">
          <w:rPr>
            <w:noProof/>
            <w:webHidden/>
          </w:rPr>
          <w:tab/>
        </w:r>
        <w:r w:rsidR="00B52C03">
          <w:rPr>
            <w:noProof/>
            <w:webHidden/>
          </w:rPr>
          <w:fldChar w:fldCharType="begin"/>
        </w:r>
        <w:r w:rsidR="00B52C03">
          <w:rPr>
            <w:noProof/>
            <w:webHidden/>
          </w:rPr>
          <w:instrText xml:space="preserve"> PAGEREF _Toc33577589 \h </w:instrText>
        </w:r>
        <w:r w:rsidR="00B52C03">
          <w:rPr>
            <w:noProof/>
            <w:webHidden/>
          </w:rPr>
        </w:r>
        <w:r w:rsidR="00B52C03">
          <w:rPr>
            <w:noProof/>
            <w:webHidden/>
          </w:rPr>
          <w:fldChar w:fldCharType="separate"/>
        </w:r>
        <w:r w:rsidR="00B52C03">
          <w:rPr>
            <w:noProof/>
            <w:webHidden/>
          </w:rPr>
          <w:t>14</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90" w:history="1">
        <w:r w:rsidR="00B52C03" w:rsidRPr="00B615C0">
          <w:rPr>
            <w:rStyle w:val="Hipervnculo"/>
            <w:noProof/>
          </w:rPr>
          <w:t>3.3.14) Actuación N° A-01-00033084-8/2019 “s/Convenio Marco de Colaboración Académica con la Escuela de la Magistratura del Poder Judicial de Salta”.</w:t>
        </w:r>
        <w:r w:rsidR="00B52C03">
          <w:rPr>
            <w:noProof/>
            <w:webHidden/>
          </w:rPr>
          <w:tab/>
        </w:r>
        <w:r w:rsidR="00B52C03">
          <w:rPr>
            <w:noProof/>
            <w:webHidden/>
          </w:rPr>
          <w:fldChar w:fldCharType="begin"/>
        </w:r>
        <w:r w:rsidR="00B52C03">
          <w:rPr>
            <w:noProof/>
            <w:webHidden/>
          </w:rPr>
          <w:instrText xml:space="preserve"> PAGEREF _Toc33577590 \h </w:instrText>
        </w:r>
        <w:r w:rsidR="00B52C03">
          <w:rPr>
            <w:noProof/>
            <w:webHidden/>
          </w:rPr>
        </w:r>
        <w:r w:rsidR="00B52C03">
          <w:rPr>
            <w:noProof/>
            <w:webHidden/>
          </w:rPr>
          <w:fldChar w:fldCharType="separate"/>
        </w:r>
        <w:r w:rsidR="00B52C03">
          <w:rPr>
            <w:noProof/>
            <w:webHidden/>
          </w:rPr>
          <w:t>15</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91" w:history="1">
        <w:r w:rsidR="00B52C03" w:rsidRPr="00B615C0">
          <w:rPr>
            <w:rStyle w:val="Hipervnculo"/>
            <w:noProof/>
          </w:rPr>
          <w:t>3.3.15) Actuación N° A-01-00037633-3/2019 “s/Convenio Específico con la Asociación de Abogadas y Abogados de Buenos Aires”.</w:t>
        </w:r>
        <w:r w:rsidR="00B52C03">
          <w:rPr>
            <w:noProof/>
            <w:webHidden/>
          </w:rPr>
          <w:tab/>
        </w:r>
        <w:r w:rsidR="00B52C03">
          <w:rPr>
            <w:noProof/>
            <w:webHidden/>
          </w:rPr>
          <w:fldChar w:fldCharType="begin"/>
        </w:r>
        <w:r w:rsidR="00B52C03">
          <w:rPr>
            <w:noProof/>
            <w:webHidden/>
          </w:rPr>
          <w:instrText xml:space="preserve"> PAGEREF _Toc33577591 \h </w:instrText>
        </w:r>
        <w:r w:rsidR="00B52C03">
          <w:rPr>
            <w:noProof/>
            <w:webHidden/>
          </w:rPr>
        </w:r>
        <w:r w:rsidR="00B52C03">
          <w:rPr>
            <w:noProof/>
            <w:webHidden/>
          </w:rPr>
          <w:fldChar w:fldCharType="separate"/>
        </w:r>
        <w:r w:rsidR="00B52C03">
          <w:rPr>
            <w:noProof/>
            <w:webHidden/>
          </w:rPr>
          <w:t>15</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92" w:history="1">
        <w:r w:rsidR="00B52C03" w:rsidRPr="00B615C0">
          <w:rPr>
            <w:rStyle w:val="Hipervnculo"/>
            <w:noProof/>
          </w:rPr>
          <w:t>3.4) Comisión de Transferencia del Poder Judicial de la Nación y del Ministerio Público de la Nación a la Ciudad Autónoma de Buenos Aires.</w:t>
        </w:r>
        <w:r w:rsidR="00B52C03">
          <w:rPr>
            <w:noProof/>
            <w:webHidden/>
          </w:rPr>
          <w:tab/>
        </w:r>
        <w:r w:rsidR="00B52C03">
          <w:rPr>
            <w:noProof/>
            <w:webHidden/>
          </w:rPr>
          <w:fldChar w:fldCharType="begin"/>
        </w:r>
        <w:r w:rsidR="00B52C03">
          <w:rPr>
            <w:noProof/>
            <w:webHidden/>
          </w:rPr>
          <w:instrText xml:space="preserve"> PAGEREF _Toc33577592 \h </w:instrText>
        </w:r>
        <w:r w:rsidR="00B52C03">
          <w:rPr>
            <w:noProof/>
            <w:webHidden/>
          </w:rPr>
        </w:r>
        <w:r w:rsidR="00B52C03">
          <w:rPr>
            <w:noProof/>
            <w:webHidden/>
          </w:rPr>
          <w:fldChar w:fldCharType="separate"/>
        </w:r>
        <w:r w:rsidR="00B52C03">
          <w:rPr>
            <w:noProof/>
            <w:webHidden/>
          </w:rPr>
          <w:t>18</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93" w:history="1">
        <w:r w:rsidR="00B52C03" w:rsidRPr="00B615C0">
          <w:rPr>
            <w:rStyle w:val="Hipervnculo"/>
            <w:noProof/>
          </w:rPr>
          <w:t>3.4.1) Actuación N° A-01-00003169-7/2020 “s/Proyecto de Ley sobre la incorporación al Presupuesto del Poder Judicial de esta Ciudad del año 2020 de los recursos transferidos del Estado Nacional a la Ciudad en el marco del traspaso de competencias penales”.</w:t>
        </w:r>
        <w:r w:rsidR="00B52C03">
          <w:rPr>
            <w:noProof/>
            <w:webHidden/>
          </w:rPr>
          <w:tab/>
        </w:r>
        <w:r w:rsidR="00B52C03">
          <w:rPr>
            <w:noProof/>
            <w:webHidden/>
          </w:rPr>
          <w:fldChar w:fldCharType="begin"/>
        </w:r>
        <w:r w:rsidR="00B52C03">
          <w:rPr>
            <w:noProof/>
            <w:webHidden/>
          </w:rPr>
          <w:instrText xml:space="preserve"> PAGEREF _Toc33577593 \h </w:instrText>
        </w:r>
        <w:r w:rsidR="00B52C03">
          <w:rPr>
            <w:noProof/>
            <w:webHidden/>
          </w:rPr>
        </w:r>
        <w:r w:rsidR="00B52C03">
          <w:rPr>
            <w:noProof/>
            <w:webHidden/>
          </w:rPr>
          <w:fldChar w:fldCharType="separate"/>
        </w:r>
        <w:r w:rsidR="00B52C03">
          <w:rPr>
            <w:noProof/>
            <w:webHidden/>
          </w:rPr>
          <w:t>18</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94" w:history="1">
        <w:r w:rsidR="00B52C03" w:rsidRPr="00B615C0">
          <w:rPr>
            <w:rStyle w:val="Hipervnculo"/>
            <w:noProof/>
          </w:rPr>
          <w:t>4) Proyectos sin intervención de Comisiones</w:t>
        </w:r>
        <w:r w:rsidR="00B52C03">
          <w:rPr>
            <w:noProof/>
            <w:webHidden/>
          </w:rPr>
          <w:tab/>
        </w:r>
        <w:r w:rsidR="00B52C03">
          <w:rPr>
            <w:noProof/>
            <w:webHidden/>
          </w:rPr>
          <w:fldChar w:fldCharType="begin"/>
        </w:r>
        <w:r w:rsidR="00B52C03">
          <w:rPr>
            <w:noProof/>
            <w:webHidden/>
          </w:rPr>
          <w:instrText xml:space="preserve"> PAGEREF _Toc33577594 \h </w:instrText>
        </w:r>
        <w:r w:rsidR="00B52C03">
          <w:rPr>
            <w:noProof/>
            <w:webHidden/>
          </w:rPr>
        </w:r>
        <w:r w:rsidR="00B52C03">
          <w:rPr>
            <w:noProof/>
            <w:webHidden/>
          </w:rPr>
          <w:fldChar w:fldCharType="separate"/>
        </w:r>
        <w:r w:rsidR="00B52C03">
          <w:rPr>
            <w:noProof/>
            <w:webHidden/>
          </w:rPr>
          <w:t>19</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95" w:history="1">
        <w:r w:rsidR="00B52C03" w:rsidRPr="00B615C0">
          <w:rPr>
            <w:rStyle w:val="Hipervnculo"/>
            <w:noProof/>
          </w:rPr>
          <w:t>4.2) Actuación N° A-01-00033358-8/2019 “s/Solicitud del Dr. Darío Reynoso para ejercer simultáneamente el cargo de Consejero y de Juez de Primera Instancia en lo Contencioso Administrativo y Tributario”.</w:t>
        </w:r>
        <w:r w:rsidR="00B52C03">
          <w:rPr>
            <w:noProof/>
            <w:webHidden/>
          </w:rPr>
          <w:tab/>
        </w:r>
        <w:r w:rsidR="00B52C03">
          <w:rPr>
            <w:noProof/>
            <w:webHidden/>
          </w:rPr>
          <w:fldChar w:fldCharType="begin"/>
        </w:r>
        <w:r w:rsidR="00B52C03">
          <w:rPr>
            <w:noProof/>
            <w:webHidden/>
          </w:rPr>
          <w:instrText xml:space="preserve"> PAGEREF _Toc33577595 \h </w:instrText>
        </w:r>
        <w:r w:rsidR="00B52C03">
          <w:rPr>
            <w:noProof/>
            <w:webHidden/>
          </w:rPr>
        </w:r>
        <w:r w:rsidR="00B52C03">
          <w:rPr>
            <w:noProof/>
            <w:webHidden/>
          </w:rPr>
          <w:fldChar w:fldCharType="separate"/>
        </w:r>
        <w:r w:rsidR="00B52C03">
          <w:rPr>
            <w:noProof/>
            <w:webHidden/>
          </w:rPr>
          <w:t>19</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96" w:history="1">
        <w:r w:rsidR="00B52C03" w:rsidRPr="00B615C0">
          <w:rPr>
            <w:rStyle w:val="Hipervnculo"/>
            <w:noProof/>
          </w:rPr>
          <w:t>4.3) Actuación N° A-01-00032368-9/2019 “s/Informe final de gestión del Dr. Alejandro</w:t>
        </w:r>
        <w:r w:rsidR="00B52C03">
          <w:rPr>
            <w:noProof/>
            <w:webHidden/>
          </w:rPr>
          <w:tab/>
        </w:r>
        <w:r w:rsidR="00B52C03">
          <w:rPr>
            <w:noProof/>
            <w:webHidden/>
          </w:rPr>
          <w:fldChar w:fldCharType="begin"/>
        </w:r>
        <w:r w:rsidR="00B52C03">
          <w:rPr>
            <w:noProof/>
            <w:webHidden/>
          </w:rPr>
          <w:instrText xml:space="preserve"> PAGEREF _Toc33577596 \h </w:instrText>
        </w:r>
        <w:r w:rsidR="00B52C03">
          <w:rPr>
            <w:noProof/>
            <w:webHidden/>
          </w:rPr>
        </w:r>
        <w:r w:rsidR="00B52C03">
          <w:rPr>
            <w:noProof/>
            <w:webHidden/>
          </w:rPr>
          <w:fldChar w:fldCharType="separate"/>
        </w:r>
        <w:r w:rsidR="00B52C03">
          <w:rPr>
            <w:noProof/>
            <w:webHidden/>
          </w:rPr>
          <w:t>20</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97" w:history="1">
        <w:r w:rsidR="00B52C03" w:rsidRPr="00B615C0">
          <w:rPr>
            <w:rStyle w:val="Hipervnculo"/>
            <w:noProof/>
          </w:rPr>
          <w:t>4.4) Actuación N° A-01-00035784-3/2019 “s/Informe final de gestión de la Dra. Silvia Bianco”.</w:t>
        </w:r>
        <w:r w:rsidR="00B52C03">
          <w:rPr>
            <w:noProof/>
            <w:webHidden/>
          </w:rPr>
          <w:tab/>
        </w:r>
        <w:r w:rsidR="00B52C03">
          <w:rPr>
            <w:noProof/>
            <w:webHidden/>
          </w:rPr>
          <w:fldChar w:fldCharType="begin"/>
        </w:r>
        <w:r w:rsidR="00B52C03">
          <w:rPr>
            <w:noProof/>
            <w:webHidden/>
          </w:rPr>
          <w:instrText xml:space="preserve"> PAGEREF _Toc33577597 \h </w:instrText>
        </w:r>
        <w:r w:rsidR="00B52C03">
          <w:rPr>
            <w:noProof/>
            <w:webHidden/>
          </w:rPr>
        </w:r>
        <w:r w:rsidR="00B52C03">
          <w:rPr>
            <w:noProof/>
            <w:webHidden/>
          </w:rPr>
          <w:fldChar w:fldCharType="separate"/>
        </w:r>
        <w:r w:rsidR="00B52C03">
          <w:rPr>
            <w:noProof/>
            <w:webHidden/>
          </w:rPr>
          <w:t>20</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98" w:history="1">
        <w:r w:rsidR="00B52C03" w:rsidRPr="00B615C0">
          <w:rPr>
            <w:rStyle w:val="Hipervnculo"/>
            <w:noProof/>
          </w:rPr>
          <w:t>4.5) Actuación N° A-01-00034931-9/2019 “s/Informe final de gestión de la Dra. Vanesa Ferrazzuolo”.</w:t>
        </w:r>
        <w:r w:rsidR="00B52C03">
          <w:rPr>
            <w:noProof/>
            <w:webHidden/>
          </w:rPr>
          <w:tab/>
        </w:r>
        <w:r w:rsidR="00B52C03">
          <w:rPr>
            <w:noProof/>
            <w:webHidden/>
          </w:rPr>
          <w:fldChar w:fldCharType="begin"/>
        </w:r>
        <w:r w:rsidR="00B52C03">
          <w:rPr>
            <w:noProof/>
            <w:webHidden/>
          </w:rPr>
          <w:instrText xml:space="preserve"> PAGEREF _Toc33577598 \h </w:instrText>
        </w:r>
        <w:r w:rsidR="00B52C03">
          <w:rPr>
            <w:noProof/>
            <w:webHidden/>
          </w:rPr>
        </w:r>
        <w:r w:rsidR="00B52C03">
          <w:rPr>
            <w:noProof/>
            <w:webHidden/>
          </w:rPr>
          <w:fldChar w:fldCharType="separate"/>
        </w:r>
        <w:r w:rsidR="00B52C03">
          <w:rPr>
            <w:noProof/>
            <w:webHidden/>
          </w:rPr>
          <w:t>20</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599" w:history="1">
        <w:r w:rsidR="00B52C03" w:rsidRPr="00B615C0">
          <w:rPr>
            <w:rStyle w:val="Hipervnculo"/>
            <w:noProof/>
          </w:rPr>
          <w:t>5) Ratificación de Resoluciones de Presidencia Nros. 1021/2019, 1026/2019, 1027/2019, 1031/2019, 1041/2019, 1065/2019, 1071/2019, 1073/2019, 1077/2019, 1078/2019, 1080/2019, 1146/2019, 1147/2019, 1148/2019, 1150/2019, 1156/2019, 1201/2019, 1218/2019, 1219/2019, 1220/2019, 1221/2019, 1224/2019, 26/2020, 29/2020, 82/2020, 96/2020, 120/2020 y 121/2020.</w:t>
        </w:r>
        <w:r w:rsidR="00B52C03">
          <w:rPr>
            <w:noProof/>
            <w:webHidden/>
          </w:rPr>
          <w:tab/>
        </w:r>
        <w:r w:rsidR="00B52C03">
          <w:rPr>
            <w:noProof/>
            <w:webHidden/>
          </w:rPr>
          <w:fldChar w:fldCharType="begin"/>
        </w:r>
        <w:r w:rsidR="00B52C03">
          <w:rPr>
            <w:noProof/>
            <w:webHidden/>
          </w:rPr>
          <w:instrText xml:space="preserve"> PAGEREF _Toc33577599 \h </w:instrText>
        </w:r>
        <w:r w:rsidR="00B52C03">
          <w:rPr>
            <w:noProof/>
            <w:webHidden/>
          </w:rPr>
        </w:r>
        <w:r w:rsidR="00B52C03">
          <w:rPr>
            <w:noProof/>
            <w:webHidden/>
          </w:rPr>
          <w:fldChar w:fldCharType="separate"/>
        </w:r>
        <w:r w:rsidR="00B52C03">
          <w:rPr>
            <w:noProof/>
            <w:webHidden/>
          </w:rPr>
          <w:t>21</w:t>
        </w:r>
        <w:r w:rsidR="00B52C03">
          <w:rPr>
            <w:noProof/>
            <w:webHidden/>
          </w:rPr>
          <w:fldChar w:fldCharType="end"/>
        </w:r>
      </w:hyperlink>
    </w:p>
    <w:p w:rsidR="00B52C03" w:rsidRDefault="00C21CF0">
      <w:pPr>
        <w:pStyle w:val="TDC1"/>
        <w:tabs>
          <w:tab w:val="right" w:leader="dot" w:pos="8495"/>
        </w:tabs>
        <w:rPr>
          <w:rFonts w:asciiTheme="minorHAnsi" w:eastAsiaTheme="minorEastAsia" w:hAnsiTheme="minorHAnsi" w:cstheme="minorBidi"/>
          <w:noProof/>
          <w:sz w:val="22"/>
          <w:szCs w:val="22"/>
          <w:lang w:val="es-AR" w:eastAsia="es-AR"/>
        </w:rPr>
      </w:pPr>
      <w:hyperlink w:anchor="_Toc33577600" w:history="1">
        <w:r w:rsidR="00B52C03" w:rsidRPr="00B615C0">
          <w:rPr>
            <w:rStyle w:val="Hipervnculo"/>
            <w:noProof/>
          </w:rPr>
          <w:t>6) Varios</w:t>
        </w:r>
        <w:r w:rsidR="00B52C03">
          <w:rPr>
            <w:noProof/>
            <w:webHidden/>
          </w:rPr>
          <w:tab/>
        </w:r>
        <w:r w:rsidR="00B52C03">
          <w:rPr>
            <w:noProof/>
            <w:webHidden/>
          </w:rPr>
          <w:fldChar w:fldCharType="begin"/>
        </w:r>
        <w:r w:rsidR="00B52C03">
          <w:rPr>
            <w:noProof/>
            <w:webHidden/>
          </w:rPr>
          <w:instrText xml:space="preserve"> PAGEREF _Toc33577600 \h </w:instrText>
        </w:r>
        <w:r w:rsidR="00B52C03">
          <w:rPr>
            <w:noProof/>
            <w:webHidden/>
          </w:rPr>
        </w:r>
        <w:r w:rsidR="00B52C03">
          <w:rPr>
            <w:noProof/>
            <w:webHidden/>
          </w:rPr>
          <w:fldChar w:fldCharType="separate"/>
        </w:r>
        <w:r w:rsidR="00B52C03">
          <w:rPr>
            <w:noProof/>
            <w:webHidden/>
          </w:rPr>
          <w:t>22</w:t>
        </w:r>
        <w:r w:rsidR="00B52C03">
          <w:rPr>
            <w:noProof/>
            <w:webHidden/>
          </w:rPr>
          <w:fldChar w:fldCharType="end"/>
        </w:r>
      </w:hyperlink>
    </w:p>
    <w:p w:rsidR="00887DD0" w:rsidRPr="00E23372" w:rsidRDefault="00B52C03" w:rsidP="00B34EAB">
      <w:pPr>
        <w:ind w:right="397"/>
        <w:rPr>
          <w:rFonts w:cs="Times New Roman"/>
          <w:b/>
        </w:rPr>
      </w:pPr>
      <w:r>
        <w:rPr>
          <w:rFonts w:cs="Times New Roman"/>
          <w:b/>
          <w:sz w:val="20"/>
        </w:rPr>
        <w:fldChar w:fldCharType="end"/>
      </w:r>
    </w:p>
    <w:p w:rsidR="00887DD0" w:rsidRDefault="00887DD0">
      <w:pPr>
        <w:rPr>
          <w:rFonts w:cs="Times New Roman"/>
          <w:b/>
          <w:sz w:val="28"/>
        </w:rPr>
      </w:pPr>
    </w:p>
    <w:p w:rsidR="00B34EAB" w:rsidRDefault="00B34EAB">
      <w:pPr>
        <w:rPr>
          <w:rFonts w:cs="Times New Roman"/>
          <w:b/>
          <w:sz w:val="28"/>
        </w:rPr>
      </w:pPr>
      <w:r>
        <w:rPr>
          <w:rFonts w:cs="Times New Roman"/>
          <w:b/>
          <w:sz w:val="28"/>
        </w:rPr>
        <w:br w:type="page"/>
      </w:r>
    </w:p>
    <w:p w:rsidR="00B34EAB" w:rsidRDefault="00B34EAB">
      <w:pPr>
        <w:rPr>
          <w:rFonts w:cs="Times New Roman"/>
          <w:b/>
          <w:sz w:val="28"/>
        </w:rPr>
      </w:pPr>
    </w:p>
    <w:p w:rsidR="00350935" w:rsidRPr="001565AB" w:rsidRDefault="00EF75E1" w:rsidP="001565AB">
      <w:pPr>
        <w:ind w:left="1416"/>
        <w:rPr>
          <w:rFonts w:cs="Times New Roman"/>
        </w:rPr>
      </w:pPr>
      <w:r w:rsidRPr="001565AB">
        <w:rPr>
          <w:rFonts w:cs="Times New Roman"/>
          <w:i/>
        </w:rPr>
        <w:t>-</w:t>
      </w:r>
      <w:r w:rsidR="00E84C3C" w:rsidRPr="001565AB">
        <w:rPr>
          <w:rFonts w:cs="Times New Roman"/>
          <w:i/>
        </w:rPr>
        <w:t>En la Ciudad Autónoma de Buenos Aires, a las</w:t>
      </w:r>
      <w:r w:rsidR="00E632EC">
        <w:rPr>
          <w:rFonts w:cs="Times New Roman"/>
          <w:i/>
        </w:rPr>
        <w:t xml:space="preserve"> </w:t>
      </w:r>
      <w:r w:rsidR="003B36C8">
        <w:rPr>
          <w:rFonts w:cs="Times New Roman"/>
          <w:i/>
        </w:rPr>
        <w:t>16</w:t>
      </w:r>
      <w:r w:rsidR="00E123E3">
        <w:rPr>
          <w:rFonts w:cs="Times New Roman"/>
          <w:i/>
        </w:rPr>
        <w:t xml:space="preserve"> y</w:t>
      </w:r>
      <w:r w:rsidR="00E632EC">
        <w:rPr>
          <w:rFonts w:cs="Times New Roman"/>
          <w:i/>
        </w:rPr>
        <w:t xml:space="preserve"> 2</w:t>
      </w:r>
      <w:r w:rsidR="0040355A" w:rsidRPr="001565AB">
        <w:rPr>
          <w:rFonts w:cs="Times New Roman"/>
          <w:i/>
        </w:rPr>
        <w:t xml:space="preserve"> del </w:t>
      </w:r>
      <w:r w:rsidR="00B174A1">
        <w:rPr>
          <w:rFonts w:cs="Times New Roman"/>
          <w:i/>
        </w:rPr>
        <w:t xml:space="preserve">jueves 20 </w:t>
      </w:r>
      <w:r w:rsidRPr="001565AB">
        <w:rPr>
          <w:rFonts w:cs="Times New Roman"/>
          <w:i/>
        </w:rPr>
        <w:t xml:space="preserve">de </w:t>
      </w:r>
      <w:r w:rsidR="00F27DAB" w:rsidRPr="001565AB">
        <w:rPr>
          <w:rFonts w:cs="Times New Roman"/>
          <w:i/>
        </w:rPr>
        <w:t>febr</w:t>
      </w:r>
      <w:r w:rsidRPr="001565AB">
        <w:rPr>
          <w:rFonts w:cs="Times New Roman"/>
          <w:i/>
        </w:rPr>
        <w:t>ero de 2020</w:t>
      </w:r>
      <w:r w:rsidR="00E84C3C" w:rsidRPr="001565AB">
        <w:rPr>
          <w:rFonts w:cs="Times New Roman"/>
          <w:i/>
        </w:rPr>
        <w:t xml:space="preserve">, en el Consejo de la Magistratura de la CABA, con la presencia de </w:t>
      </w:r>
      <w:r w:rsidR="005D7604" w:rsidRPr="001565AB">
        <w:rPr>
          <w:rFonts w:cs="Times New Roman"/>
          <w:i/>
        </w:rPr>
        <w:t>los señores conse</w:t>
      </w:r>
      <w:r w:rsidR="003E06F1" w:rsidRPr="001565AB">
        <w:rPr>
          <w:rFonts w:cs="Times New Roman"/>
          <w:i/>
        </w:rPr>
        <w:t xml:space="preserve">jeros doctores </w:t>
      </w:r>
      <w:r w:rsidR="00883490" w:rsidRPr="001565AB">
        <w:rPr>
          <w:rFonts w:cs="Times New Roman"/>
          <w:i/>
        </w:rPr>
        <w:t>Alberto Maques</w:t>
      </w:r>
      <w:r w:rsidR="005D7604" w:rsidRPr="001565AB">
        <w:rPr>
          <w:rFonts w:cs="Times New Roman"/>
          <w:i/>
        </w:rPr>
        <w:t>,</w:t>
      </w:r>
      <w:r w:rsidR="009B63E8">
        <w:rPr>
          <w:rFonts w:cs="Times New Roman"/>
          <w:i/>
        </w:rPr>
        <w:t xml:space="preserve"> </w:t>
      </w:r>
      <w:r w:rsidR="00B45F3C" w:rsidRPr="001565AB">
        <w:rPr>
          <w:rFonts w:cs="Times New Roman"/>
          <w:i/>
        </w:rPr>
        <w:t xml:space="preserve">Francisco Quintana, </w:t>
      </w:r>
      <w:r w:rsidR="00B174A1">
        <w:rPr>
          <w:rFonts w:cs="Times New Roman"/>
          <w:i/>
        </w:rPr>
        <w:t xml:space="preserve">Lidia E. Lago, </w:t>
      </w:r>
      <w:r w:rsidR="009B63E8">
        <w:rPr>
          <w:rFonts w:cs="Times New Roman"/>
          <w:i/>
        </w:rPr>
        <w:t xml:space="preserve">Raúl Mariano Alfonsín, Alberto </w:t>
      </w:r>
      <w:r w:rsidR="00F27DAB" w:rsidRPr="001565AB">
        <w:rPr>
          <w:rFonts w:cs="Times New Roman"/>
          <w:i/>
        </w:rPr>
        <w:t>Biglieri, Anabella</w:t>
      </w:r>
      <w:r w:rsidR="00E632EC">
        <w:rPr>
          <w:rFonts w:cs="Times New Roman"/>
          <w:i/>
        </w:rPr>
        <w:t xml:space="preserve"> </w:t>
      </w:r>
      <w:r w:rsidR="00F27DAB" w:rsidRPr="001565AB">
        <w:rPr>
          <w:rFonts w:cs="Times New Roman"/>
          <w:i/>
        </w:rPr>
        <w:t xml:space="preserve">Hers Cabral, </w:t>
      </w:r>
      <w:r w:rsidR="00B174A1">
        <w:rPr>
          <w:rFonts w:cs="Times New Roman"/>
          <w:i/>
        </w:rPr>
        <w:t xml:space="preserve">Darío Reynoso, </w:t>
      </w:r>
      <w:r w:rsidR="0040355A" w:rsidRPr="001565AB">
        <w:rPr>
          <w:rFonts w:cs="Times New Roman"/>
          <w:i/>
        </w:rPr>
        <w:t>Ana Salvatelli</w:t>
      </w:r>
      <w:r w:rsidR="00DC5061" w:rsidRPr="001565AB">
        <w:rPr>
          <w:rFonts w:cs="Times New Roman"/>
          <w:i/>
        </w:rPr>
        <w:t xml:space="preserve"> y Marcelo Pablo Vázquez</w:t>
      </w:r>
      <w:r w:rsidR="00E84C3C" w:rsidRPr="001565AB">
        <w:rPr>
          <w:rFonts w:cs="Times New Roman"/>
          <w:i/>
        </w:rPr>
        <w:t>;</w:t>
      </w:r>
      <w:r w:rsidR="00FF21D3">
        <w:rPr>
          <w:rFonts w:cs="Times New Roman"/>
          <w:i/>
        </w:rPr>
        <w:t xml:space="preserve"> </w:t>
      </w:r>
      <w:r w:rsidR="00B45F3C" w:rsidRPr="001565AB">
        <w:rPr>
          <w:rFonts w:cs="Times New Roman"/>
          <w:i/>
        </w:rPr>
        <w:t xml:space="preserve">del doctor Luis Hernando Montenegro (administrador general); </w:t>
      </w:r>
      <w:r w:rsidR="00350935" w:rsidRPr="001565AB">
        <w:rPr>
          <w:rFonts w:cs="Times New Roman"/>
          <w:i/>
        </w:rPr>
        <w:t xml:space="preserve">y de los/as señores/as secretarios/as: </w:t>
      </w:r>
      <w:r w:rsidR="00B174A1" w:rsidRPr="00480138">
        <w:rPr>
          <w:rFonts w:cs="Times New Roman"/>
          <w:i/>
        </w:rPr>
        <w:t>Sergio Gargiulo (Apoyo Administrativo y Jurisdiccional),</w:t>
      </w:r>
      <w:r w:rsidR="00E632EC">
        <w:rPr>
          <w:rFonts w:cs="Times New Roman"/>
          <w:i/>
        </w:rPr>
        <w:t xml:space="preserve"> </w:t>
      </w:r>
      <w:r w:rsidR="00350935" w:rsidRPr="001565AB">
        <w:rPr>
          <w:rFonts w:cs="Times New Roman"/>
          <w:i/>
        </w:rPr>
        <w:t>Mariano Heller (Secretaría de Planificación)</w:t>
      </w:r>
      <w:r w:rsidR="00350935" w:rsidRPr="001565AB">
        <w:rPr>
          <w:rFonts w:ascii="Arial" w:hAnsi="Arial" w:cs="Times New Roman"/>
          <w:i/>
        </w:rPr>
        <w:t>,</w:t>
      </w:r>
      <w:r w:rsidR="00350935" w:rsidRPr="001565AB">
        <w:rPr>
          <w:rFonts w:cs="Times New Roman"/>
          <w:i/>
        </w:rPr>
        <w:t xml:space="preserve"> Gisela Candarle (Coordinación de Políticas Judiciales), Mauro Gonçalves</w:t>
      </w:r>
      <w:r w:rsidR="00E632EC">
        <w:rPr>
          <w:rFonts w:cs="Times New Roman"/>
          <w:i/>
        </w:rPr>
        <w:t xml:space="preserve"> </w:t>
      </w:r>
      <w:r w:rsidR="00350935" w:rsidRPr="001565AB">
        <w:rPr>
          <w:rFonts w:cs="Times New Roman"/>
          <w:i/>
        </w:rPr>
        <w:t>Figueiredo (Legal y Técnica), Silvia Bianco (Innovación) y Ana Casal (Asuntos Institucionales):</w:t>
      </w:r>
    </w:p>
    <w:p w:rsidR="00E84C3C" w:rsidRPr="00350935" w:rsidRDefault="00E84C3C" w:rsidP="00350935">
      <w:pPr>
        <w:rPr>
          <w:rFonts w:cs="Times New Roman"/>
        </w:rPr>
      </w:pPr>
    </w:p>
    <w:p w:rsidR="00321857" w:rsidRDefault="00321857" w:rsidP="00321857">
      <w:pPr>
        <w:rPr>
          <w:rFonts w:cs="Times New Roman"/>
        </w:rPr>
      </w:pPr>
      <w:r>
        <w:rPr>
          <w:rFonts w:cs="Times New Roman"/>
          <w:b/>
        </w:rPr>
        <w:t>Sr. Presidente (Dr. Maques</w:t>
      </w:r>
      <w:r w:rsidRPr="00234D76">
        <w:rPr>
          <w:rFonts w:cs="Times New Roman"/>
          <w:b/>
        </w:rPr>
        <w:t>).-</w:t>
      </w:r>
      <w:r w:rsidR="006B2339">
        <w:rPr>
          <w:rFonts w:cs="Times New Roman"/>
        </w:rPr>
        <w:t xml:space="preserve"> Buenas</w:t>
      </w:r>
      <w:r w:rsidR="00D568D2">
        <w:rPr>
          <w:rFonts w:cs="Times New Roman"/>
        </w:rPr>
        <w:t xml:space="preserve"> tardes.</w:t>
      </w:r>
    </w:p>
    <w:p w:rsidR="00D568D2" w:rsidRDefault="00D568D2" w:rsidP="00321857">
      <w:pPr>
        <w:rPr>
          <w:rFonts w:cs="Times New Roman"/>
        </w:rPr>
      </w:pPr>
      <w:r>
        <w:rPr>
          <w:rFonts w:cs="Times New Roman"/>
        </w:rPr>
        <w:tab/>
        <w:t>Con la presencia</w:t>
      </w:r>
      <w:r w:rsidR="00FF21D3">
        <w:rPr>
          <w:rFonts w:cs="Times New Roman"/>
        </w:rPr>
        <w:t xml:space="preserve"> de todos los consejeros</w:t>
      </w:r>
      <w:r>
        <w:rPr>
          <w:rFonts w:cs="Times New Roman"/>
        </w:rPr>
        <w:t>, damos inicio al plenario del 20 de febrero de 2020.</w:t>
      </w:r>
    </w:p>
    <w:p w:rsidR="00D568D2" w:rsidRDefault="00D568D2" w:rsidP="00321857">
      <w:pPr>
        <w:rPr>
          <w:rFonts w:cs="Times New Roman"/>
        </w:rPr>
      </w:pPr>
      <w:r>
        <w:rPr>
          <w:rFonts w:cs="Times New Roman"/>
        </w:rPr>
        <w:tab/>
        <w:t>Comenzamos con el Orden del Día.</w:t>
      </w:r>
    </w:p>
    <w:p w:rsidR="00B174A1" w:rsidRDefault="00B174A1" w:rsidP="00321857">
      <w:pPr>
        <w:rPr>
          <w:rFonts w:cs="Times New Roman"/>
        </w:rPr>
      </w:pPr>
    </w:p>
    <w:p w:rsidR="00E632EC" w:rsidRPr="00E632EC" w:rsidRDefault="00E632EC" w:rsidP="004A507C">
      <w:pPr>
        <w:pStyle w:val="Ttulo1"/>
      </w:pPr>
      <w:bookmarkStart w:id="30" w:name="_Toc33577553"/>
      <w:r w:rsidRPr="00E632EC">
        <w:rPr>
          <w:rStyle w:val="Textoennegrita"/>
          <w:b/>
        </w:rPr>
        <w:t>1) Consideración de las versiones taquigráficas correspondientes a las sesiones de fechas 5 de noviembre, 20 de noviembre, 29 de noviembre de 2019, 20 de enero y 3 de febrero de 2020.</w:t>
      </w:r>
      <w:bookmarkEnd w:id="30"/>
    </w:p>
    <w:p w:rsidR="00E632EC" w:rsidRDefault="00E632EC" w:rsidP="00321857">
      <w:pPr>
        <w:rPr>
          <w:rFonts w:cs="Times New Roman"/>
        </w:rPr>
      </w:pPr>
    </w:p>
    <w:p w:rsidR="00D568D2" w:rsidRDefault="00FF21D3" w:rsidP="00321857">
      <w:pPr>
        <w:rPr>
          <w:rFonts w:cs="Times New Roman"/>
        </w:rPr>
      </w:pPr>
      <w:r>
        <w:rPr>
          <w:rFonts w:cs="Times New Roman"/>
          <w:b/>
        </w:rPr>
        <w:t>Sr. Preside</w:t>
      </w:r>
      <w:r w:rsidR="00D568D2">
        <w:rPr>
          <w:rFonts w:cs="Times New Roman"/>
          <w:b/>
        </w:rPr>
        <w:t>nte (Dr. Maques).-</w:t>
      </w:r>
      <w:r w:rsidR="00D568D2">
        <w:rPr>
          <w:rFonts w:cs="Times New Roman"/>
        </w:rPr>
        <w:t xml:space="preserve"> Primero, la consideración de versiones taquigráficas.</w:t>
      </w:r>
    </w:p>
    <w:p w:rsidR="00D568D2" w:rsidRDefault="00D568D2" w:rsidP="00D568D2">
      <w:pPr>
        <w:ind w:firstLine="708"/>
        <w:rPr>
          <w:rFonts w:cs="Times New Roman"/>
        </w:rPr>
      </w:pPr>
      <w:r>
        <w:rPr>
          <w:rFonts w:cs="Times New Roman"/>
        </w:rPr>
        <w:t>Respecto</w:t>
      </w:r>
      <w:r w:rsidR="00FF21D3">
        <w:rPr>
          <w:rFonts w:cs="Times New Roman"/>
        </w:rPr>
        <w:t xml:space="preserve"> a</w:t>
      </w:r>
      <w:r>
        <w:rPr>
          <w:rFonts w:cs="Times New Roman"/>
        </w:rPr>
        <w:t xml:space="preserve"> la versión taquigráfica de la sesión del 5 de noviembre, quiero que conste que hay tres consejeros que no se encontraban presentes: el consejero Quintana, </w:t>
      </w:r>
      <w:r w:rsidR="00FF21D3">
        <w:rPr>
          <w:rFonts w:cs="Times New Roman"/>
        </w:rPr>
        <w:t xml:space="preserve">el consejero </w:t>
      </w:r>
      <w:r>
        <w:rPr>
          <w:rFonts w:cs="Times New Roman"/>
        </w:rPr>
        <w:t>Biglieri y la consejera Ana Salvatelli, obviamente porque todavía no habían asumido sus cargos.</w:t>
      </w:r>
    </w:p>
    <w:p w:rsidR="00D568D2" w:rsidRDefault="00D568D2" w:rsidP="00D568D2">
      <w:pPr>
        <w:ind w:firstLine="708"/>
        <w:rPr>
          <w:rFonts w:cs="Times New Roman"/>
        </w:rPr>
      </w:pPr>
      <w:r>
        <w:rPr>
          <w:rFonts w:cs="Times New Roman"/>
        </w:rPr>
        <w:t>Con relación a la versión taquigráfica del 20 de noviembre, no se encontraba presente la consejera doctora Lidia Lago.</w:t>
      </w:r>
    </w:p>
    <w:p w:rsidR="00D568D2" w:rsidRDefault="00D568D2" w:rsidP="00D568D2">
      <w:pPr>
        <w:ind w:firstLine="708"/>
        <w:rPr>
          <w:rFonts w:cs="Times New Roman"/>
        </w:rPr>
      </w:pPr>
      <w:r>
        <w:rPr>
          <w:rFonts w:cs="Times New Roman"/>
        </w:rPr>
        <w:t>En la sesión del 29 de noviembre</w:t>
      </w:r>
      <w:r w:rsidR="009B63E8">
        <w:rPr>
          <w:rFonts w:cs="Times New Roman"/>
        </w:rPr>
        <w:t xml:space="preserve"> había presencia completa.</w:t>
      </w:r>
    </w:p>
    <w:p w:rsidR="009B63E8" w:rsidRDefault="009B63E8" w:rsidP="009B63E8">
      <w:pPr>
        <w:rPr>
          <w:rFonts w:cs="Times New Roman"/>
        </w:rPr>
      </w:pPr>
      <w:r>
        <w:rPr>
          <w:rFonts w:cs="Times New Roman"/>
        </w:rPr>
        <w:tab/>
        <w:t>En la sesión del 20 de enero no estaba presente, con aviso, el doctor Alfonsín.</w:t>
      </w:r>
    </w:p>
    <w:p w:rsidR="009B63E8" w:rsidRDefault="009B63E8" w:rsidP="009B63E8">
      <w:pPr>
        <w:rPr>
          <w:rFonts w:cs="Times New Roman"/>
        </w:rPr>
      </w:pPr>
      <w:r>
        <w:rPr>
          <w:rFonts w:cs="Times New Roman"/>
        </w:rPr>
        <w:tab/>
        <w:t>Y en la sesión del 3 de febrero estaban ausentes la doctora Lidia Lago y el doctor Darío Reynoso.</w:t>
      </w:r>
    </w:p>
    <w:p w:rsidR="009B63E8" w:rsidRDefault="009B63E8" w:rsidP="009B63E8">
      <w:pPr>
        <w:rPr>
          <w:rFonts w:cs="Times New Roman"/>
        </w:rPr>
      </w:pPr>
    </w:p>
    <w:p w:rsidR="009B63E8" w:rsidRPr="009B63E8" w:rsidRDefault="009B63E8" w:rsidP="004A507C">
      <w:pPr>
        <w:pStyle w:val="Ttulo1"/>
      </w:pPr>
      <w:bookmarkStart w:id="31" w:name="_Toc33577554"/>
      <w:r w:rsidRPr="009B63E8">
        <w:rPr>
          <w:rStyle w:val="Textoennegrita"/>
          <w:b/>
        </w:rPr>
        <w:lastRenderedPageBreak/>
        <w:t>2) Informes:</w:t>
      </w:r>
      <w:bookmarkEnd w:id="31"/>
    </w:p>
    <w:p w:rsidR="009B63E8" w:rsidRPr="009B63E8" w:rsidRDefault="009B63E8" w:rsidP="004A507C">
      <w:pPr>
        <w:pStyle w:val="Ttulo1"/>
      </w:pPr>
      <w:bookmarkStart w:id="32" w:name="_Toc33577555"/>
      <w:r w:rsidRPr="009B63E8">
        <w:rPr>
          <w:rStyle w:val="Textoennegrita"/>
          <w:b/>
        </w:rPr>
        <w:t>2.1) Informe de Presidencia</w:t>
      </w:r>
      <w:bookmarkEnd w:id="32"/>
    </w:p>
    <w:p w:rsidR="009B63E8" w:rsidRPr="009B63E8" w:rsidRDefault="009B63E8" w:rsidP="004A507C">
      <w:pPr>
        <w:pStyle w:val="Ttulo1"/>
      </w:pPr>
      <w:bookmarkStart w:id="33" w:name="_Toc33577556"/>
      <w:r w:rsidRPr="009B63E8">
        <w:rPr>
          <w:rStyle w:val="Textoennegrita"/>
          <w:b/>
        </w:rPr>
        <w:t>2.2) Informe de Presidentes Coordinadores de Comisión.</w:t>
      </w:r>
      <w:bookmarkEnd w:id="33"/>
    </w:p>
    <w:p w:rsidR="009B63E8" w:rsidRPr="009B63E8" w:rsidRDefault="009B63E8" w:rsidP="004A507C">
      <w:pPr>
        <w:pStyle w:val="Ttulo1"/>
      </w:pPr>
      <w:bookmarkStart w:id="34" w:name="_Toc33577557"/>
      <w:r w:rsidRPr="009B63E8">
        <w:rPr>
          <w:rStyle w:val="Textoennegrita"/>
          <w:b/>
        </w:rPr>
        <w:t>2.3) Informe de Consejeros</w:t>
      </w:r>
      <w:bookmarkEnd w:id="34"/>
    </w:p>
    <w:p w:rsidR="009B63E8" w:rsidRPr="009B63E8" w:rsidRDefault="009B63E8" w:rsidP="004A507C">
      <w:pPr>
        <w:pStyle w:val="Ttulo1"/>
      </w:pPr>
      <w:bookmarkStart w:id="35" w:name="_Toc33577558"/>
      <w:r w:rsidRPr="009B63E8">
        <w:rPr>
          <w:rStyle w:val="Textoennegrita"/>
          <w:b/>
        </w:rPr>
        <w:t>2.4) Informe de Funcionarios</w:t>
      </w:r>
      <w:bookmarkEnd w:id="35"/>
    </w:p>
    <w:p w:rsidR="009B63E8" w:rsidRPr="009B63E8" w:rsidRDefault="009B63E8" w:rsidP="004A507C">
      <w:pPr>
        <w:pStyle w:val="Ttulo1"/>
      </w:pPr>
      <w:bookmarkStart w:id="36" w:name="_Toc33577559"/>
      <w:r w:rsidRPr="009B63E8">
        <w:rPr>
          <w:rStyle w:val="Textoennegrita"/>
          <w:b/>
        </w:rPr>
        <w:t>Sr. Administrador General</w:t>
      </w:r>
      <w:bookmarkEnd w:id="36"/>
    </w:p>
    <w:p w:rsidR="009B63E8" w:rsidRPr="009B63E8" w:rsidRDefault="009B63E8" w:rsidP="004A507C">
      <w:pPr>
        <w:pStyle w:val="Ttulo1"/>
      </w:pPr>
      <w:bookmarkStart w:id="37" w:name="_Toc33577560"/>
      <w:r w:rsidRPr="009B63E8">
        <w:rPr>
          <w:rStyle w:val="Textoennegrita"/>
          <w:b/>
        </w:rPr>
        <w:t>Sr. Secretario de Apoyo Administrativo Jurisdiccional</w:t>
      </w:r>
      <w:bookmarkEnd w:id="37"/>
    </w:p>
    <w:p w:rsidR="009B63E8" w:rsidRPr="009B63E8" w:rsidRDefault="009B63E8" w:rsidP="004A507C">
      <w:pPr>
        <w:pStyle w:val="Ttulo1"/>
      </w:pPr>
      <w:bookmarkStart w:id="38" w:name="_Toc33577561"/>
      <w:r w:rsidRPr="009B63E8">
        <w:rPr>
          <w:rStyle w:val="Textoennegrita"/>
          <w:b/>
        </w:rPr>
        <w:t>Sr. Secretario Ejecutivo</w:t>
      </w:r>
      <w:bookmarkEnd w:id="38"/>
    </w:p>
    <w:p w:rsidR="009B63E8" w:rsidRPr="009B63E8" w:rsidRDefault="009B63E8" w:rsidP="004A507C">
      <w:pPr>
        <w:pStyle w:val="Ttulo1"/>
      </w:pPr>
      <w:bookmarkStart w:id="39" w:name="_Toc33577562"/>
      <w:r w:rsidRPr="009B63E8">
        <w:rPr>
          <w:rStyle w:val="Textoennegrita"/>
          <w:b/>
        </w:rPr>
        <w:t>Sr. Secretario de Planificación</w:t>
      </w:r>
      <w:bookmarkEnd w:id="39"/>
    </w:p>
    <w:p w:rsidR="009B63E8" w:rsidRPr="009B63E8" w:rsidRDefault="009B63E8" w:rsidP="004A507C">
      <w:pPr>
        <w:pStyle w:val="Ttulo1"/>
      </w:pPr>
      <w:bookmarkStart w:id="40" w:name="_Toc33577563"/>
      <w:r w:rsidRPr="009B63E8">
        <w:rPr>
          <w:rStyle w:val="Textoennegrita"/>
          <w:b/>
        </w:rPr>
        <w:t>Sra. Secretaria de Coordinación de Políticas Judiciales</w:t>
      </w:r>
      <w:bookmarkEnd w:id="40"/>
    </w:p>
    <w:p w:rsidR="009B63E8" w:rsidRPr="009B63E8" w:rsidRDefault="009B63E8" w:rsidP="004A507C">
      <w:pPr>
        <w:pStyle w:val="Ttulo1"/>
      </w:pPr>
      <w:bookmarkStart w:id="41" w:name="_Toc33577564"/>
      <w:r w:rsidRPr="009B63E8">
        <w:rPr>
          <w:rStyle w:val="Textoennegrita"/>
          <w:b/>
        </w:rPr>
        <w:t>Sra. Secretaria Legal y Técnica</w:t>
      </w:r>
      <w:bookmarkEnd w:id="41"/>
    </w:p>
    <w:p w:rsidR="009B63E8" w:rsidRPr="009B63E8" w:rsidRDefault="009B63E8" w:rsidP="004A507C">
      <w:pPr>
        <w:pStyle w:val="Ttulo1"/>
      </w:pPr>
      <w:bookmarkStart w:id="42" w:name="_Toc33577565"/>
      <w:r w:rsidRPr="009B63E8">
        <w:rPr>
          <w:rStyle w:val="Textoennegrita"/>
          <w:b/>
        </w:rPr>
        <w:t>Sra. Secretaria de Innovación</w:t>
      </w:r>
      <w:bookmarkEnd w:id="42"/>
    </w:p>
    <w:p w:rsidR="009B63E8" w:rsidRPr="00BB2709" w:rsidRDefault="009B63E8" w:rsidP="004A507C">
      <w:pPr>
        <w:pStyle w:val="Ttulo1"/>
      </w:pPr>
      <w:bookmarkStart w:id="43" w:name="_Toc33577566"/>
      <w:r w:rsidRPr="009B63E8">
        <w:rPr>
          <w:rStyle w:val="Textoennegrita"/>
          <w:b/>
        </w:rPr>
        <w:t>Sra. Secretaria de Asuntos Institucionales</w:t>
      </w:r>
      <w:bookmarkEnd w:id="43"/>
    </w:p>
    <w:p w:rsidR="00D568D2" w:rsidRDefault="00D568D2" w:rsidP="009B63E8">
      <w:pPr>
        <w:rPr>
          <w:rFonts w:cs="Times New Roman"/>
        </w:rPr>
      </w:pPr>
    </w:p>
    <w:p w:rsidR="009B63E8" w:rsidRDefault="009B63E8" w:rsidP="009B63E8">
      <w:pPr>
        <w:rPr>
          <w:rFonts w:cs="Times New Roman"/>
        </w:rPr>
      </w:pPr>
      <w:r>
        <w:rPr>
          <w:rFonts w:cs="Times New Roman"/>
          <w:b/>
        </w:rPr>
        <w:t>Sr. Presidente (Dr. Maques).-</w:t>
      </w:r>
      <w:r>
        <w:rPr>
          <w:rFonts w:cs="Times New Roman"/>
        </w:rPr>
        <w:t xml:space="preserve"> Pasamos a los informes.</w:t>
      </w:r>
    </w:p>
    <w:p w:rsidR="009B63E8" w:rsidRDefault="009B63E8" w:rsidP="009B63E8">
      <w:pPr>
        <w:rPr>
          <w:rFonts w:cs="Times New Roman"/>
        </w:rPr>
      </w:pPr>
      <w:r>
        <w:rPr>
          <w:rFonts w:cs="Times New Roman"/>
        </w:rPr>
        <w:tab/>
        <w:t>Tiene la palabra la doctora Salvatelli, por la Comisión de Disciplina y Acusación.</w:t>
      </w:r>
    </w:p>
    <w:p w:rsidR="009B63E8" w:rsidRDefault="009B63E8" w:rsidP="009B63E8">
      <w:pPr>
        <w:rPr>
          <w:rFonts w:cs="Times New Roman"/>
        </w:rPr>
      </w:pPr>
    </w:p>
    <w:p w:rsidR="009B63E8" w:rsidRDefault="009B63E8" w:rsidP="009B63E8">
      <w:pPr>
        <w:rPr>
          <w:rFonts w:cs="Times New Roman"/>
        </w:rPr>
      </w:pPr>
      <w:r>
        <w:rPr>
          <w:rFonts w:cs="Times New Roman"/>
          <w:b/>
        </w:rPr>
        <w:t>Dra. Salvatelli.-</w:t>
      </w:r>
      <w:r>
        <w:rPr>
          <w:rFonts w:cs="Times New Roman"/>
        </w:rPr>
        <w:t xml:space="preserve"> Buenas tardes. Muchas gracias, señor presidente.</w:t>
      </w:r>
    </w:p>
    <w:p w:rsidR="009B63E8" w:rsidRDefault="009B63E8" w:rsidP="009B63E8">
      <w:pPr>
        <w:rPr>
          <w:rFonts w:cs="Times New Roman"/>
        </w:rPr>
      </w:pPr>
      <w:r>
        <w:rPr>
          <w:rFonts w:cs="Times New Roman"/>
        </w:rPr>
        <w:tab/>
        <w:t>Para continuar con la tradición que había tenido la doctora Ferrazzuolo, mi antecesora, solo quería informar –seré breve dada la demora que tuvimos en el inicio de la sesión- sobre la tarea en el Ce</w:t>
      </w:r>
      <w:r w:rsidR="00FF21D3">
        <w:rPr>
          <w:rFonts w:cs="Times New Roman"/>
        </w:rPr>
        <w:t xml:space="preserve">ntro de Justicia </w:t>
      </w:r>
      <w:r>
        <w:rPr>
          <w:rFonts w:cs="Times New Roman"/>
        </w:rPr>
        <w:t>de la Mujer, que como usted sabe, alberga la Oficina de la Mujer y Violencia Doméstica y otras dependencias del Consejo.</w:t>
      </w:r>
    </w:p>
    <w:p w:rsidR="009B63E8" w:rsidRDefault="009B63E8" w:rsidP="009B63E8">
      <w:pPr>
        <w:rPr>
          <w:rFonts w:cs="Times New Roman"/>
        </w:rPr>
      </w:pPr>
      <w:r>
        <w:rPr>
          <w:rFonts w:cs="Times New Roman"/>
        </w:rPr>
        <w:tab/>
        <w:t>En ese sentido, quiero comentarles que antes se informaba en el plenario las estadísticas. Yo prefiero dejar l</w:t>
      </w:r>
      <w:r w:rsidR="00440D2D">
        <w:rPr>
          <w:rFonts w:cs="Times New Roman"/>
        </w:rPr>
        <w:t>as estadísticas o no enunciar</w:t>
      </w:r>
      <w:r>
        <w:rPr>
          <w:rFonts w:cs="Times New Roman"/>
        </w:rPr>
        <w:t xml:space="preserve"> hoy la cantidad de casos. Sí puedo mencionar en términos generales que el promedio de casos diarios que se atienden en el Centro de la Mujer son entre cinco y diez consultas de mujeres, que como ustedes imaginarán, llegan en condiciones de máxima vulnerabilidad.</w:t>
      </w:r>
    </w:p>
    <w:p w:rsidR="009B63E8" w:rsidRDefault="009B63E8" w:rsidP="009B63E8">
      <w:pPr>
        <w:rPr>
          <w:rFonts w:cs="Times New Roman"/>
        </w:rPr>
      </w:pPr>
      <w:r>
        <w:rPr>
          <w:rFonts w:cs="Times New Roman"/>
        </w:rPr>
        <w:tab/>
        <w:t>Estamos trabajando una tarea de articulación institucional y de fortalecimiento</w:t>
      </w:r>
      <w:r w:rsidR="00506E23">
        <w:rPr>
          <w:rFonts w:cs="Times New Roman"/>
        </w:rPr>
        <w:t xml:space="preserve"> interno. En esa articulación vamos a votar en el plenario de hoy, si me acompañan los colegas, algunos convenios que tienen que ver con eso.</w:t>
      </w:r>
    </w:p>
    <w:p w:rsidR="00506E23" w:rsidRDefault="00506E23" w:rsidP="009B63E8">
      <w:pPr>
        <w:rPr>
          <w:rFonts w:cs="Times New Roman"/>
        </w:rPr>
      </w:pPr>
      <w:r>
        <w:rPr>
          <w:rFonts w:cs="Times New Roman"/>
        </w:rPr>
        <w:tab/>
        <w:t>Por ejemplo, el tema de vincular al Centro con una red de patrocinio. Esta es una demanda de todos los espacios que atienden</w:t>
      </w:r>
      <w:r w:rsidR="00440D2D">
        <w:rPr>
          <w:rFonts w:cs="Times New Roman"/>
        </w:rPr>
        <w:t xml:space="preserve"> la</w:t>
      </w:r>
      <w:r>
        <w:rPr>
          <w:rFonts w:cs="Times New Roman"/>
        </w:rPr>
        <w:t xml:space="preserve"> situación de violencia en las mujeres. Acá Ana lo sabe bien porque es muy conocedora de estos temas.</w:t>
      </w:r>
    </w:p>
    <w:p w:rsidR="00506E23" w:rsidRDefault="00506E23" w:rsidP="009B63E8">
      <w:pPr>
        <w:rPr>
          <w:rFonts w:cs="Times New Roman"/>
        </w:rPr>
      </w:pPr>
      <w:r>
        <w:rPr>
          <w:rFonts w:cs="Times New Roman"/>
        </w:rPr>
        <w:tab/>
        <w:t>Gracias a la gestión del consejero Alfonsín vamos a lograr un convenio con la UBA para ver si se abren comisiones de práctico con</w:t>
      </w:r>
      <w:r w:rsidR="00440D2D">
        <w:rPr>
          <w:rFonts w:cs="Times New Roman"/>
        </w:rPr>
        <w:t xml:space="preserve"> esta temática</w:t>
      </w:r>
      <w:r>
        <w:rPr>
          <w:rFonts w:cs="Times New Roman"/>
        </w:rPr>
        <w:t xml:space="preserve"> específica.</w:t>
      </w:r>
    </w:p>
    <w:p w:rsidR="00506E23" w:rsidRDefault="00506E23" w:rsidP="009B63E8">
      <w:pPr>
        <w:rPr>
          <w:rFonts w:cs="Times New Roman"/>
        </w:rPr>
      </w:pPr>
      <w:r>
        <w:rPr>
          <w:rFonts w:cs="Times New Roman"/>
        </w:rPr>
        <w:tab/>
        <w:t>También está el convenio con la Asociación de Abogados</w:t>
      </w:r>
      <w:r w:rsidR="00440D2D">
        <w:rPr>
          <w:rFonts w:cs="Times New Roman"/>
        </w:rPr>
        <w:t xml:space="preserve"> y Abogadas de Buenos Aires, </w:t>
      </w:r>
      <w:r>
        <w:rPr>
          <w:rFonts w:cs="Times New Roman"/>
        </w:rPr>
        <w:t>que también persigue la incorporación de patrocinantes</w:t>
      </w:r>
      <w:r w:rsidR="001C4F98">
        <w:rPr>
          <w:rFonts w:cs="Times New Roman"/>
        </w:rPr>
        <w:t xml:space="preserve"> para asistir exclusivamente a la temática de las mujeres en consulta.</w:t>
      </w:r>
    </w:p>
    <w:p w:rsidR="00440D2D" w:rsidRDefault="001C4F98" w:rsidP="009B63E8">
      <w:pPr>
        <w:rPr>
          <w:rFonts w:cs="Times New Roman"/>
        </w:rPr>
      </w:pPr>
      <w:r>
        <w:rPr>
          <w:rFonts w:cs="Times New Roman"/>
        </w:rPr>
        <w:tab/>
        <w:t xml:space="preserve">Estamos generando la vinculación institucional con la Oficina de la Mujer y la Oficina de Violencia Doméstica de la Corte Suprema de Justicia de la Nación. La doctora Highton me convocó a esos efectos. Tuve una reunión con ella. Vamos a vincular sobre todo los criterios en el estándar de atención de estos casos, porque es la oficina señera en la temática. Como ustedes saben, la OVD de la Corte está desde hace más de diez años, a diferencia del Centro que está </w:t>
      </w:r>
      <w:r w:rsidR="00440D2D">
        <w:rPr>
          <w:rFonts w:cs="Times New Roman"/>
        </w:rPr>
        <w:t xml:space="preserve">desde </w:t>
      </w:r>
      <w:r>
        <w:rPr>
          <w:rFonts w:cs="Times New Roman"/>
        </w:rPr>
        <w:t xml:space="preserve">hace poco más de un año. Atiende alrededor de 10.000 casos anuales. Esta es la realidad de esta temática. La doctora Highton me dijo en la reunión que violencia había para todos y el impacto que </w:t>
      </w:r>
      <w:r>
        <w:rPr>
          <w:rFonts w:cs="Times New Roman"/>
        </w:rPr>
        <w:lastRenderedPageBreak/>
        <w:t>está teniendo esta temática también en el trabajo en concreto de las fiscalías en lo penal, contravencional y de faltas hace que la Fiscalía General, que forma parte del convenio que dio nacimiento al Centro de</w:t>
      </w:r>
      <w:r w:rsidR="00440D2D">
        <w:rPr>
          <w:rFonts w:cs="Times New Roman"/>
        </w:rPr>
        <w:t xml:space="preserve"> Justicia de la Mujer, se muestre interesada</w:t>
      </w:r>
      <w:r>
        <w:rPr>
          <w:rFonts w:cs="Times New Roman"/>
        </w:rPr>
        <w:t xml:space="preserve"> en este tema como uno de sus ejes de la nuev</w:t>
      </w:r>
      <w:r w:rsidR="00440D2D">
        <w:rPr>
          <w:rFonts w:cs="Times New Roman"/>
        </w:rPr>
        <w:t>a gestión</w:t>
      </w:r>
      <w:r>
        <w:rPr>
          <w:rFonts w:cs="Times New Roman"/>
        </w:rPr>
        <w:t xml:space="preserve">. </w:t>
      </w:r>
    </w:p>
    <w:p w:rsidR="001C4F98" w:rsidRDefault="001C4F98" w:rsidP="00440D2D">
      <w:pPr>
        <w:ind w:firstLine="708"/>
        <w:rPr>
          <w:rFonts w:cs="Times New Roman"/>
        </w:rPr>
      </w:pPr>
      <w:r>
        <w:rPr>
          <w:rFonts w:cs="Times New Roman"/>
        </w:rPr>
        <w:t>Entonces, ya está articulando con nosotros la puesta en mejora en esa articulación del C</w:t>
      </w:r>
      <w:r w:rsidR="00440D2D">
        <w:rPr>
          <w:rFonts w:cs="Times New Roman"/>
        </w:rPr>
        <w:t>entro, siempre pensando que el</w:t>
      </w:r>
      <w:r>
        <w:rPr>
          <w:rFonts w:cs="Times New Roman"/>
        </w:rPr>
        <w:t xml:space="preserve"> modelo de gestión centralizada de la atención de la violencia puede ser replicado en otros lugares de la ciudad y así tener una política más concertada sobre este tema.</w:t>
      </w:r>
    </w:p>
    <w:p w:rsidR="001C4F98" w:rsidRDefault="001C4F98" w:rsidP="009B63E8">
      <w:pPr>
        <w:rPr>
          <w:rFonts w:cs="Times New Roman"/>
        </w:rPr>
      </w:pPr>
      <w:r>
        <w:rPr>
          <w:rFonts w:cs="Times New Roman"/>
        </w:rPr>
        <w:tab/>
        <w:t>En lo que respecta al afuera, en la vinculación institucional, además de estos convenios se suma otro, que también se votará el día de hoy, con el Tribunal Superior de Justicia, que tiene la Oficina de Género en cabeza de la jueza Alicia Ruiz, que también me trajo esa iniciativa.</w:t>
      </w:r>
    </w:p>
    <w:p w:rsidR="001C4F98" w:rsidRDefault="001C4F98" w:rsidP="009B63E8">
      <w:pPr>
        <w:rPr>
          <w:rFonts w:cs="Times New Roman"/>
        </w:rPr>
      </w:pPr>
      <w:r>
        <w:rPr>
          <w:rFonts w:cs="Times New Roman"/>
        </w:rPr>
        <w:tab/>
        <w:t>Respecto del ámbito interno, la idea es el fortalecimiento de los trabajadores y trabajadoras que se desempeñan allí, a quienes quiero especialmente destacar en este mi primer informe, porque a lo largo de este año han estrenado esa función, muchas veces inaugurando criterios de intervención</w:t>
      </w:r>
      <w:r w:rsidR="00BA5D30">
        <w:rPr>
          <w:rFonts w:cs="Times New Roman"/>
        </w:rPr>
        <w:t xml:space="preserve"> que en este Poder Judicial antes no se conocían. Hablamos de una intervención interdisciplinaria, con la riqueza que eso tiene para una mujer que se acerca en esta situación.</w:t>
      </w:r>
    </w:p>
    <w:p w:rsidR="00B174A1" w:rsidRDefault="00BA5D30" w:rsidP="00321857">
      <w:pPr>
        <w:rPr>
          <w:rFonts w:cs="Times New Roman"/>
        </w:rPr>
      </w:pPr>
      <w:r>
        <w:rPr>
          <w:rFonts w:cs="Times New Roman"/>
        </w:rPr>
        <w:tab/>
        <w:t>Así que iniciamos un plan de capacitación gracias al Centro de Formación Judicial, que lo habilitó, y también al</w:t>
      </w:r>
      <w:r w:rsidR="00440D2D">
        <w:rPr>
          <w:rFonts w:cs="Times New Roman"/>
        </w:rPr>
        <w:t xml:space="preserve"> Observatorio de Género, en que nos</w:t>
      </w:r>
      <w:r>
        <w:rPr>
          <w:rFonts w:cs="Times New Roman"/>
        </w:rPr>
        <w:t xml:space="preserve"> acompañó la doctora Diana Maffia aportando sus conocimientos en ese tema.</w:t>
      </w:r>
    </w:p>
    <w:p w:rsidR="00DB6BDC" w:rsidRDefault="00DB6BDC" w:rsidP="00321857">
      <w:pPr>
        <w:rPr>
          <w:rFonts w:cs="Times New Roman"/>
        </w:rPr>
      </w:pPr>
      <w:r>
        <w:rPr>
          <w:rFonts w:cs="Times New Roman"/>
        </w:rPr>
        <w:tab/>
        <w:t xml:space="preserve">Así que esto es lo que se ha trabajado hasta aquí en una tarea de elaboración de diagnóstico, y estas son las líneas de acción para lo que sigue, a resultas de lo cual más adelante mostraré también las estadísticas. </w:t>
      </w:r>
    </w:p>
    <w:p w:rsidR="00DB6BDC" w:rsidRDefault="00DB6BDC" w:rsidP="00321857">
      <w:pPr>
        <w:rPr>
          <w:rFonts w:cs="Times New Roman"/>
        </w:rPr>
      </w:pPr>
      <w:r>
        <w:rPr>
          <w:rFonts w:cs="Times New Roman"/>
        </w:rPr>
        <w:tab/>
        <w:t xml:space="preserve">Quería compartir esto con mis colegas. </w:t>
      </w:r>
    </w:p>
    <w:p w:rsidR="00DB6BDC" w:rsidRDefault="00DB6BDC" w:rsidP="00321857">
      <w:pPr>
        <w:rPr>
          <w:rFonts w:cs="Times New Roman"/>
        </w:rPr>
      </w:pPr>
    </w:p>
    <w:p w:rsidR="00DB6BDC" w:rsidRDefault="00DB6BDC" w:rsidP="00321857">
      <w:pPr>
        <w:rPr>
          <w:rFonts w:cs="Times New Roman"/>
        </w:rPr>
      </w:pPr>
      <w:r w:rsidRPr="00DB6BDC">
        <w:rPr>
          <w:rFonts w:cs="Times New Roman"/>
          <w:b/>
        </w:rPr>
        <w:t>Sr. Presidente (Dr. Maques).-</w:t>
      </w:r>
      <w:r>
        <w:rPr>
          <w:rFonts w:cs="Times New Roman"/>
        </w:rPr>
        <w:t xml:space="preserve"> Correcto. N</w:t>
      </w:r>
      <w:r w:rsidR="00E123E3">
        <w:rPr>
          <w:rFonts w:cs="Times New Roman"/>
        </w:rPr>
        <w:t>o sé si</w:t>
      </w:r>
      <w:r>
        <w:rPr>
          <w:rFonts w:cs="Times New Roman"/>
        </w:rPr>
        <w:t xml:space="preserve"> hay algún otro consejero que quiera hablar. </w:t>
      </w:r>
    </w:p>
    <w:p w:rsidR="00DB6BDC" w:rsidRDefault="00DB6BDC" w:rsidP="00321857">
      <w:pPr>
        <w:rPr>
          <w:rFonts w:cs="Times New Roman"/>
        </w:rPr>
      </w:pPr>
      <w:r>
        <w:rPr>
          <w:rFonts w:cs="Times New Roman"/>
        </w:rPr>
        <w:tab/>
        <w:t xml:space="preserve">Tiene la palabra el consejero Biglieri. </w:t>
      </w:r>
    </w:p>
    <w:p w:rsidR="00DB6BDC" w:rsidRDefault="00DB6BDC" w:rsidP="00321857">
      <w:pPr>
        <w:rPr>
          <w:rFonts w:cs="Times New Roman"/>
        </w:rPr>
      </w:pPr>
    </w:p>
    <w:p w:rsidR="00DB6BDC" w:rsidRDefault="00DB6BDC" w:rsidP="00321857">
      <w:pPr>
        <w:rPr>
          <w:rFonts w:cs="Times New Roman"/>
        </w:rPr>
      </w:pPr>
      <w:r>
        <w:rPr>
          <w:rFonts w:cs="Times New Roman"/>
          <w:b/>
        </w:rPr>
        <w:t>Dr. Biglieri.-</w:t>
      </w:r>
      <w:r>
        <w:rPr>
          <w:rFonts w:cs="Times New Roman"/>
        </w:rPr>
        <w:t xml:space="preserve"> Gracias, señor presidente. Solamente dos palabras. </w:t>
      </w:r>
    </w:p>
    <w:p w:rsidR="00DB6BDC" w:rsidRDefault="00DB6BDC" w:rsidP="00321857">
      <w:pPr>
        <w:rPr>
          <w:rFonts w:cs="Times New Roman"/>
        </w:rPr>
      </w:pPr>
      <w:r>
        <w:rPr>
          <w:rFonts w:cs="Times New Roman"/>
        </w:rPr>
        <w:tab/>
        <w:t>Como primer plenario ordinario en el que participo, quiero expresar que me tocó la tarea de compartir la reunión de CAGyMJ con usted y con el doctor Vázquez, que si bien después tiene algunos informes individuales quería adelantar que tiene un trabajo muy arduo, que se ve en los expedientes que operativamente dependen de esa área.</w:t>
      </w:r>
    </w:p>
    <w:p w:rsidR="00DB6BDC" w:rsidRDefault="00DB6BDC" w:rsidP="00321857">
      <w:pPr>
        <w:rPr>
          <w:rFonts w:cs="Times New Roman"/>
        </w:rPr>
      </w:pPr>
      <w:r>
        <w:rPr>
          <w:rFonts w:cs="Times New Roman"/>
        </w:rPr>
        <w:tab/>
        <w:t xml:space="preserve">Quiero también hacer un saludo y un agradecimiento especial a todo el personal que directa o indirectamente colabora con esta comisión, porque me parece que tiene mucha responsabilidad sobre el trajinar continuo de la administración, así que estoy muy agradecido con el personal, con el secretario y con los demás funcionarios de la Comisión. </w:t>
      </w:r>
    </w:p>
    <w:p w:rsidR="00DB6BDC" w:rsidRDefault="00DB6BDC" w:rsidP="00321857">
      <w:pPr>
        <w:rPr>
          <w:rFonts w:cs="Times New Roman"/>
        </w:rPr>
      </w:pPr>
      <w:r>
        <w:rPr>
          <w:rFonts w:cs="Times New Roman"/>
        </w:rPr>
        <w:tab/>
      </w:r>
      <w:r w:rsidR="00F207BC">
        <w:rPr>
          <w:rFonts w:cs="Times New Roman"/>
        </w:rPr>
        <w:t>Asimismo quiero celebrar que hemos podido empujar, tanto con usted como con el doctor Vázquez, la estandarización de las reuniones ordinarias para que los informes sean también estandarizados desde las áreas y poder tener un trabajo de continua supervisión sobre la administración del Consejo, y por las decisiones que hemos impartido en mérito a algunas indicacione</w:t>
      </w:r>
      <w:bookmarkStart w:id="44" w:name="_GoBack"/>
      <w:bookmarkEnd w:id="44"/>
      <w:r w:rsidR="00F207BC">
        <w:rPr>
          <w:rFonts w:cs="Times New Roman"/>
        </w:rPr>
        <w:t xml:space="preserve">s específicas que nos parece que contribuyen a los principios de transparencia y de libre competencia en las </w:t>
      </w:r>
      <w:r w:rsidR="00F207BC" w:rsidRPr="00675472">
        <w:rPr>
          <w:rFonts w:cs="Times New Roman"/>
        </w:rPr>
        <w:t>provisiones</w:t>
      </w:r>
      <w:r w:rsidR="00F207BC">
        <w:rPr>
          <w:rFonts w:cs="Times New Roman"/>
        </w:rPr>
        <w:t xml:space="preserve"> que recibe el Consejo a diario. </w:t>
      </w:r>
    </w:p>
    <w:p w:rsidR="00410A9D" w:rsidRDefault="00410A9D" w:rsidP="00321857">
      <w:pPr>
        <w:rPr>
          <w:rFonts w:cs="Times New Roman"/>
        </w:rPr>
      </w:pPr>
      <w:r>
        <w:rPr>
          <w:rFonts w:cs="Times New Roman"/>
        </w:rPr>
        <w:lastRenderedPageBreak/>
        <w:tab/>
        <w:t xml:space="preserve">También algunas iniciativas que tienen que ver con </w:t>
      </w:r>
      <w:r w:rsidR="00F65170">
        <w:rPr>
          <w:rFonts w:cs="Times New Roman"/>
        </w:rPr>
        <w:t>áreas</w:t>
      </w:r>
      <w:r>
        <w:rPr>
          <w:rFonts w:cs="Times New Roman"/>
        </w:rPr>
        <w:t xml:space="preserve"> informáticas y demás. </w:t>
      </w:r>
    </w:p>
    <w:p w:rsidR="00410A9D" w:rsidRDefault="00410A9D" w:rsidP="00321857">
      <w:pPr>
        <w:rPr>
          <w:rFonts w:cs="Times New Roman"/>
        </w:rPr>
      </w:pPr>
      <w:r>
        <w:rPr>
          <w:rFonts w:cs="Times New Roman"/>
        </w:rPr>
        <w:tab/>
        <w:t xml:space="preserve">No quiero robar el tiempo de los demás consejeros ni del público, que me parece que también es importante que esté presente y atento a lo que hablamos y no desperdiciar su atención. </w:t>
      </w:r>
    </w:p>
    <w:p w:rsidR="00410A9D" w:rsidRDefault="00410A9D" w:rsidP="00321857">
      <w:pPr>
        <w:rPr>
          <w:rFonts w:cs="Times New Roman"/>
        </w:rPr>
      </w:pPr>
      <w:r>
        <w:rPr>
          <w:rFonts w:cs="Times New Roman"/>
        </w:rPr>
        <w:tab/>
        <w:t>En el informe que hicimos de la Comisión están aclaradas algunas iniciativas que tienen que ver mucho que ver con la vía tecnológica y estamos trabajando fuertemente con el tema de los espacios infraestructurales que está necesitando el Consejo.</w:t>
      </w:r>
    </w:p>
    <w:p w:rsidR="00410A9D" w:rsidRDefault="00410A9D" w:rsidP="00321857">
      <w:pPr>
        <w:rPr>
          <w:rFonts w:cs="Times New Roman"/>
        </w:rPr>
      </w:pPr>
      <w:r>
        <w:rPr>
          <w:rFonts w:cs="Times New Roman"/>
        </w:rPr>
        <w:tab/>
        <w:t xml:space="preserve">Así que ese es mi primer informe. Le agradezco, presidente, la posibilidad de haber usado de la palabra. Gracias. </w:t>
      </w:r>
    </w:p>
    <w:p w:rsidR="00410A9D" w:rsidRDefault="00410A9D" w:rsidP="00321857">
      <w:pPr>
        <w:rPr>
          <w:rFonts w:cs="Times New Roman"/>
        </w:rPr>
      </w:pPr>
    </w:p>
    <w:p w:rsidR="00410A9D" w:rsidRDefault="00410A9D" w:rsidP="00321857">
      <w:pPr>
        <w:rPr>
          <w:rFonts w:cs="Times New Roman"/>
        </w:rPr>
      </w:pPr>
      <w:r w:rsidRPr="00410A9D">
        <w:rPr>
          <w:rFonts w:cs="Times New Roman"/>
          <w:b/>
        </w:rPr>
        <w:t>Sr. Presidente (Dr. Maques).-</w:t>
      </w:r>
      <w:r>
        <w:rPr>
          <w:rFonts w:cs="Times New Roman"/>
        </w:rPr>
        <w:t xml:space="preserve"> No hay de qué, señor consejero. </w:t>
      </w:r>
    </w:p>
    <w:p w:rsidR="00410A9D" w:rsidRPr="00B52D63" w:rsidRDefault="00410A9D" w:rsidP="00321857">
      <w:pPr>
        <w:rPr>
          <w:rFonts w:cs="Times New Roman"/>
        </w:rPr>
      </w:pPr>
    </w:p>
    <w:p w:rsidR="00410A9D" w:rsidRPr="00B52D63" w:rsidRDefault="00410A9D" w:rsidP="00321857">
      <w:pPr>
        <w:rPr>
          <w:rFonts w:cs="Times New Roman"/>
        </w:rPr>
      </w:pPr>
    </w:p>
    <w:p w:rsidR="00410A9D" w:rsidRPr="00B52D63" w:rsidRDefault="00410A9D" w:rsidP="004A507C">
      <w:pPr>
        <w:pStyle w:val="Ttulo1"/>
      </w:pPr>
      <w:bookmarkStart w:id="45" w:name="_Toc33577567"/>
      <w:r w:rsidRPr="00B52D63">
        <w:t>3) Proyectos de Resolución de las Comisiones permanentes.</w:t>
      </w:r>
      <w:bookmarkEnd w:id="45"/>
    </w:p>
    <w:p w:rsidR="00410A9D" w:rsidRPr="00B52D63" w:rsidRDefault="00410A9D" w:rsidP="00410A9D">
      <w:pPr>
        <w:rPr>
          <w:rFonts w:cs="Times New Roman"/>
          <w:lang w:val="pt-PT" w:eastAsia="en-US"/>
        </w:rPr>
      </w:pPr>
    </w:p>
    <w:p w:rsidR="00410A9D" w:rsidRPr="00410A9D" w:rsidRDefault="00410A9D" w:rsidP="00B52C03">
      <w:pPr>
        <w:pStyle w:val="Ttulo1"/>
      </w:pPr>
      <w:bookmarkStart w:id="46" w:name="_Toc33577568"/>
      <w:r w:rsidRPr="00B52D63">
        <w:t>3.1) COMISIÓN DE ADMINISTRACIÓN, GESTIÓN y MODERNIZACIÓN.</w:t>
      </w:r>
      <w:bookmarkEnd w:id="46"/>
    </w:p>
    <w:p w:rsidR="00410A9D" w:rsidRPr="00B52D63" w:rsidRDefault="00410A9D" w:rsidP="00410A9D">
      <w:pPr>
        <w:rPr>
          <w:rFonts w:cs="Times New Roman"/>
          <w:b/>
          <w:color w:val="333333"/>
          <w:lang w:val="es-AR" w:eastAsia="es-AR"/>
        </w:rPr>
      </w:pPr>
    </w:p>
    <w:p w:rsidR="00410A9D" w:rsidRPr="00B52D63" w:rsidRDefault="00410A9D" w:rsidP="00410A9D">
      <w:pPr>
        <w:rPr>
          <w:rFonts w:cs="Times New Roman"/>
        </w:rPr>
      </w:pPr>
      <w:r w:rsidRPr="00B52D63">
        <w:rPr>
          <w:rFonts w:cs="Times New Roman"/>
          <w:b/>
          <w:color w:val="333333"/>
          <w:lang w:val="es-AR" w:eastAsia="es-AR"/>
        </w:rPr>
        <w:t>Sr. Presidente (Dr. Maques).-</w:t>
      </w:r>
      <w:r w:rsidRPr="00B52D63">
        <w:rPr>
          <w:rFonts w:cs="Times New Roman"/>
          <w:color w:val="333333"/>
          <w:lang w:val="es-AR" w:eastAsia="es-AR"/>
        </w:rPr>
        <w:t xml:space="preserve"> A </w:t>
      </w:r>
      <w:r w:rsidRPr="00B52D63">
        <w:rPr>
          <w:rFonts w:cs="Times New Roman"/>
        </w:rPr>
        <w:t>modo de agradecimiento, ahora sigue usted también con la palabra porque vienen los informes de comisi</w:t>
      </w:r>
      <w:r w:rsidR="00F65170">
        <w:rPr>
          <w:rFonts w:cs="Times New Roman"/>
        </w:rPr>
        <w:t>ones</w:t>
      </w:r>
      <w:r w:rsidRPr="00B52D63">
        <w:rPr>
          <w:rFonts w:cs="Times New Roman"/>
        </w:rPr>
        <w:t xml:space="preserve">, y empezamos con CAGyMJ. </w:t>
      </w:r>
    </w:p>
    <w:p w:rsidR="00410A9D" w:rsidRPr="00B52D63" w:rsidRDefault="00410A9D" w:rsidP="00410A9D">
      <w:pPr>
        <w:shd w:val="clear" w:color="auto" w:fill="FFFFFF"/>
        <w:spacing w:after="150"/>
        <w:jc w:val="left"/>
        <w:rPr>
          <w:rFonts w:cs="Times New Roman"/>
          <w:color w:val="333333"/>
          <w:lang w:val="es-AR" w:eastAsia="es-AR"/>
        </w:rPr>
      </w:pPr>
      <w:r w:rsidRPr="00B52D63">
        <w:rPr>
          <w:rFonts w:cs="Times New Roman"/>
          <w:color w:val="333333"/>
          <w:lang w:val="es-AR" w:eastAsia="es-AR"/>
        </w:rPr>
        <w:tab/>
        <w:t xml:space="preserve">Así que ya </w:t>
      </w:r>
      <w:r w:rsidR="00F65170">
        <w:rPr>
          <w:rFonts w:cs="Times New Roman"/>
          <w:color w:val="333333"/>
          <w:lang w:val="es-AR" w:eastAsia="es-AR"/>
        </w:rPr>
        <w:t xml:space="preserve">que </w:t>
      </w:r>
      <w:r w:rsidRPr="00B52D63">
        <w:rPr>
          <w:rFonts w:cs="Times New Roman"/>
          <w:color w:val="333333"/>
          <w:lang w:val="es-AR" w:eastAsia="es-AR"/>
        </w:rPr>
        <w:t xml:space="preserve">viene entonado, continúe. </w:t>
      </w:r>
    </w:p>
    <w:p w:rsidR="00410A9D" w:rsidRPr="00B52D63" w:rsidRDefault="00410A9D" w:rsidP="004A507C">
      <w:pPr>
        <w:pStyle w:val="Ttulo1"/>
      </w:pPr>
      <w:bookmarkStart w:id="47" w:name="_Toc33577569"/>
      <w:r w:rsidRPr="00B52D63">
        <w:t>3.1.1) Expediente DCC N° 189/14-0 “s/Adquisición de Mobiliario. Recurso Jerárquico”.</w:t>
      </w:r>
      <w:bookmarkEnd w:id="47"/>
    </w:p>
    <w:p w:rsidR="00410A9D" w:rsidRPr="00B52D63" w:rsidRDefault="00410A9D" w:rsidP="00410A9D">
      <w:pPr>
        <w:shd w:val="clear" w:color="auto" w:fill="FFFFFF"/>
        <w:spacing w:after="150"/>
        <w:jc w:val="left"/>
        <w:rPr>
          <w:rFonts w:cs="Times New Roman"/>
          <w:bCs/>
          <w:color w:val="333333"/>
          <w:lang w:val="es-AR" w:eastAsia="es-AR"/>
        </w:rPr>
      </w:pPr>
    </w:p>
    <w:p w:rsidR="00B52D63" w:rsidRDefault="00410A9D" w:rsidP="00B52D63">
      <w:pPr>
        <w:rPr>
          <w:lang w:val="es-AR" w:eastAsia="es-AR"/>
        </w:rPr>
      </w:pPr>
      <w:r w:rsidRPr="00B52D63">
        <w:rPr>
          <w:b/>
          <w:lang w:val="es-AR" w:eastAsia="es-AR"/>
        </w:rPr>
        <w:t>Dr. Biglieri.-</w:t>
      </w:r>
      <w:r w:rsidRPr="00B52D63">
        <w:rPr>
          <w:lang w:val="es-AR" w:eastAsia="es-AR"/>
        </w:rPr>
        <w:t xml:space="preserve"> El primer punto es el 3.1.1: Expediente DCCN° 189/14-0 “s/Adquisición de Mobiliario. Recurso Jerárquico”</w:t>
      </w:r>
      <w:r w:rsidR="00B52D63">
        <w:rPr>
          <w:lang w:val="es-AR" w:eastAsia="es-AR"/>
        </w:rPr>
        <w:t>.</w:t>
      </w:r>
    </w:p>
    <w:p w:rsidR="00BF1B9E" w:rsidRDefault="00B52D63" w:rsidP="00BF1B9E">
      <w:pPr>
        <w:rPr>
          <w:lang w:val="es-AR" w:eastAsia="es-AR"/>
        </w:rPr>
      </w:pPr>
      <w:r>
        <w:rPr>
          <w:lang w:val="es-AR" w:eastAsia="es-AR"/>
        </w:rPr>
        <w:tab/>
        <w:t>Se trata de un recurso jerárquico por una multa que se le impuso a uno de los establecimientos que provee</w:t>
      </w:r>
      <w:r w:rsidR="00BF1B9E">
        <w:rPr>
          <w:lang w:val="es-AR" w:eastAsia="es-AR"/>
        </w:rPr>
        <w:t xml:space="preserve"> de mobiliario al Consejo, y como tiene recurso jerárquico viene a plenario, y la moción de la Comisión, siguiendo el dictamen del servicio jurídico, es rechazar el recurso jurídico que </w:t>
      </w:r>
      <w:r w:rsidR="00F65170">
        <w:rPr>
          <w:lang w:val="es-AR" w:eastAsia="es-AR"/>
        </w:rPr>
        <w:t>inter</w:t>
      </w:r>
      <w:r w:rsidR="00BF1B9E">
        <w:rPr>
          <w:lang w:val="es-AR" w:eastAsia="es-AR"/>
        </w:rPr>
        <w:t xml:space="preserve">puso el proveedor </w:t>
      </w:r>
      <w:r w:rsidR="00BF1B9E" w:rsidRPr="00BF1B9E">
        <w:rPr>
          <w:lang w:val="es-AR" w:eastAsia="es-AR"/>
        </w:rPr>
        <w:t>Establecimientos Caporaso.</w:t>
      </w:r>
    </w:p>
    <w:p w:rsidR="00BF1B9E" w:rsidRDefault="00BF1B9E" w:rsidP="00BF1B9E">
      <w:pPr>
        <w:rPr>
          <w:lang w:val="es-AR" w:eastAsia="es-AR"/>
        </w:rPr>
      </w:pPr>
      <w:r>
        <w:rPr>
          <w:lang w:val="es-AR" w:eastAsia="es-AR"/>
        </w:rPr>
        <w:tab/>
        <w:t xml:space="preserve">Está a consideración, señor presidente. </w:t>
      </w:r>
    </w:p>
    <w:p w:rsidR="00BF1B9E" w:rsidRDefault="00BF1B9E" w:rsidP="00BF1B9E">
      <w:pPr>
        <w:rPr>
          <w:lang w:val="es-AR" w:eastAsia="es-AR"/>
        </w:rPr>
      </w:pPr>
    </w:p>
    <w:p w:rsidR="00BF1B9E" w:rsidRDefault="00BF1B9E" w:rsidP="00BF1B9E">
      <w:pPr>
        <w:rPr>
          <w:lang w:val="es-AR" w:eastAsia="es-AR"/>
        </w:rPr>
      </w:pPr>
      <w:r w:rsidRPr="00BF1B9E">
        <w:rPr>
          <w:rFonts w:cs="Times New Roman"/>
          <w:b/>
          <w:lang w:val="es-AR" w:eastAsia="es-AR"/>
        </w:rPr>
        <w:t>Sr. Presidente (Dr. Maques).-</w:t>
      </w:r>
      <w:r>
        <w:rPr>
          <w:lang w:val="es-AR" w:eastAsia="es-AR"/>
        </w:rPr>
        <w:t xml:space="preserve"> Correcto. Se vota, entonces. </w:t>
      </w:r>
    </w:p>
    <w:p w:rsidR="00BF1B9E" w:rsidRPr="00B52D63" w:rsidRDefault="00BF1B9E" w:rsidP="00BF1B9E">
      <w:pPr>
        <w:rPr>
          <w:lang w:val="es-AR" w:eastAsia="es-AR"/>
        </w:rPr>
      </w:pPr>
      <w:r>
        <w:rPr>
          <w:lang w:val="es-AR" w:eastAsia="es-AR"/>
        </w:rPr>
        <w:tab/>
        <w:t xml:space="preserve">Aprobado. </w:t>
      </w:r>
    </w:p>
    <w:p w:rsidR="00410A9D" w:rsidRPr="00410A9D" w:rsidRDefault="00410A9D" w:rsidP="00410A9D">
      <w:pPr>
        <w:shd w:val="clear" w:color="auto" w:fill="FFFFFF"/>
        <w:spacing w:after="150"/>
        <w:jc w:val="left"/>
        <w:rPr>
          <w:rFonts w:cs="Times New Roman"/>
          <w:color w:val="333333"/>
          <w:lang w:val="es-AR" w:eastAsia="es-AR"/>
        </w:rPr>
      </w:pPr>
    </w:p>
    <w:p w:rsidR="00410A9D" w:rsidRPr="00B52D63" w:rsidRDefault="00410A9D" w:rsidP="004A507C">
      <w:pPr>
        <w:pStyle w:val="Ttulo1"/>
      </w:pPr>
      <w:bookmarkStart w:id="48" w:name="_Toc33577570"/>
      <w:r w:rsidRPr="00B52D63">
        <w:t>3.1.2) Expediente N° A-01-00002831-9/2020 “s/Plan de Compras 2020”.</w:t>
      </w:r>
      <w:bookmarkEnd w:id="48"/>
    </w:p>
    <w:p w:rsidR="00410A9D" w:rsidRPr="00B52D63" w:rsidRDefault="00410A9D" w:rsidP="00321857">
      <w:pPr>
        <w:rPr>
          <w:rFonts w:cs="Times New Roman"/>
        </w:rPr>
      </w:pPr>
    </w:p>
    <w:p w:rsidR="002F5C33" w:rsidRDefault="00BF1B9E" w:rsidP="00321857">
      <w:pPr>
        <w:rPr>
          <w:rFonts w:cs="Times New Roman"/>
        </w:rPr>
      </w:pPr>
      <w:r w:rsidRPr="00BF1B9E">
        <w:rPr>
          <w:rFonts w:cs="Times New Roman"/>
          <w:b/>
        </w:rPr>
        <w:t>Dr. Biglieri.-</w:t>
      </w:r>
      <w:r w:rsidR="002F5C33">
        <w:rPr>
          <w:rFonts w:cs="Times New Roman"/>
        </w:rPr>
        <w:t xml:space="preserve">El segundo punto es el expediente A-01-00002831-9 de 2020, que fue tratado en la Comisión el 11 de febrero y aprobado luego de un cuarto intermedio, durante el cual nos pusimos a repasar todas las tareas. </w:t>
      </w:r>
    </w:p>
    <w:p w:rsidR="002F5C33" w:rsidRDefault="002F5C33" w:rsidP="00321857">
      <w:pPr>
        <w:rPr>
          <w:rFonts w:cs="Times New Roman"/>
        </w:rPr>
      </w:pPr>
      <w:r>
        <w:rPr>
          <w:rFonts w:cs="Times New Roman"/>
        </w:rPr>
        <w:tab/>
        <w:t xml:space="preserve">También acá quiero hacer un especial agradecimiento al jefe de Compras, que ha tenido una tarea también en su nueva función con una especial dedicación para ayudarnos en esta labor. </w:t>
      </w:r>
    </w:p>
    <w:p w:rsidR="002F5C33" w:rsidRDefault="002F5C33" w:rsidP="00321857">
      <w:pPr>
        <w:rPr>
          <w:rFonts w:cs="Times New Roman"/>
        </w:rPr>
      </w:pPr>
      <w:r>
        <w:rPr>
          <w:rFonts w:cs="Times New Roman"/>
        </w:rPr>
        <w:lastRenderedPageBreak/>
        <w:tab/>
        <w:t>Y el dictamen de CAGyMJ es que se propone al plenario aprobar el plan de compras que está acompañado en el expediente con los ajustes que se hicieron por la Comisi</w:t>
      </w:r>
      <w:r w:rsidR="00F65170">
        <w:rPr>
          <w:rFonts w:cs="Times New Roman"/>
        </w:rPr>
        <w:t>ón durante</w:t>
      </w:r>
      <w:r>
        <w:rPr>
          <w:rFonts w:cs="Times New Roman"/>
        </w:rPr>
        <w:t xml:space="preserve"> ese cuarto intermedio, para incorporar las modificaciones que eran necesarias tanto por el ajuste fuertemente fijado por el presupuesto, que reduce prácticamente a la mitad el presupuesto comparado con el año pasado con números planos, ni </w:t>
      </w:r>
      <w:r w:rsidR="00F65170">
        <w:rPr>
          <w:rFonts w:cs="Times New Roman"/>
        </w:rPr>
        <w:t xml:space="preserve">siquiera </w:t>
      </w:r>
      <w:r>
        <w:rPr>
          <w:rFonts w:cs="Times New Roman"/>
        </w:rPr>
        <w:t xml:space="preserve">con inflación ni con ningún tipo de actualización. </w:t>
      </w:r>
    </w:p>
    <w:p w:rsidR="002F5C33" w:rsidRDefault="002F5C33" w:rsidP="00321857">
      <w:pPr>
        <w:rPr>
          <w:rFonts w:cs="Times New Roman"/>
        </w:rPr>
      </w:pPr>
      <w:r>
        <w:rPr>
          <w:rFonts w:cs="Times New Roman"/>
        </w:rPr>
        <w:tab/>
        <w:t xml:space="preserve">Este es el informe que tienen todos ustedes y que pido que el plenario lo tome en consideración para que sea aprobado. </w:t>
      </w:r>
    </w:p>
    <w:p w:rsidR="002F5C33" w:rsidRDefault="002F5C33" w:rsidP="00321857">
      <w:pPr>
        <w:rPr>
          <w:rFonts w:cs="Times New Roman"/>
        </w:rPr>
      </w:pPr>
    </w:p>
    <w:p w:rsidR="002F5C33" w:rsidRDefault="002F5C33" w:rsidP="00321857">
      <w:pPr>
        <w:rPr>
          <w:rFonts w:cs="Times New Roman"/>
        </w:rPr>
      </w:pPr>
      <w:r w:rsidRPr="002F5C33">
        <w:rPr>
          <w:rFonts w:cs="Times New Roman"/>
          <w:b/>
        </w:rPr>
        <w:t>Sr. Presidente (Dr. Maques).-</w:t>
      </w:r>
      <w:r>
        <w:rPr>
          <w:rFonts w:cs="Times New Roman"/>
        </w:rPr>
        <w:t xml:space="preserve"> Tiene la palabra el consejero doctor Vázquez. </w:t>
      </w:r>
    </w:p>
    <w:p w:rsidR="002F5C33" w:rsidRDefault="002F5C33" w:rsidP="00321857">
      <w:pPr>
        <w:rPr>
          <w:rFonts w:cs="Times New Roman"/>
        </w:rPr>
      </w:pPr>
    </w:p>
    <w:p w:rsidR="00DB6BDC" w:rsidRDefault="002F5C33" w:rsidP="00321857">
      <w:pPr>
        <w:rPr>
          <w:rFonts w:cs="Times New Roman"/>
        </w:rPr>
      </w:pPr>
      <w:r>
        <w:rPr>
          <w:rFonts w:cs="Times New Roman"/>
          <w:b/>
        </w:rPr>
        <w:t>Dr. Vázquez.-</w:t>
      </w:r>
      <w:r w:rsidR="008C48C2">
        <w:rPr>
          <w:rFonts w:cs="Times New Roman"/>
        </w:rPr>
        <w:t xml:space="preserve">Gracias, señor presidente. </w:t>
      </w:r>
    </w:p>
    <w:p w:rsidR="008C48C2" w:rsidRDefault="008C48C2" w:rsidP="00321857">
      <w:pPr>
        <w:rPr>
          <w:rFonts w:cs="Times New Roman"/>
        </w:rPr>
      </w:pPr>
      <w:r>
        <w:rPr>
          <w:rFonts w:cs="Times New Roman"/>
        </w:rPr>
        <w:tab/>
        <w:t xml:space="preserve">Como integrante de la Comisión aprobé la elevación a este plenario del plan de compras tal como fue elaborado y puesto a consideración del </w:t>
      </w:r>
      <w:r w:rsidR="00C73BE5">
        <w:rPr>
          <w:rFonts w:cs="Times New Roman"/>
        </w:rPr>
        <w:t>pleno</w:t>
      </w:r>
      <w:r>
        <w:rPr>
          <w:rFonts w:cs="Times New Roman"/>
        </w:rPr>
        <w:t xml:space="preserve">. </w:t>
      </w:r>
    </w:p>
    <w:p w:rsidR="008C48C2" w:rsidRDefault="008C48C2" w:rsidP="00321857">
      <w:pPr>
        <w:rPr>
          <w:rFonts w:cs="Times New Roman"/>
        </w:rPr>
      </w:pPr>
      <w:r>
        <w:rPr>
          <w:rFonts w:cs="Times New Roman"/>
        </w:rPr>
        <w:tab/>
        <w:t>En virtud de episodios posteriores y que van a motivar también una solicitud de incorporación de una propuesta por Varios, que tiene</w:t>
      </w:r>
      <w:r w:rsidR="00C73BE5">
        <w:rPr>
          <w:rFonts w:cs="Times New Roman"/>
        </w:rPr>
        <w:t>n</w:t>
      </w:r>
      <w:r>
        <w:rPr>
          <w:rFonts w:cs="Times New Roman"/>
        </w:rPr>
        <w:t xml:space="preserve"> que ver con algo que es de público conocimiento vinculado a la medida cautelar que se encuentra vigente en el marco de la causa Carzolio, voy a modificar el sentido de la propuesta que hice en comisión, plante</w:t>
      </w:r>
      <w:r w:rsidR="00C73BE5">
        <w:rPr>
          <w:rFonts w:cs="Times New Roman"/>
        </w:rPr>
        <w:t>ándoles la opción –y voy a fundamentar por qu</w:t>
      </w:r>
      <w:r w:rsidR="00FF561C">
        <w:rPr>
          <w:rFonts w:cs="Times New Roman"/>
        </w:rPr>
        <w:t>é–</w:t>
      </w:r>
      <w:r w:rsidR="00C73BE5">
        <w:rPr>
          <w:rFonts w:cs="Times New Roman"/>
        </w:rPr>
        <w:t xml:space="preserve"> de postergar el tratamiento del plan de compras hasta el próximo plenario cuanto menos.</w:t>
      </w:r>
    </w:p>
    <w:p w:rsidR="00C73BE5" w:rsidRDefault="00C73BE5" w:rsidP="00321857">
      <w:pPr>
        <w:rPr>
          <w:rFonts w:cs="Times New Roman"/>
        </w:rPr>
      </w:pPr>
      <w:r>
        <w:rPr>
          <w:rFonts w:cs="Times New Roman"/>
        </w:rPr>
        <w:tab/>
        <w:t>Esto tiene que ver con la incertidumbre generada</w:t>
      </w:r>
      <w:r w:rsidR="00FF561C">
        <w:rPr>
          <w:rFonts w:cs="Times New Roman"/>
        </w:rPr>
        <w:t xml:space="preserve"> en esto</w:t>
      </w:r>
      <w:r>
        <w:rPr>
          <w:rFonts w:cs="Times New Roman"/>
        </w:rPr>
        <w:t xml:space="preserve">s últimos días a partir y aun con posterioridad </w:t>
      </w:r>
      <w:r w:rsidR="00565B01">
        <w:rPr>
          <w:rFonts w:cs="Times New Roman"/>
        </w:rPr>
        <w:t>de</w:t>
      </w:r>
      <w:r>
        <w:rPr>
          <w:rFonts w:cs="Times New Roman"/>
        </w:rPr>
        <w:t>l plenario del 20 de enero, en el que este Consejo dispuso por unanimidad cumplir con la medida cautelar dispuesta, y adicionalmente no impugnar o no interponer recurso alguno contra esta medida precautoria sino directamente cumplirla.</w:t>
      </w:r>
    </w:p>
    <w:p w:rsidR="00F51D01" w:rsidRDefault="00F51D01" w:rsidP="00321857">
      <w:pPr>
        <w:rPr>
          <w:rFonts w:cs="Times New Roman"/>
        </w:rPr>
      </w:pPr>
      <w:r>
        <w:rPr>
          <w:rFonts w:cs="Times New Roman"/>
        </w:rPr>
        <w:tab/>
        <w:t xml:space="preserve">Como claramente de la resolución surge que desde el 1º de diciembre, con los fondos subejecutados que fueron informados en oportunidad de una audiencia por representantes de este Consejo, y con aquellos fondos que fueron siendo incorporados a la causa judicial por la medida cautelar originaria, que correspondían a períodos del 2017-2018, y hasta tanto se resolviera el conflicto, y por ende debían contemplarse fondos adicionales en la medida que subsista la necesidad de cumplir con esa medida cautelar, es necesario contar con fondos a esos fines, que tienen que ver adicionalmente con requerir la remisión de partidas correspondientes al Poder Ejecutivo para que la Legislatura lo apruebe, en mi opinión, en el marco de lo que establece el artículo 399 del Código Contencioso Administrativo y Tributario. </w:t>
      </w:r>
    </w:p>
    <w:p w:rsidR="00F51D01" w:rsidRDefault="00F51D01" w:rsidP="00321857">
      <w:pPr>
        <w:rPr>
          <w:rFonts w:cs="Times New Roman"/>
        </w:rPr>
      </w:pPr>
      <w:r>
        <w:rPr>
          <w:rFonts w:cs="Times New Roman"/>
        </w:rPr>
        <w:tab/>
        <w:t xml:space="preserve">Pero el sentido de la propuesta de suspensión o de postergación del tratamiento del plan de compras tiene que ver con que la Ley 70 nos faculta a reasignar hasta un cinco por ciento del presupuesto del Poder Judicial para determinados fines. Y entiendo que una posibilidad, en la medida que surja algún inconveniente o alguna dificultad o se mantenga la incertidumbre sobre la voluntad de este </w:t>
      </w:r>
      <w:r w:rsidR="00FF561C">
        <w:rPr>
          <w:rFonts w:cs="Times New Roman"/>
        </w:rPr>
        <w:t>C</w:t>
      </w:r>
      <w:r>
        <w:rPr>
          <w:rFonts w:cs="Times New Roman"/>
        </w:rPr>
        <w:t xml:space="preserve">onsejo, es la de reasignar hasta ese cinco por ciento del actual presupuesto para el período 2020, a los efectos de garantizar el cumplimiento de la medida cautelar, sin perjuicio de que se demore en el tiempo cualquier respuesta que pueda surgir en el sentido de la petición formal de las partidas necesarias al Poder Ejecutivo para cumplir con la medida cautelar. </w:t>
      </w:r>
    </w:p>
    <w:p w:rsidR="001225F5" w:rsidRDefault="001225F5" w:rsidP="00321857">
      <w:pPr>
        <w:rPr>
          <w:rFonts w:cs="Times New Roman"/>
        </w:rPr>
      </w:pPr>
      <w:r>
        <w:rPr>
          <w:rFonts w:cs="Times New Roman"/>
        </w:rPr>
        <w:tab/>
        <w:t>Entiendo que el mantenimiento de esta situación no soluciona el conflicto –esto está claro, no voy a expedirme al respecto ni extenderme en un análisis sobre el fondo de la cuesti</w:t>
      </w:r>
      <w:r w:rsidR="00D43C15">
        <w:rPr>
          <w:rFonts w:cs="Times New Roman"/>
        </w:rPr>
        <w:t>ón–</w:t>
      </w:r>
      <w:r>
        <w:rPr>
          <w:rFonts w:cs="Times New Roman"/>
        </w:rPr>
        <w:t xml:space="preserve"> pero sí lo que no puede ocurrir, bajo riesgo de incurrir con </w:t>
      </w:r>
      <w:r>
        <w:rPr>
          <w:rFonts w:cs="Times New Roman"/>
        </w:rPr>
        <w:lastRenderedPageBreak/>
        <w:t xml:space="preserve">responsabilidad funcional por parte de los funcionarios responsables, y particularmente de nosotros, es que exista un riesgo o un incumplimiento puntual de la medida cautelar en la medida que se extienda en el tiempo. </w:t>
      </w:r>
    </w:p>
    <w:p w:rsidR="001225F5" w:rsidRDefault="001225F5" w:rsidP="00321857">
      <w:pPr>
        <w:rPr>
          <w:rFonts w:cs="Times New Roman"/>
        </w:rPr>
      </w:pPr>
      <w:r>
        <w:rPr>
          <w:rFonts w:cs="Times New Roman"/>
        </w:rPr>
        <w:tab/>
        <w:t>Esta reasignación de partidas, que podría</w:t>
      </w:r>
      <w:r w:rsidR="00D43C15">
        <w:rPr>
          <w:rFonts w:cs="Times New Roman"/>
        </w:rPr>
        <w:t>n</w:t>
      </w:r>
      <w:r>
        <w:rPr>
          <w:rFonts w:cs="Times New Roman"/>
        </w:rPr>
        <w:t xml:space="preserve"> alcanzar hasta 500 millones de pesos, cuanto menos asegura que si se extendiera la vigencia de la medida hasta agosto o septiembre de este año, existirían fondos suficientes para cumplir con ella.</w:t>
      </w:r>
    </w:p>
    <w:p w:rsidR="009331FD" w:rsidRDefault="001225F5" w:rsidP="00321857">
      <w:pPr>
        <w:rPr>
          <w:rFonts w:cs="Times New Roman"/>
        </w:rPr>
      </w:pPr>
      <w:r>
        <w:rPr>
          <w:rFonts w:cs="Times New Roman"/>
        </w:rPr>
        <w:tab/>
        <w:t xml:space="preserve">Insisto, sin perjuicio de que corresponde formular la petición específica de partidas complementarias, y antes de eso encontrar una solución definitiva al conflicto. </w:t>
      </w:r>
    </w:p>
    <w:p w:rsidR="00A759C3" w:rsidRDefault="009D69F3" w:rsidP="00321857">
      <w:pPr>
        <w:rPr>
          <w:rFonts w:cs="Times New Roman"/>
        </w:rPr>
      </w:pPr>
      <w:r>
        <w:rPr>
          <w:rFonts w:cs="Times New Roman"/>
        </w:rPr>
        <w:tab/>
        <w:t>Por ende, fundamento mi cambio de posición respecto del plan de compras que se somete a votación. Solicito que, por las razones que acabo de manifestar, se postergue el tratamiento del mi</w:t>
      </w:r>
      <w:r w:rsidR="00A759C3">
        <w:rPr>
          <w:rFonts w:cs="Times New Roman"/>
        </w:rPr>
        <w:t>smo, ante la eventualidad de que sea</w:t>
      </w:r>
      <w:r>
        <w:rPr>
          <w:rFonts w:cs="Times New Roman"/>
        </w:rPr>
        <w:t xml:space="preserve"> necesario reasignar 500 millones de pesos, que no podría hacerse en la medida en que tenga principio de ejecución este presupuesto en varias de las </w:t>
      </w:r>
      <w:r w:rsidR="00A759C3">
        <w:rPr>
          <w:rFonts w:cs="Times New Roman"/>
        </w:rPr>
        <w:t>cuestiones que están previstas.</w:t>
      </w:r>
    </w:p>
    <w:p w:rsidR="00C73BE5" w:rsidRDefault="009D69F3" w:rsidP="00A759C3">
      <w:pPr>
        <w:ind w:firstLine="708"/>
        <w:rPr>
          <w:rFonts w:cs="Times New Roman"/>
        </w:rPr>
      </w:pPr>
      <w:r>
        <w:rPr>
          <w:rFonts w:cs="Times New Roman"/>
        </w:rPr>
        <w:t>En este escenario de conflicto de dificultad de cumplir con el rol principal del Poder Judicial, que es garantizar el servicio de justicia, entiendo que es prudente adoptar esta decisión de postergar hasta el próximo plenario la aprobación del plan de compras.</w:t>
      </w:r>
    </w:p>
    <w:p w:rsidR="009D69F3" w:rsidRDefault="009D69F3" w:rsidP="00321857">
      <w:pPr>
        <w:rPr>
          <w:rFonts w:cs="Times New Roman"/>
        </w:rPr>
      </w:pPr>
    </w:p>
    <w:p w:rsidR="009D69F3" w:rsidRDefault="009D69F3" w:rsidP="00321857">
      <w:pPr>
        <w:rPr>
          <w:rFonts w:cs="Times New Roman"/>
        </w:rPr>
      </w:pPr>
      <w:r>
        <w:rPr>
          <w:rFonts w:cs="Times New Roman"/>
          <w:b/>
        </w:rPr>
        <w:t>Sr. Presidente (Dr. Maques).-</w:t>
      </w:r>
      <w:r>
        <w:rPr>
          <w:rFonts w:cs="Times New Roman"/>
        </w:rPr>
        <w:t xml:space="preserve"> Tiene la palabra el consejero Biglieri.</w:t>
      </w:r>
    </w:p>
    <w:p w:rsidR="009D69F3" w:rsidRDefault="009D69F3" w:rsidP="00321857">
      <w:pPr>
        <w:rPr>
          <w:rFonts w:cs="Times New Roman"/>
        </w:rPr>
      </w:pPr>
    </w:p>
    <w:p w:rsidR="009D69F3" w:rsidRDefault="009D69F3" w:rsidP="00321857">
      <w:pPr>
        <w:rPr>
          <w:rFonts w:cs="Times New Roman"/>
        </w:rPr>
      </w:pPr>
      <w:r>
        <w:rPr>
          <w:rFonts w:cs="Times New Roman"/>
          <w:b/>
        </w:rPr>
        <w:t>Sr. Biglieri.-</w:t>
      </w:r>
      <w:r>
        <w:rPr>
          <w:rFonts w:cs="Times New Roman"/>
        </w:rPr>
        <w:t xml:space="preserve"> Respeto la observación del consejero Vázquez en referencia a esta situación sobreviniente. Para mí el plan está estudiado detenida y profundamente desde el aspecto técnico. De hecho</w:t>
      </w:r>
      <w:r w:rsidR="00A759C3">
        <w:rPr>
          <w:rFonts w:cs="Times New Roman"/>
        </w:rPr>
        <w:t>,</w:t>
      </w:r>
      <w:r>
        <w:rPr>
          <w:rFonts w:cs="Times New Roman"/>
        </w:rPr>
        <w:t xml:space="preserve"> el doctor Vázquez votó a favor; ahora está haciendo un planteo de un tema sobreviniente. De manera que para mí no tiene objeciones técnicas a ese respecto.</w:t>
      </w:r>
    </w:p>
    <w:p w:rsidR="009D69F3" w:rsidRDefault="009D69F3" w:rsidP="00321857">
      <w:pPr>
        <w:rPr>
          <w:rFonts w:cs="Times New Roman"/>
        </w:rPr>
      </w:pPr>
      <w:r>
        <w:rPr>
          <w:rFonts w:cs="Times New Roman"/>
        </w:rPr>
        <w:tab/>
        <w:t xml:space="preserve">No coincidiendo con el planteo en cuanto a la previsión que </w:t>
      </w:r>
      <w:r w:rsidR="00A759C3">
        <w:rPr>
          <w:rFonts w:cs="Times New Roman"/>
        </w:rPr>
        <w:t>él considera necesaria, solicito</w:t>
      </w:r>
      <w:r>
        <w:rPr>
          <w:rFonts w:cs="Times New Roman"/>
        </w:rPr>
        <w:t xml:space="preserve"> que se apruebe como ha sido aprobado previamente por la Comisión de Administración.</w:t>
      </w:r>
    </w:p>
    <w:p w:rsidR="009D69F3" w:rsidRDefault="009D69F3" w:rsidP="00321857">
      <w:pPr>
        <w:rPr>
          <w:rFonts w:cs="Times New Roman"/>
        </w:rPr>
      </w:pPr>
    </w:p>
    <w:p w:rsidR="009D69F3" w:rsidRDefault="009D69F3" w:rsidP="00321857">
      <w:pPr>
        <w:rPr>
          <w:rFonts w:cs="Times New Roman"/>
        </w:rPr>
      </w:pPr>
      <w:r>
        <w:rPr>
          <w:rFonts w:cs="Times New Roman"/>
          <w:b/>
        </w:rPr>
        <w:t>Sr. Presidente (Dr. Maques).-</w:t>
      </w:r>
      <w:r>
        <w:rPr>
          <w:rFonts w:cs="Times New Roman"/>
        </w:rPr>
        <w:t xml:space="preserve"> ¿Alguien más hace uso de la palabra?</w:t>
      </w:r>
    </w:p>
    <w:p w:rsidR="009D69F3" w:rsidRDefault="00A759C3" w:rsidP="00321857">
      <w:pPr>
        <w:rPr>
          <w:rFonts w:cs="Times New Roman"/>
        </w:rPr>
      </w:pPr>
      <w:r>
        <w:rPr>
          <w:rFonts w:cs="Times New Roman"/>
        </w:rPr>
        <w:tab/>
        <w:t>Tenemos dos mociones: una</w:t>
      </w:r>
      <w:r w:rsidR="009D69F3">
        <w:rPr>
          <w:rFonts w:cs="Times New Roman"/>
        </w:rPr>
        <w:t xml:space="preserve"> del presidente de la Comisión de Administración solicitando la aprobación. Se va a votar esta moción.</w:t>
      </w:r>
    </w:p>
    <w:p w:rsidR="009D69F3" w:rsidRPr="009D69F3" w:rsidRDefault="009D69F3" w:rsidP="00321857">
      <w:pPr>
        <w:rPr>
          <w:rFonts w:cs="Times New Roman"/>
        </w:rPr>
      </w:pPr>
      <w:r w:rsidRPr="009D69F3">
        <w:rPr>
          <w:rFonts w:cs="Times New Roman"/>
        </w:rPr>
        <w:tab/>
        <w:t>5 votos afirmativos.</w:t>
      </w:r>
    </w:p>
    <w:p w:rsidR="009D69F3" w:rsidRPr="004A507C" w:rsidRDefault="009D69F3" w:rsidP="004A507C">
      <w:pPr>
        <w:pStyle w:val="Ttulo1"/>
      </w:pPr>
    </w:p>
    <w:p w:rsidR="009D69F3" w:rsidRPr="004A507C" w:rsidRDefault="009D69F3" w:rsidP="004A507C">
      <w:pPr>
        <w:pStyle w:val="Ttulo1"/>
      </w:pPr>
      <w:bookmarkStart w:id="49" w:name="_Toc33577571"/>
      <w:r w:rsidRPr="004A507C">
        <w:t>3.1.3) Expediente N° A-01-00013349-9/2019 “s/Memoria Anual 2018”.</w:t>
      </w:r>
      <w:bookmarkEnd w:id="49"/>
    </w:p>
    <w:p w:rsidR="00C875DD" w:rsidRPr="004A507C" w:rsidRDefault="00C875DD" w:rsidP="004A507C">
      <w:pPr>
        <w:pStyle w:val="Ttulo1"/>
      </w:pPr>
    </w:p>
    <w:p w:rsidR="009D69F3" w:rsidRDefault="009D69F3" w:rsidP="00321857">
      <w:pPr>
        <w:rPr>
          <w:rFonts w:cs="Times New Roman"/>
        </w:rPr>
      </w:pPr>
      <w:r>
        <w:rPr>
          <w:rFonts w:cs="Times New Roman"/>
          <w:b/>
        </w:rPr>
        <w:t>Dr. Biglieri.-</w:t>
      </w:r>
      <w:r>
        <w:rPr>
          <w:rFonts w:cs="Times New Roman"/>
        </w:rPr>
        <w:t xml:space="preserve"> El punto 3.1.3) es la Memoria Anual. También fue tratado el 11 de febrero por la Comisión.</w:t>
      </w:r>
    </w:p>
    <w:p w:rsidR="009D69F3" w:rsidRDefault="009D69F3" w:rsidP="00321857">
      <w:pPr>
        <w:rPr>
          <w:rFonts w:cs="Times New Roman"/>
        </w:rPr>
      </w:pPr>
      <w:r>
        <w:rPr>
          <w:rFonts w:cs="Times New Roman"/>
        </w:rPr>
        <w:tab/>
        <w:t>La Comisión propone al plenario aprobar la memoria anual del Consejo de la Magistratura de la Ciudad de Buenos Aires del ejercicio 2018, de acuerdo con la documentación agregada al expediente adjunto que tienen los consejeros en su poder.</w:t>
      </w:r>
    </w:p>
    <w:p w:rsidR="009D69F3" w:rsidRDefault="009D69F3" w:rsidP="00321857">
      <w:pPr>
        <w:rPr>
          <w:rFonts w:cs="Times New Roman"/>
        </w:rPr>
      </w:pPr>
      <w:r>
        <w:rPr>
          <w:rFonts w:cs="Times New Roman"/>
        </w:rPr>
        <w:tab/>
        <w:t>Solicito que se apruebe.</w:t>
      </w:r>
    </w:p>
    <w:p w:rsidR="009D69F3" w:rsidRDefault="009D69F3" w:rsidP="00321857">
      <w:pPr>
        <w:rPr>
          <w:rFonts w:cs="Times New Roman"/>
        </w:rPr>
      </w:pPr>
    </w:p>
    <w:p w:rsidR="009D69F3" w:rsidRDefault="000303BD" w:rsidP="00321857">
      <w:pPr>
        <w:rPr>
          <w:rFonts w:cs="Times New Roman"/>
        </w:rPr>
      </w:pPr>
      <w:r>
        <w:rPr>
          <w:rFonts w:cs="Times New Roman"/>
        </w:rPr>
        <w:t xml:space="preserve"> </w:t>
      </w:r>
      <w:r>
        <w:rPr>
          <w:rFonts w:cs="Times New Roman"/>
          <w:b/>
        </w:rPr>
        <w:t>Sr. Presidente (Dr. Maques).-</w:t>
      </w:r>
      <w:r>
        <w:rPr>
          <w:rFonts w:cs="Times New Roman"/>
        </w:rPr>
        <w:t xml:space="preserve"> Se vota.</w:t>
      </w:r>
    </w:p>
    <w:p w:rsidR="000303BD" w:rsidRDefault="000303BD" w:rsidP="00321857">
      <w:pPr>
        <w:rPr>
          <w:rFonts w:cs="Times New Roman"/>
        </w:rPr>
      </w:pPr>
      <w:r>
        <w:rPr>
          <w:rFonts w:cs="Times New Roman"/>
        </w:rPr>
        <w:tab/>
        <w:t>Aprobado.</w:t>
      </w:r>
    </w:p>
    <w:p w:rsidR="000303BD" w:rsidRDefault="000303BD" w:rsidP="00321857">
      <w:pPr>
        <w:rPr>
          <w:rFonts w:cs="Times New Roman"/>
        </w:rPr>
      </w:pPr>
    </w:p>
    <w:p w:rsidR="000303BD" w:rsidRDefault="000303BD" w:rsidP="00321857">
      <w:pPr>
        <w:rPr>
          <w:rFonts w:cs="Times New Roman"/>
        </w:rPr>
      </w:pPr>
      <w:r>
        <w:rPr>
          <w:rFonts w:cs="Times New Roman"/>
          <w:b/>
        </w:rPr>
        <w:t>Dr. Biglieri.-</w:t>
      </w:r>
      <w:r>
        <w:rPr>
          <w:rFonts w:cs="Times New Roman"/>
        </w:rPr>
        <w:t xml:space="preserve"> También q</w:t>
      </w:r>
      <w:r w:rsidR="00A759C3">
        <w:rPr>
          <w:rFonts w:cs="Times New Roman"/>
        </w:rPr>
        <w:t xml:space="preserve">uería decir </w:t>
      </w:r>
      <w:r>
        <w:rPr>
          <w:rFonts w:cs="Times New Roman"/>
        </w:rPr>
        <w:t>–va a estar en la parte del informe del doctor Reynoso- que me i</w:t>
      </w:r>
      <w:r w:rsidR="00A759C3">
        <w:rPr>
          <w:rFonts w:cs="Times New Roman"/>
        </w:rPr>
        <w:t>ntegré a la comisión en una sesión</w:t>
      </w:r>
      <w:r>
        <w:rPr>
          <w:rFonts w:cs="Times New Roman"/>
        </w:rPr>
        <w:t xml:space="preserve"> extraordinaria</w:t>
      </w:r>
      <w:r w:rsidR="00A759C3">
        <w:rPr>
          <w:rFonts w:cs="Times New Roman"/>
        </w:rPr>
        <w:t>,</w:t>
      </w:r>
      <w:r>
        <w:rPr>
          <w:rFonts w:cs="Times New Roman"/>
        </w:rPr>
        <w:t xml:space="preserve"> por una</w:t>
      </w:r>
      <w:r w:rsidR="00A759C3">
        <w:rPr>
          <w:rFonts w:cs="Times New Roman"/>
        </w:rPr>
        <w:t xml:space="preserve"> orden </w:t>
      </w:r>
      <w:r w:rsidR="00A759C3">
        <w:rPr>
          <w:rFonts w:cs="Times New Roman"/>
        </w:rPr>
        <w:lastRenderedPageBreak/>
        <w:t>exclusiva del plenario, y n</w:t>
      </w:r>
      <w:r>
        <w:rPr>
          <w:rFonts w:cs="Times New Roman"/>
        </w:rPr>
        <w:t xml:space="preserve">os abocamos a unos expedientes que giró el plenario. </w:t>
      </w:r>
      <w:r w:rsidR="007C2523">
        <w:rPr>
          <w:rFonts w:cs="Times New Roman"/>
        </w:rPr>
        <w:t xml:space="preserve"> </w:t>
      </w:r>
      <w:r>
        <w:rPr>
          <w:rFonts w:cs="Times New Roman"/>
        </w:rPr>
        <w:t>Agradezco al doctor Reynoso por haberme dado la posibilidad de aprender y compartir ese tiempo en esa comisión.</w:t>
      </w:r>
    </w:p>
    <w:p w:rsidR="000303BD" w:rsidRDefault="000303BD" w:rsidP="00321857">
      <w:pPr>
        <w:rPr>
          <w:rFonts w:cs="Times New Roman"/>
        </w:rPr>
      </w:pPr>
      <w:r>
        <w:rPr>
          <w:rFonts w:cs="Times New Roman"/>
        </w:rPr>
        <w:tab/>
        <w:t>Nada más.</w:t>
      </w:r>
    </w:p>
    <w:p w:rsidR="000303BD" w:rsidRPr="000303BD" w:rsidRDefault="000303BD" w:rsidP="000303BD"/>
    <w:p w:rsidR="000303BD" w:rsidRPr="00372BC6" w:rsidRDefault="000303BD" w:rsidP="004A507C">
      <w:pPr>
        <w:pStyle w:val="Ttulo1"/>
      </w:pPr>
      <w:bookmarkStart w:id="50" w:name="_Toc33577572"/>
      <w:r w:rsidRPr="00372BC6">
        <w:rPr>
          <w:rStyle w:val="Textoennegrita"/>
          <w:b/>
        </w:rPr>
        <w:t>3.2) COMISIÓN DE DISCIPLINA y ACUSACIÓN.</w:t>
      </w:r>
      <w:bookmarkEnd w:id="50"/>
    </w:p>
    <w:p w:rsidR="000303BD" w:rsidRDefault="000303BD" w:rsidP="000303BD">
      <w:pPr>
        <w:rPr>
          <w:rStyle w:val="Textoennegrita"/>
          <w:b w:val="0"/>
          <w:color w:val="333333"/>
        </w:rPr>
      </w:pPr>
    </w:p>
    <w:p w:rsidR="000303BD" w:rsidRDefault="000303BD" w:rsidP="000303BD">
      <w:pPr>
        <w:rPr>
          <w:rStyle w:val="Textoennegrita"/>
          <w:b w:val="0"/>
          <w:color w:val="333333"/>
        </w:rPr>
      </w:pPr>
      <w:r w:rsidRPr="000303BD">
        <w:rPr>
          <w:rStyle w:val="Textoennegrita"/>
          <w:color w:val="333333"/>
        </w:rPr>
        <w:t>Sr. Presidente (Dr. Maques).-</w:t>
      </w:r>
      <w:r w:rsidRPr="000303BD">
        <w:rPr>
          <w:rStyle w:val="Textoennegrita"/>
          <w:b w:val="0"/>
          <w:color w:val="333333"/>
        </w:rPr>
        <w:t xml:space="preserve"> Pasamos a los expedientes de la Comis</w:t>
      </w:r>
      <w:r>
        <w:rPr>
          <w:rStyle w:val="Textoennegrita"/>
          <w:b w:val="0"/>
          <w:color w:val="333333"/>
        </w:rPr>
        <w:t>ión de Disciplina y Acusación.</w:t>
      </w:r>
    </w:p>
    <w:p w:rsidR="000303BD" w:rsidRDefault="000303BD" w:rsidP="000303BD">
      <w:pPr>
        <w:rPr>
          <w:rStyle w:val="Textoennegrita"/>
          <w:b w:val="0"/>
          <w:color w:val="333333"/>
        </w:rPr>
      </w:pPr>
      <w:r>
        <w:rPr>
          <w:rStyle w:val="Textoennegrita"/>
          <w:b w:val="0"/>
          <w:color w:val="333333"/>
        </w:rPr>
        <w:tab/>
        <w:t>Tiene la palabra la doctora Salvatelli.</w:t>
      </w:r>
    </w:p>
    <w:p w:rsidR="000303BD" w:rsidRPr="000303BD" w:rsidRDefault="000303BD" w:rsidP="000303BD">
      <w:pPr>
        <w:rPr>
          <w:rStyle w:val="Textoennegrita"/>
          <w:b w:val="0"/>
          <w:color w:val="333333"/>
        </w:rPr>
      </w:pPr>
    </w:p>
    <w:p w:rsidR="000303BD" w:rsidRPr="000303BD" w:rsidRDefault="000303BD" w:rsidP="004A507C">
      <w:pPr>
        <w:pStyle w:val="Ttulo1"/>
        <w:rPr>
          <w:rStyle w:val="Textoennegrita"/>
          <w:b/>
        </w:rPr>
      </w:pPr>
      <w:bookmarkStart w:id="51" w:name="_Toc33577573"/>
      <w:r w:rsidRPr="000303BD">
        <w:rPr>
          <w:rStyle w:val="Textoennegrita"/>
          <w:b/>
        </w:rPr>
        <w:t>3.2.1) Expediente N° A-01-00006910-4/2019 “S/DSMPF 16/19 s/Averiguación infracción Ley 1225”.</w:t>
      </w:r>
      <w:bookmarkEnd w:id="51"/>
    </w:p>
    <w:p w:rsidR="000303BD" w:rsidRDefault="000303BD" w:rsidP="000303BD">
      <w:pPr>
        <w:rPr>
          <w:rStyle w:val="Textoennegrita"/>
          <w:color w:val="333333"/>
        </w:rPr>
      </w:pPr>
    </w:p>
    <w:p w:rsidR="000303BD" w:rsidRDefault="000303BD" w:rsidP="000303BD">
      <w:pPr>
        <w:rPr>
          <w:rStyle w:val="Textoennegrita"/>
          <w:b w:val="0"/>
          <w:color w:val="333333"/>
        </w:rPr>
      </w:pPr>
      <w:r w:rsidRPr="000303BD">
        <w:rPr>
          <w:rStyle w:val="Textoennegrita"/>
          <w:color w:val="333333"/>
        </w:rPr>
        <w:t>Dra. Salvatelli.-</w:t>
      </w:r>
      <w:r>
        <w:rPr>
          <w:rStyle w:val="Textoennegrita"/>
          <w:color w:val="333333"/>
        </w:rPr>
        <w:t xml:space="preserve"> </w:t>
      </w:r>
      <w:r>
        <w:rPr>
          <w:rStyle w:val="Textoennegrita"/>
          <w:b w:val="0"/>
          <w:color w:val="333333"/>
        </w:rPr>
        <w:t>Hoy tenemos en el plenario dos asuntos de la Comisión de Disciplina y Acusación.</w:t>
      </w:r>
    </w:p>
    <w:p w:rsidR="000303BD" w:rsidRDefault="000303BD" w:rsidP="000303BD">
      <w:pPr>
        <w:rPr>
          <w:rStyle w:val="Textoennegrita"/>
          <w:b w:val="0"/>
          <w:color w:val="333333"/>
        </w:rPr>
      </w:pPr>
      <w:r>
        <w:rPr>
          <w:rStyle w:val="Textoennegrita"/>
          <w:b w:val="0"/>
          <w:color w:val="333333"/>
        </w:rPr>
        <w:tab/>
        <w:t xml:space="preserve">El primero es el punto 3.2.1), </w:t>
      </w:r>
      <w:r w:rsidRPr="000303BD">
        <w:rPr>
          <w:rStyle w:val="Textoennegrita"/>
          <w:b w:val="0"/>
          <w:color w:val="333333"/>
        </w:rPr>
        <w:t>Expediente N° A-01-00006910-4/2019 “S/DSMPF</w:t>
      </w:r>
      <w:r>
        <w:rPr>
          <w:rStyle w:val="Textoennegrita"/>
          <w:b w:val="0"/>
          <w:color w:val="333333"/>
        </w:rPr>
        <w:t xml:space="preserve"> (Departamento de Sumarios del Ministerio Público Fiscal)</w:t>
      </w:r>
      <w:r w:rsidRPr="000303BD">
        <w:rPr>
          <w:rStyle w:val="Textoennegrita"/>
          <w:b w:val="0"/>
          <w:color w:val="333333"/>
        </w:rPr>
        <w:t xml:space="preserve"> 16/19 s/Averiguación infracción Ley 1225”</w:t>
      </w:r>
      <w:r>
        <w:rPr>
          <w:rStyle w:val="Textoennegrita"/>
          <w:b w:val="0"/>
          <w:color w:val="333333"/>
        </w:rPr>
        <w:t>.</w:t>
      </w:r>
    </w:p>
    <w:p w:rsidR="000303BD" w:rsidRDefault="000303BD" w:rsidP="000303BD">
      <w:pPr>
        <w:rPr>
          <w:rStyle w:val="Textoennegrita"/>
          <w:b w:val="0"/>
          <w:color w:val="333333"/>
        </w:rPr>
      </w:pPr>
      <w:r>
        <w:rPr>
          <w:rStyle w:val="Textoennegrita"/>
          <w:b w:val="0"/>
          <w:color w:val="333333"/>
        </w:rPr>
        <w:tab/>
        <w:t>En rigor de verdad, este expediente ya contaba con un</w:t>
      </w:r>
      <w:r w:rsidR="002A3C53">
        <w:rPr>
          <w:rStyle w:val="Textoennegrita"/>
          <w:b w:val="0"/>
          <w:color w:val="333333"/>
        </w:rPr>
        <w:t xml:space="preserve"> dictamen de comisión. A</w:t>
      </w:r>
      <w:r>
        <w:rPr>
          <w:rStyle w:val="Textoennegrita"/>
          <w:b w:val="0"/>
          <w:color w:val="333333"/>
        </w:rPr>
        <w:t xml:space="preserve"> resultas de l</w:t>
      </w:r>
      <w:r w:rsidR="002A3C53">
        <w:rPr>
          <w:rStyle w:val="Textoennegrita"/>
          <w:b w:val="0"/>
          <w:color w:val="333333"/>
        </w:rPr>
        <w:t>a sustanciación de un sumario -c</w:t>
      </w:r>
      <w:r>
        <w:rPr>
          <w:rStyle w:val="Textoennegrita"/>
          <w:b w:val="0"/>
          <w:color w:val="333333"/>
        </w:rPr>
        <w:t xml:space="preserve">omo es un expediente reservado no voy a hacer mención del nombre del sumariado-, </w:t>
      </w:r>
      <w:r w:rsidR="002A3C53">
        <w:rPr>
          <w:rStyle w:val="Textoennegrita"/>
          <w:b w:val="0"/>
          <w:color w:val="333333"/>
        </w:rPr>
        <w:t xml:space="preserve"> existía un dictamen de la Comisión 1919 del 31 de octubre, </w:t>
      </w:r>
      <w:r>
        <w:rPr>
          <w:rStyle w:val="Textoennegrita"/>
          <w:b w:val="0"/>
          <w:color w:val="333333"/>
        </w:rPr>
        <w:t>que fue traído a consideración del plenario. Pero en un escrito que presentó la defensa, finalmente ese día no se trató. Entonces, hoy vuelve a plenario para ser tratado en esta instancia.</w:t>
      </w:r>
    </w:p>
    <w:p w:rsidR="000303BD" w:rsidRDefault="000303BD" w:rsidP="000303BD">
      <w:pPr>
        <w:rPr>
          <w:rStyle w:val="Textoennegrita"/>
          <w:b w:val="0"/>
          <w:color w:val="333333"/>
        </w:rPr>
      </w:pPr>
      <w:r>
        <w:rPr>
          <w:rStyle w:val="Textoennegrita"/>
          <w:b w:val="0"/>
          <w:color w:val="333333"/>
        </w:rPr>
        <w:tab/>
        <w:t>Acompaño el dictamen que en mayoría hizo la comisión en ese momento. Propongo al plenario –me remito a los fundamentos del dictamen que les menciono- que declare la responsabilidad disciplinaria del sumariado por haber incurrido en un acto ofensivo al decoro de la función judicial y que compromete la dignidad del cargo en virtud del comportamiento descripto en el mismo dictamen.</w:t>
      </w:r>
    </w:p>
    <w:p w:rsidR="000303BD" w:rsidRDefault="000303BD" w:rsidP="000303BD">
      <w:pPr>
        <w:rPr>
          <w:rStyle w:val="Textoennegrita"/>
          <w:b w:val="0"/>
          <w:color w:val="333333"/>
        </w:rPr>
      </w:pPr>
      <w:r>
        <w:rPr>
          <w:rStyle w:val="Textoennegrita"/>
          <w:b w:val="0"/>
          <w:color w:val="333333"/>
        </w:rPr>
        <w:tab/>
        <w:t xml:space="preserve">En consecuencia, se recomienda –esta es la propuesta al plenario- que el sumariado realice una capacitación que incluya en su programa las temáticas </w:t>
      </w:r>
      <w:r w:rsidR="00823950">
        <w:rPr>
          <w:rStyle w:val="Textoennegrita"/>
          <w:b w:val="0"/>
          <w:color w:val="333333"/>
        </w:rPr>
        <w:t xml:space="preserve">de </w:t>
      </w:r>
      <w:r>
        <w:rPr>
          <w:rStyle w:val="Textoennegrita"/>
          <w:b w:val="0"/>
          <w:color w:val="333333"/>
        </w:rPr>
        <w:t>relaciones laborales y perspectiva de género.</w:t>
      </w:r>
    </w:p>
    <w:p w:rsidR="000303BD" w:rsidRDefault="000303BD" w:rsidP="000303BD">
      <w:pPr>
        <w:rPr>
          <w:rStyle w:val="Textoennegrita"/>
          <w:b w:val="0"/>
          <w:color w:val="333333"/>
        </w:rPr>
      </w:pPr>
      <w:r>
        <w:rPr>
          <w:rStyle w:val="Textoennegrita"/>
          <w:b w:val="0"/>
          <w:color w:val="333333"/>
        </w:rPr>
        <w:tab/>
      </w:r>
      <w:r w:rsidR="00F45735">
        <w:rPr>
          <w:rStyle w:val="Textoennegrita"/>
          <w:b w:val="0"/>
          <w:color w:val="333333"/>
        </w:rPr>
        <w:t>Entonces, pido que el plenario considere la propuesta de la Comisión de Disciplina</w:t>
      </w:r>
      <w:r w:rsidR="00823950">
        <w:rPr>
          <w:rStyle w:val="Textoennegrita"/>
          <w:b w:val="0"/>
          <w:color w:val="333333"/>
        </w:rPr>
        <w:t xml:space="preserve"> y</w:t>
      </w:r>
      <w:r w:rsidR="00F45735">
        <w:rPr>
          <w:rStyle w:val="Textoennegrita"/>
          <w:b w:val="0"/>
          <w:color w:val="333333"/>
        </w:rPr>
        <w:t xml:space="preserve"> Acusación efectuada en dicho dictamen.</w:t>
      </w:r>
    </w:p>
    <w:p w:rsidR="00F45735" w:rsidRDefault="00F45735" w:rsidP="000303BD">
      <w:pPr>
        <w:rPr>
          <w:rStyle w:val="Textoennegrita"/>
          <w:b w:val="0"/>
          <w:color w:val="333333"/>
        </w:rPr>
      </w:pPr>
    </w:p>
    <w:p w:rsidR="00F45735" w:rsidRDefault="00F45735" w:rsidP="000303BD">
      <w:pPr>
        <w:rPr>
          <w:rStyle w:val="Textoennegrita"/>
          <w:b w:val="0"/>
          <w:color w:val="333333"/>
        </w:rPr>
      </w:pPr>
      <w:r>
        <w:rPr>
          <w:rStyle w:val="Textoennegrita"/>
          <w:color w:val="333333"/>
        </w:rPr>
        <w:t>Sr. Presidente (Dr. Maques).-</w:t>
      </w:r>
      <w:r>
        <w:rPr>
          <w:rStyle w:val="Textoennegrita"/>
          <w:b w:val="0"/>
          <w:color w:val="333333"/>
        </w:rPr>
        <w:t xml:space="preserve"> Tiene la palabra el doctor Vázquez.</w:t>
      </w:r>
    </w:p>
    <w:p w:rsidR="00F45735" w:rsidRDefault="00F45735" w:rsidP="000303BD">
      <w:pPr>
        <w:rPr>
          <w:rStyle w:val="Textoennegrita"/>
          <w:b w:val="0"/>
          <w:color w:val="333333"/>
        </w:rPr>
      </w:pPr>
    </w:p>
    <w:p w:rsidR="00F87002" w:rsidRDefault="00F45735" w:rsidP="000303BD">
      <w:pPr>
        <w:rPr>
          <w:rStyle w:val="Textoennegrita"/>
          <w:b w:val="0"/>
          <w:color w:val="333333"/>
        </w:rPr>
      </w:pPr>
      <w:r>
        <w:rPr>
          <w:rStyle w:val="Textoennegrita"/>
          <w:color w:val="333333"/>
        </w:rPr>
        <w:t>Dr. Vázquez.-</w:t>
      </w:r>
      <w:r>
        <w:rPr>
          <w:rStyle w:val="Textoennegrita"/>
          <w:b w:val="0"/>
          <w:color w:val="333333"/>
        </w:rPr>
        <w:t xml:space="preserve"> </w:t>
      </w:r>
      <w:r w:rsidR="00F87002">
        <w:rPr>
          <w:rStyle w:val="Textoennegrita"/>
          <w:b w:val="0"/>
          <w:color w:val="333333"/>
        </w:rPr>
        <w:t>Adelanto mi voto en sentido parcialmente favorable a la propuesta de la comisión… Sí, en algunos punto sí, en otros no.</w:t>
      </w:r>
    </w:p>
    <w:p w:rsidR="00F87002" w:rsidRDefault="00F87002" w:rsidP="000303BD">
      <w:pPr>
        <w:rPr>
          <w:rStyle w:val="Textoennegrita"/>
          <w:b w:val="0"/>
          <w:color w:val="333333"/>
        </w:rPr>
      </w:pPr>
      <w:r>
        <w:rPr>
          <w:rStyle w:val="Textoennegrita"/>
          <w:b w:val="0"/>
          <w:color w:val="333333"/>
        </w:rPr>
        <w:tab/>
        <w:t>Considero que corresponde rechazar el recurso de reconsideración con jerárquico en subsidio presentado</w:t>
      </w:r>
      <w:r w:rsidR="00823950">
        <w:rPr>
          <w:rStyle w:val="Textoennegrita"/>
          <w:b w:val="0"/>
          <w:color w:val="333333"/>
        </w:rPr>
        <w:t>,</w:t>
      </w:r>
      <w:r>
        <w:rPr>
          <w:rStyle w:val="Textoennegrita"/>
          <w:b w:val="0"/>
          <w:color w:val="333333"/>
        </w:rPr>
        <w:t xml:space="preserve"> por compartir en general los argumentos expuestos en el dictamen de la Dirección de Asuntos Jurídicos, aunque debo señalar una discrepancia con un punto del mismo, en cuanto señala que por otra parte sobre la defensa del sumariado, basada en los cuestionamientos a la denegatoria de producir algunas medidas de </w:t>
      </w:r>
      <w:r w:rsidR="00823950">
        <w:rPr>
          <w:rStyle w:val="Textoennegrita"/>
          <w:b w:val="0"/>
          <w:color w:val="333333"/>
        </w:rPr>
        <w:t>prueba, por caso, que se efectúe</w:t>
      </w:r>
      <w:r>
        <w:rPr>
          <w:rStyle w:val="Textoennegrita"/>
          <w:b w:val="0"/>
          <w:color w:val="333333"/>
        </w:rPr>
        <w:t xml:space="preserve">n nuevas declaraciones sobre algunos de los testigos o bien la solicitud de realizar el descargo y el alegato oralmente </w:t>
      </w:r>
      <w:r>
        <w:rPr>
          <w:rStyle w:val="Textoennegrita"/>
          <w:b w:val="0"/>
          <w:color w:val="333333"/>
        </w:rPr>
        <w:lastRenderedPageBreak/>
        <w:t>luego de haberlo hecho por escrito, corresponde tener en cuenta que la facultad para evaluar la procedencia de las medidas probatorias ofrecidas es resorte de la instrucción, conforme el artículo 62, así como también que la decisión fue oportunamente fundamentada por la presidenta de la Comisión.</w:t>
      </w:r>
    </w:p>
    <w:p w:rsidR="00F87002" w:rsidRDefault="00F87002" w:rsidP="000303BD">
      <w:pPr>
        <w:rPr>
          <w:rStyle w:val="Textoennegrita"/>
          <w:b w:val="0"/>
          <w:color w:val="333333"/>
        </w:rPr>
      </w:pPr>
      <w:r>
        <w:rPr>
          <w:rStyle w:val="Textoennegrita"/>
          <w:b w:val="0"/>
          <w:color w:val="333333"/>
        </w:rPr>
        <w:tab/>
        <w:t xml:space="preserve">Sobre este punto, considero que la petición efectuada por el </w:t>
      </w:r>
      <w:r w:rsidR="002F5604">
        <w:rPr>
          <w:rStyle w:val="Textoennegrita"/>
          <w:b w:val="0"/>
          <w:color w:val="333333"/>
        </w:rPr>
        <w:t>imputado de realizar el alegato y</w:t>
      </w:r>
      <w:r w:rsidR="00823950">
        <w:rPr>
          <w:rStyle w:val="Textoennegrita"/>
          <w:b w:val="0"/>
          <w:color w:val="333333"/>
        </w:rPr>
        <w:t xml:space="preserve"> el descargo oralmente no puede</w:t>
      </w:r>
      <w:r w:rsidR="002F5604">
        <w:rPr>
          <w:rStyle w:val="Textoennegrita"/>
          <w:b w:val="0"/>
          <w:color w:val="333333"/>
        </w:rPr>
        <w:t xml:space="preserve"> considerarse como una medida</w:t>
      </w:r>
      <w:r w:rsidR="00823950">
        <w:rPr>
          <w:rStyle w:val="Textoennegrita"/>
          <w:b w:val="0"/>
          <w:color w:val="333333"/>
        </w:rPr>
        <w:t xml:space="preserve"> de</w:t>
      </w:r>
      <w:r w:rsidR="002F5604">
        <w:rPr>
          <w:rStyle w:val="Textoennegrita"/>
          <w:b w:val="0"/>
          <w:color w:val="333333"/>
        </w:rPr>
        <w:t xml:space="preserve"> prueba, como se señala, sino que es eminentemente un acto de defensa.</w:t>
      </w:r>
    </w:p>
    <w:p w:rsidR="002F5604" w:rsidRDefault="002F5604" w:rsidP="000303BD">
      <w:pPr>
        <w:rPr>
          <w:rStyle w:val="Textoennegrita"/>
          <w:b w:val="0"/>
          <w:color w:val="333333"/>
        </w:rPr>
      </w:pPr>
      <w:r>
        <w:rPr>
          <w:rStyle w:val="Textoennegrita"/>
          <w:b w:val="0"/>
          <w:color w:val="333333"/>
        </w:rPr>
        <w:tab/>
        <w:t>Sobre el punto, y conforme al voto que adjunto, sin perjuicio de que el artículo 64 del reglamento disciplinario contempla que el alegato en cuestión se formule por escrito, no pueden dejar de ponderarse las especiales características del hecho denunciado y sus consecuencias, por lo que me permite afirmar que la petición reseñada no solo es razonable sino que garantiza el más amplio ejercicio del derecho de defensa ante la posibilidad de declarar oralmente ante los responsables de toda la comisión reunidos especialmente al efecto respecto del hecho denunciado, lo que entiendo es superador de la posibilidad escrita contemplada en el artículo en cuestión, y resulta congruente con los principios de oralidad e inmediación que rigen en nuestro ordenamiento procesal penal de aplicación supletoria.</w:t>
      </w:r>
    </w:p>
    <w:p w:rsidR="002F5604" w:rsidRDefault="002F5604" w:rsidP="000303BD">
      <w:pPr>
        <w:rPr>
          <w:rStyle w:val="Textoennegrita"/>
          <w:b w:val="0"/>
          <w:color w:val="333333"/>
        </w:rPr>
      </w:pPr>
      <w:r>
        <w:rPr>
          <w:rStyle w:val="Textoennegrita"/>
          <w:b w:val="0"/>
          <w:color w:val="333333"/>
        </w:rPr>
        <w:tab/>
        <w:t>Por estos motivos, entiendo que debería admitirse la petición del sumariado de manera oral, para luego expedirse la comisión en el sentido que entienda corresponde.</w:t>
      </w:r>
    </w:p>
    <w:p w:rsidR="002F5604" w:rsidRDefault="002F5604" w:rsidP="000303BD">
      <w:pPr>
        <w:rPr>
          <w:rStyle w:val="Textoennegrita"/>
          <w:b w:val="0"/>
          <w:color w:val="333333"/>
        </w:rPr>
      </w:pPr>
      <w:r>
        <w:rPr>
          <w:rStyle w:val="Textoennegrita"/>
          <w:b w:val="0"/>
          <w:color w:val="333333"/>
        </w:rPr>
        <w:tab/>
        <w:t>Por ende, voto por rechazar el recurso de reconsideración y para proponer que vuelva a la comisión para que se cumpla con el acto de de</w:t>
      </w:r>
      <w:r w:rsidR="00823950">
        <w:rPr>
          <w:rStyle w:val="Textoennegrita"/>
          <w:b w:val="0"/>
          <w:color w:val="333333"/>
        </w:rPr>
        <w:t>fensa, que entiendo</w:t>
      </w:r>
      <w:r>
        <w:rPr>
          <w:rStyle w:val="Textoennegrita"/>
          <w:b w:val="0"/>
          <w:color w:val="333333"/>
        </w:rPr>
        <w:t xml:space="preserve"> es esencial.</w:t>
      </w:r>
    </w:p>
    <w:p w:rsidR="002F5604" w:rsidRDefault="002F5604" w:rsidP="000303BD">
      <w:pPr>
        <w:rPr>
          <w:rStyle w:val="Textoennegrita"/>
          <w:b w:val="0"/>
          <w:color w:val="333333"/>
        </w:rPr>
      </w:pPr>
    </w:p>
    <w:p w:rsidR="002F5604" w:rsidRDefault="002F5604" w:rsidP="000303BD">
      <w:pPr>
        <w:rPr>
          <w:rStyle w:val="Textoennegrita"/>
          <w:b w:val="0"/>
          <w:color w:val="333333"/>
        </w:rPr>
      </w:pPr>
      <w:r>
        <w:rPr>
          <w:rStyle w:val="Textoennegrita"/>
          <w:color w:val="333333"/>
        </w:rPr>
        <w:t>Sr. Presidente (Dr. Maques).-</w:t>
      </w:r>
      <w:r>
        <w:rPr>
          <w:rStyle w:val="Textoennegrita"/>
          <w:b w:val="0"/>
          <w:color w:val="333333"/>
        </w:rPr>
        <w:t xml:space="preserve"> Sería una moción diferente la suya respecto de la que planteó la presidenta de la Comisión.</w:t>
      </w:r>
    </w:p>
    <w:p w:rsidR="002F5604" w:rsidRDefault="002F5604" w:rsidP="000303BD">
      <w:pPr>
        <w:rPr>
          <w:rStyle w:val="Textoennegrita"/>
          <w:b w:val="0"/>
          <w:color w:val="333333"/>
        </w:rPr>
      </w:pPr>
      <w:r>
        <w:rPr>
          <w:rStyle w:val="Textoennegrita"/>
          <w:b w:val="0"/>
          <w:color w:val="333333"/>
        </w:rPr>
        <w:tab/>
        <w:t>Entonces, se va a votar la moción de la doctora Salvatelli, presidenta de la Comisión.</w:t>
      </w:r>
    </w:p>
    <w:p w:rsidR="002F5604" w:rsidRPr="002F5604" w:rsidRDefault="002F5604" w:rsidP="000303BD">
      <w:pPr>
        <w:rPr>
          <w:rStyle w:val="Textoennegrita"/>
          <w:b w:val="0"/>
          <w:color w:val="333333"/>
        </w:rPr>
      </w:pPr>
      <w:r>
        <w:rPr>
          <w:rStyle w:val="Textoennegrita"/>
          <w:b w:val="0"/>
          <w:color w:val="333333"/>
        </w:rPr>
        <w:tab/>
        <w:t>Aprobado.</w:t>
      </w:r>
    </w:p>
    <w:p w:rsidR="000303BD" w:rsidRPr="004A507C" w:rsidRDefault="000303BD" w:rsidP="004A507C">
      <w:pPr>
        <w:pStyle w:val="Ttulo1"/>
      </w:pPr>
    </w:p>
    <w:p w:rsidR="000303BD" w:rsidRPr="004A507C" w:rsidRDefault="000303BD" w:rsidP="004A507C">
      <w:pPr>
        <w:pStyle w:val="Ttulo1"/>
      </w:pPr>
      <w:bookmarkStart w:id="52" w:name="_Toc33577574"/>
      <w:r w:rsidRPr="004A507C">
        <w:t>3.2.2) Expediente SCD N° 057/18-0 “s/Sotto, Gabriela s/Inasistencias Injustificadas II (Conf. Memo RRLL N° 422/2018)”.</w:t>
      </w:r>
      <w:bookmarkEnd w:id="52"/>
    </w:p>
    <w:p w:rsidR="000303BD" w:rsidRPr="004A507C" w:rsidRDefault="000303BD" w:rsidP="004A507C">
      <w:pPr>
        <w:pStyle w:val="Ttulo1"/>
      </w:pPr>
    </w:p>
    <w:p w:rsidR="002F5604" w:rsidRDefault="002F5604" w:rsidP="002F5604">
      <w:r>
        <w:rPr>
          <w:b/>
        </w:rPr>
        <w:t>Dra. Salvatelli.-</w:t>
      </w:r>
      <w:r w:rsidRPr="002F5604">
        <w:t xml:space="preserve"> </w:t>
      </w:r>
      <w:r>
        <w:t>El segundo e</w:t>
      </w:r>
      <w:r w:rsidRPr="002F5604">
        <w:t>xpediente</w:t>
      </w:r>
      <w:r>
        <w:t>, punto 3.2.2.) del Orden del Día,</w:t>
      </w:r>
      <w:r w:rsidRPr="002F5604">
        <w:t xml:space="preserve"> SCD N° 057/18-0 “s/Sotto, Gabriela s/Inasis</w:t>
      </w:r>
      <w:r>
        <w:t>tencias Injustificadas II (Conforme Memo Relaciones Laborales</w:t>
      </w:r>
      <w:r w:rsidRPr="002F5604">
        <w:t xml:space="preserve"> N° 422/2018)”.</w:t>
      </w:r>
    </w:p>
    <w:p w:rsidR="002F5604" w:rsidRDefault="002F5604" w:rsidP="002F5604">
      <w:r>
        <w:tab/>
        <w:t xml:space="preserve">En este caso, </w:t>
      </w:r>
      <w:r w:rsidR="004314ED">
        <w:t>ya se aplicó desde la Comisión de Disciplina una sanción de cesantía a la ahora recurrente. En rigor, respecto de ese acto ella interpone un recurso fuera de plazo, que en la interpretación de la Dirección General de Jurídicos fue tomado como denuncia de ilegitimidad, y es por eso que llega entonces a esta instancia y no es resuelto por la misma comisión.</w:t>
      </w:r>
    </w:p>
    <w:p w:rsidR="004314ED" w:rsidRDefault="004314ED" w:rsidP="002F5604">
      <w:r>
        <w:tab/>
        <w:t>También en esa presentación, en esa denuncia la entonces agente Gabriela Sotto no reprocha el contenido de la decisión ni sus fundamentos sino que en realidad lo que está peticionando es continuar con la prestación de la obra social a pesar de la cesantía.</w:t>
      </w:r>
    </w:p>
    <w:p w:rsidR="00846CBB" w:rsidRDefault="004314ED" w:rsidP="007335E6">
      <w:r>
        <w:tab/>
        <w:t xml:space="preserve">Lo que esta Comisión resolvió por dictamen, y por eso entonces es elevado </w:t>
      </w:r>
      <w:r w:rsidR="00846CBB">
        <w:t xml:space="preserve">a este plenario, </w:t>
      </w:r>
      <w:r>
        <w:t>es que no estamos en condiciones de hacer lugar a esa petición porque el vínculo con la obra social está regido por su propio estatuto, y una de las causales de cese de esa vinculación es justamente la cesantía.</w:t>
      </w:r>
    </w:p>
    <w:p w:rsidR="007335E6" w:rsidRPr="00846CBB" w:rsidRDefault="007335E6" w:rsidP="007335E6">
      <w:r>
        <w:rPr>
          <w:rFonts w:cs="Times New Roman"/>
        </w:rPr>
        <w:lastRenderedPageBreak/>
        <w:tab/>
        <w:t xml:space="preserve">Entonces, como no es del resorte ni de la Comisión ni del Consejo hacer lugar a lo que ella peticiona, más allá de las razones que expone, se propone al plenario desde la Comisión el rechazo de la presentación. </w:t>
      </w:r>
    </w:p>
    <w:p w:rsidR="007335E6" w:rsidRDefault="007335E6" w:rsidP="007335E6">
      <w:pPr>
        <w:rPr>
          <w:rFonts w:cs="Times New Roman"/>
        </w:rPr>
      </w:pPr>
    </w:p>
    <w:p w:rsidR="007335E6" w:rsidRDefault="007335E6" w:rsidP="007335E6">
      <w:pPr>
        <w:rPr>
          <w:rFonts w:cs="Times New Roman"/>
        </w:rPr>
      </w:pPr>
      <w:r w:rsidRPr="00EE0D03">
        <w:rPr>
          <w:rFonts w:cs="Times New Roman"/>
          <w:b/>
        </w:rPr>
        <w:t>Sr. Presidente (Dr. Maques).-</w:t>
      </w:r>
      <w:r>
        <w:rPr>
          <w:rFonts w:cs="Times New Roman"/>
        </w:rPr>
        <w:t xml:space="preserve"> Se somete a votación.</w:t>
      </w:r>
    </w:p>
    <w:p w:rsidR="007335E6" w:rsidRDefault="007335E6" w:rsidP="007335E6">
      <w:pPr>
        <w:rPr>
          <w:rFonts w:cs="Times New Roman"/>
        </w:rPr>
      </w:pPr>
      <w:r>
        <w:rPr>
          <w:rFonts w:cs="Times New Roman"/>
        </w:rPr>
        <w:tab/>
        <w:t xml:space="preserve">Aprobado. </w:t>
      </w:r>
    </w:p>
    <w:p w:rsidR="007335E6" w:rsidRDefault="007335E6" w:rsidP="007335E6">
      <w:pPr>
        <w:rPr>
          <w:rFonts w:cs="Times New Roman"/>
        </w:rPr>
      </w:pPr>
    </w:p>
    <w:p w:rsidR="007335E6" w:rsidRDefault="007335E6" w:rsidP="007335E6">
      <w:pPr>
        <w:rPr>
          <w:rFonts w:cs="Times New Roman"/>
        </w:rPr>
      </w:pPr>
      <w:r w:rsidRPr="00EE0D03">
        <w:rPr>
          <w:rFonts w:cs="Times New Roman"/>
          <w:b/>
        </w:rPr>
        <w:t>Dra. Salvatelli.-</w:t>
      </w:r>
      <w:r>
        <w:rPr>
          <w:rFonts w:cs="Times New Roman"/>
        </w:rPr>
        <w:t xml:space="preserve"> No hay más temas de la Comisión. </w:t>
      </w:r>
    </w:p>
    <w:p w:rsidR="007335E6" w:rsidRDefault="007335E6" w:rsidP="007335E6">
      <w:pPr>
        <w:rPr>
          <w:rFonts w:cs="Times New Roman"/>
        </w:rPr>
      </w:pPr>
    </w:p>
    <w:p w:rsidR="007335E6" w:rsidRDefault="007335E6" w:rsidP="007335E6">
      <w:pPr>
        <w:rPr>
          <w:rFonts w:cs="Times New Roman"/>
        </w:rPr>
      </w:pPr>
      <w:r w:rsidRPr="00EE0D03">
        <w:rPr>
          <w:rFonts w:cs="Times New Roman"/>
          <w:b/>
        </w:rPr>
        <w:t>Sr. Presidente (Dr. Maques).-</w:t>
      </w:r>
      <w:r>
        <w:rPr>
          <w:rFonts w:cs="Times New Roman"/>
        </w:rPr>
        <w:t xml:space="preserve"> Muchas gracias, doctora Salvatelli. </w:t>
      </w:r>
    </w:p>
    <w:p w:rsidR="007335E6" w:rsidRDefault="007335E6" w:rsidP="007335E6">
      <w:pPr>
        <w:rPr>
          <w:rFonts w:cs="Times New Roman"/>
        </w:rPr>
      </w:pPr>
    </w:p>
    <w:p w:rsidR="007335E6" w:rsidRDefault="007335E6" w:rsidP="007335E6">
      <w:pPr>
        <w:rPr>
          <w:rFonts w:cs="Times New Roman"/>
        </w:rPr>
      </w:pPr>
    </w:p>
    <w:p w:rsidR="007335E6" w:rsidRDefault="007335E6" w:rsidP="004A507C">
      <w:pPr>
        <w:pStyle w:val="Ttulo1"/>
      </w:pPr>
      <w:bookmarkStart w:id="53" w:name="_Toc33577575"/>
      <w:r w:rsidRPr="00EE0D03">
        <w:t>3.3) COMISIÓN DE FORTALECIMIENTO INSTITUCIONAL Y PLANIFICACIÓN ESTRATÉGICA.</w:t>
      </w:r>
      <w:bookmarkEnd w:id="53"/>
    </w:p>
    <w:p w:rsidR="007335E6" w:rsidRDefault="007335E6" w:rsidP="007335E6">
      <w:pPr>
        <w:rPr>
          <w:rFonts w:cs="Times New Roman"/>
        </w:rPr>
      </w:pPr>
    </w:p>
    <w:p w:rsidR="007335E6" w:rsidRDefault="007335E6" w:rsidP="007335E6">
      <w:pPr>
        <w:rPr>
          <w:rFonts w:cs="Times New Roman"/>
        </w:rPr>
      </w:pPr>
      <w:r w:rsidRPr="00EE0D03">
        <w:rPr>
          <w:rFonts w:cs="Times New Roman"/>
          <w:b/>
        </w:rPr>
        <w:t>Sr. Presidente (Dr. Maques).-</w:t>
      </w:r>
      <w:r>
        <w:rPr>
          <w:rFonts w:cs="Times New Roman"/>
        </w:rPr>
        <w:t xml:space="preserve"> Pasamos ahora a los informes de la Comisión de Fortalecimiento Institucional y Planificación Estratégica.</w:t>
      </w:r>
    </w:p>
    <w:p w:rsidR="007335E6" w:rsidRDefault="007335E6" w:rsidP="007335E6">
      <w:pPr>
        <w:rPr>
          <w:rFonts w:cs="Times New Roman"/>
        </w:rPr>
      </w:pPr>
      <w:r>
        <w:rPr>
          <w:rFonts w:cs="Times New Roman"/>
        </w:rPr>
        <w:tab/>
        <w:t xml:space="preserve">Tiene la palabra el doctor Francisco Quintana. </w:t>
      </w:r>
    </w:p>
    <w:p w:rsidR="007335E6" w:rsidRDefault="007335E6" w:rsidP="007335E6">
      <w:pPr>
        <w:rPr>
          <w:rFonts w:cs="Times New Roman"/>
        </w:rPr>
      </w:pPr>
    </w:p>
    <w:p w:rsidR="007335E6" w:rsidRDefault="007335E6" w:rsidP="007335E6">
      <w:pPr>
        <w:rPr>
          <w:rFonts w:cs="Times New Roman"/>
        </w:rPr>
      </w:pPr>
      <w:r>
        <w:rPr>
          <w:rFonts w:cs="Times New Roman"/>
          <w:b/>
        </w:rPr>
        <w:t>Dr. Quintana.-</w:t>
      </w:r>
      <w:r>
        <w:rPr>
          <w:rFonts w:cs="Times New Roman"/>
        </w:rPr>
        <w:t xml:space="preserve"> Gracias, presidente. </w:t>
      </w:r>
    </w:p>
    <w:p w:rsidR="007335E6" w:rsidRDefault="007335E6" w:rsidP="007335E6">
      <w:pPr>
        <w:rPr>
          <w:rFonts w:cs="Times New Roman"/>
        </w:rPr>
      </w:pPr>
      <w:r>
        <w:rPr>
          <w:rFonts w:cs="Times New Roman"/>
        </w:rPr>
        <w:tab/>
        <w:t xml:space="preserve">Dada la prolífica actividad de la comisión que tengo el honor de presidir, la cual integro junto con los doctores Alfonsín y Reynoso, propongo que a excepción de los puntos 3.3.8, 3.3.14 y 3.3.15, si mis colegas están de acuerdo paso a dar lectura del resto de las actuaciones para después tratarlas en conjunto. </w:t>
      </w:r>
    </w:p>
    <w:p w:rsidR="007335E6" w:rsidRDefault="007335E6" w:rsidP="007335E6">
      <w:pPr>
        <w:rPr>
          <w:rFonts w:cs="Times New Roman"/>
        </w:rPr>
      </w:pPr>
    </w:p>
    <w:p w:rsidR="007335E6" w:rsidRPr="00EE0D03" w:rsidRDefault="007335E6" w:rsidP="004A507C">
      <w:pPr>
        <w:pStyle w:val="Ttulo1"/>
      </w:pPr>
      <w:bookmarkStart w:id="54" w:name="_Toc33577576"/>
      <w:r w:rsidRPr="00EE0D03">
        <w:t>3.3.1) Actuación N° A-01-00029990-8/2019 “s/Convenio Marco con el Instituto del Derecho del Turista (IDETUR), asociación civil sin fines de lucro”.</w:t>
      </w:r>
      <w:bookmarkEnd w:id="54"/>
    </w:p>
    <w:p w:rsidR="007335E6" w:rsidRDefault="007335E6" w:rsidP="007335E6">
      <w:pPr>
        <w:rPr>
          <w:rFonts w:cs="Times New Roman"/>
        </w:rPr>
      </w:pPr>
    </w:p>
    <w:p w:rsidR="007335E6" w:rsidRPr="00EE0D03" w:rsidRDefault="007335E6" w:rsidP="004A507C">
      <w:pPr>
        <w:pStyle w:val="Ttulo1"/>
      </w:pPr>
      <w:bookmarkStart w:id="55" w:name="_Toc33577577"/>
      <w:r w:rsidRPr="00EE0D03">
        <w:t>3.3.2) Actuación NºA-01-00032573-9/2019 “s/Propuesta de adhesión al Programa Sello de Gestión Integral de Residuos de Oficina (GIRO), mediante la firma de un Acta Compromiso con la Subsecretaría de Higiene Urbana del Ministerio de Ambiente y Espacio Público (MAyEP) de la Ciudad Autónoma de Buenos Aires”.</w:t>
      </w:r>
      <w:bookmarkEnd w:id="55"/>
    </w:p>
    <w:p w:rsidR="007335E6" w:rsidRDefault="007335E6" w:rsidP="007335E6">
      <w:pPr>
        <w:rPr>
          <w:rFonts w:cs="Times New Roman"/>
        </w:rPr>
      </w:pPr>
    </w:p>
    <w:p w:rsidR="007335E6" w:rsidRPr="00EE0D03" w:rsidRDefault="007335E6" w:rsidP="004A507C">
      <w:pPr>
        <w:pStyle w:val="Ttulo1"/>
      </w:pPr>
      <w:bookmarkStart w:id="56" w:name="_Toc33577578"/>
      <w:r w:rsidRPr="00EE0D03">
        <w:t>3.3.3) Actuación NºA-01-00033777-9/2019 “s/Proyecto Compra Pública Sustentable”.</w:t>
      </w:r>
      <w:bookmarkEnd w:id="56"/>
    </w:p>
    <w:p w:rsidR="007335E6" w:rsidRDefault="007335E6" w:rsidP="007335E6">
      <w:pPr>
        <w:rPr>
          <w:rFonts w:cs="Times New Roman"/>
        </w:rPr>
      </w:pPr>
    </w:p>
    <w:p w:rsidR="007335E6" w:rsidRPr="00EE0D03" w:rsidRDefault="007335E6" w:rsidP="004A507C">
      <w:pPr>
        <w:pStyle w:val="Ttulo1"/>
      </w:pPr>
      <w:bookmarkStart w:id="57" w:name="_Toc33577579"/>
      <w:r w:rsidRPr="00EE0D03">
        <w:t>3.3.4) Actuación N° A-01-00035219-1/2019 “s/Convenio Específico con la Facultad de Derecho y Ciencias Sociales de la Universidad de Buenos Aires (Maestría en Derecho Tributario y Financiero)”.</w:t>
      </w:r>
      <w:bookmarkEnd w:id="57"/>
    </w:p>
    <w:p w:rsidR="007335E6" w:rsidRDefault="007335E6" w:rsidP="007335E6">
      <w:pPr>
        <w:rPr>
          <w:rFonts w:cs="Times New Roman"/>
        </w:rPr>
      </w:pPr>
    </w:p>
    <w:p w:rsidR="007335E6" w:rsidRPr="00EE0D03" w:rsidRDefault="007335E6" w:rsidP="004A507C">
      <w:pPr>
        <w:pStyle w:val="Ttulo1"/>
      </w:pPr>
      <w:bookmarkStart w:id="58" w:name="_Toc33577580"/>
      <w:r w:rsidRPr="00EE0D03">
        <w:t>3.3.5) Actuación N° A-01-00036678-8/2019 “s/Declaración de Interés Institucional y auspicio económico del V Congreso Argentino de Justicia Constitucional y 55 Encuentro Mundial de Justicia Constitucional sobre Participación Ciudadana en los Poderes del Estado”.</w:t>
      </w:r>
      <w:bookmarkEnd w:id="58"/>
    </w:p>
    <w:p w:rsidR="007335E6" w:rsidRDefault="007335E6" w:rsidP="007335E6">
      <w:pPr>
        <w:rPr>
          <w:rFonts w:cs="Times New Roman"/>
        </w:rPr>
      </w:pPr>
    </w:p>
    <w:p w:rsidR="007335E6" w:rsidRPr="00EE0D03" w:rsidRDefault="007335E6" w:rsidP="004A507C">
      <w:pPr>
        <w:pStyle w:val="Ttulo1"/>
      </w:pPr>
      <w:bookmarkStart w:id="59" w:name="_Toc33577581"/>
      <w:r w:rsidRPr="00EE0D03">
        <w:lastRenderedPageBreak/>
        <w:t>3.3.6) Actuación N° A-01-00001269-2/2018 “s/Convenio con el Tribunal Superior de Justicia”.</w:t>
      </w:r>
      <w:bookmarkEnd w:id="59"/>
    </w:p>
    <w:p w:rsidR="007335E6" w:rsidRDefault="007335E6" w:rsidP="007335E6">
      <w:pPr>
        <w:rPr>
          <w:rFonts w:cs="Times New Roman"/>
        </w:rPr>
      </w:pPr>
    </w:p>
    <w:p w:rsidR="007335E6" w:rsidRPr="00EE0D03" w:rsidRDefault="007335E6" w:rsidP="004A507C">
      <w:pPr>
        <w:pStyle w:val="Ttulo1"/>
      </w:pPr>
      <w:bookmarkStart w:id="60" w:name="_Toc33577582"/>
      <w:r w:rsidRPr="00EE0D03">
        <w:t>3.3.7) Actuación N° A-01-00036375-4/2019 “s/Convenio Marco de Cooperación con la Universidad de la Marina Mercante”.</w:t>
      </w:r>
      <w:bookmarkEnd w:id="60"/>
    </w:p>
    <w:p w:rsidR="007335E6" w:rsidRDefault="007335E6" w:rsidP="007335E6">
      <w:pPr>
        <w:rPr>
          <w:rFonts w:cs="Times New Roman"/>
        </w:rPr>
      </w:pPr>
    </w:p>
    <w:p w:rsidR="007335E6" w:rsidRPr="00EE0D03" w:rsidRDefault="007335E6" w:rsidP="004A507C">
      <w:pPr>
        <w:pStyle w:val="Ttulo1"/>
      </w:pPr>
      <w:bookmarkStart w:id="61" w:name="_Toc33577583"/>
      <w:r w:rsidRPr="00EE0D03">
        <w:t>3.3.9) Actuación N° A-01-00001149-1/2020 “s/Convenio Específico con el Tribunal Superior de Justicia”.</w:t>
      </w:r>
      <w:bookmarkEnd w:id="61"/>
    </w:p>
    <w:p w:rsidR="007335E6" w:rsidRDefault="007335E6" w:rsidP="007335E6">
      <w:pPr>
        <w:rPr>
          <w:rFonts w:cs="Times New Roman"/>
        </w:rPr>
      </w:pPr>
    </w:p>
    <w:p w:rsidR="007335E6" w:rsidRPr="00EE0D03" w:rsidRDefault="007335E6" w:rsidP="004A507C">
      <w:pPr>
        <w:pStyle w:val="Ttulo1"/>
      </w:pPr>
      <w:bookmarkStart w:id="62" w:name="_Toc33577584"/>
      <w:r w:rsidRPr="00EE0D03">
        <w:t>3.3.10) Actuación N° A-01-00001198-9/2020 “s/Declaración de Interés Institucional de un Reconocimiento y Distinción a la Trayectoria de cuatro mujeres que se han destacado como precursoras logrando avances significativos para todas las mujeres”.</w:t>
      </w:r>
      <w:bookmarkEnd w:id="62"/>
    </w:p>
    <w:p w:rsidR="007335E6" w:rsidRDefault="007335E6" w:rsidP="007335E6">
      <w:pPr>
        <w:rPr>
          <w:rFonts w:cs="Times New Roman"/>
        </w:rPr>
      </w:pPr>
    </w:p>
    <w:p w:rsidR="007335E6" w:rsidRPr="00EE0D03" w:rsidRDefault="007335E6" w:rsidP="004A507C">
      <w:pPr>
        <w:pStyle w:val="Ttulo1"/>
      </w:pPr>
      <w:bookmarkStart w:id="63" w:name="_Toc33577585"/>
      <w:r w:rsidRPr="00EE0D03">
        <w:t>3.3.11) Actuación N° A-01-00002017-2/2020 “s/Declaración de Interés Institucional Campaña #NOALAVIOLENCIA, dirigida a adolescentes varones y hombres jóvenes”.</w:t>
      </w:r>
      <w:bookmarkEnd w:id="63"/>
    </w:p>
    <w:p w:rsidR="007335E6" w:rsidRDefault="007335E6" w:rsidP="007335E6">
      <w:pPr>
        <w:rPr>
          <w:rFonts w:cs="Times New Roman"/>
        </w:rPr>
      </w:pPr>
    </w:p>
    <w:p w:rsidR="007335E6" w:rsidRPr="00EE0D03" w:rsidRDefault="007335E6" w:rsidP="004A507C">
      <w:pPr>
        <w:pStyle w:val="Ttulo1"/>
      </w:pPr>
      <w:bookmarkStart w:id="64" w:name="_Toc33577586"/>
      <w:r w:rsidRPr="00EE0D03">
        <w:t>3.3.12) Actuación N° A-01-00002748-7/2020 “s/Declaración de Interés Institucional del Encuentro “GLOBAL LEGAL HACKATHON” organizado por Legaltech de Argentina”.</w:t>
      </w:r>
      <w:bookmarkEnd w:id="64"/>
    </w:p>
    <w:p w:rsidR="007335E6" w:rsidRDefault="007335E6" w:rsidP="007335E6">
      <w:pPr>
        <w:rPr>
          <w:rFonts w:cs="Times New Roman"/>
        </w:rPr>
      </w:pPr>
    </w:p>
    <w:p w:rsidR="007335E6" w:rsidRPr="00EE0D03" w:rsidRDefault="007335E6" w:rsidP="004A507C">
      <w:pPr>
        <w:pStyle w:val="Ttulo1"/>
      </w:pPr>
      <w:bookmarkStart w:id="65" w:name="_Toc33577587"/>
      <w:r w:rsidRPr="00EE0D03">
        <w:t>3.3.13) Actuación N° A-01-00032976-9/2019 “s/Declaración de Interés Institucional de la “Segunda Encuesta sobre percepciones de la desigualdad de género”.</w:t>
      </w:r>
      <w:bookmarkEnd w:id="65"/>
    </w:p>
    <w:p w:rsidR="007335E6" w:rsidRDefault="007335E6" w:rsidP="007335E6">
      <w:pPr>
        <w:rPr>
          <w:rFonts w:cs="Times New Roman"/>
        </w:rPr>
      </w:pPr>
    </w:p>
    <w:p w:rsidR="007335E6" w:rsidRDefault="007335E6" w:rsidP="004A507C">
      <w:pPr>
        <w:pStyle w:val="Ttulo1"/>
      </w:pPr>
      <w:bookmarkStart w:id="66" w:name="_Toc33577588"/>
      <w:r w:rsidRPr="00EE0D03">
        <w:t>3.3.16) Actuación N° A-01-00037647-3/2019 “s/Convenio Específico con la Facultad de Derecho y Ciencias Sociales de la Universidad de Buenos Aires (práctica profesional en el Centro de la Mujer)”.</w:t>
      </w:r>
      <w:bookmarkEnd w:id="66"/>
    </w:p>
    <w:p w:rsidR="007335E6" w:rsidRDefault="007335E6" w:rsidP="007335E6">
      <w:pPr>
        <w:rPr>
          <w:rFonts w:cs="Times New Roman"/>
        </w:rPr>
      </w:pPr>
    </w:p>
    <w:p w:rsidR="007335E6" w:rsidRDefault="007335E6" w:rsidP="007335E6">
      <w:pPr>
        <w:rPr>
          <w:rFonts w:cs="Times New Roman"/>
        </w:rPr>
      </w:pPr>
      <w:r>
        <w:rPr>
          <w:rFonts w:cs="Times New Roman"/>
          <w:b/>
        </w:rPr>
        <w:t>D</w:t>
      </w:r>
      <w:r w:rsidRPr="00EE0D03">
        <w:rPr>
          <w:rFonts w:cs="Times New Roman"/>
          <w:b/>
        </w:rPr>
        <w:t>r. Quintana.-</w:t>
      </w:r>
      <w:r>
        <w:rPr>
          <w:rFonts w:cs="Times New Roman"/>
        </w:rPr>
        <w:t xml:space="preserve"> En primer lugar, el punto 3.3.1.</w:t>
      </w:r>
    </w:p>
    <w:p w:rsidR="007335E6" w:rsidRDefault="007335E6" w:rsidP="007335E6">
      <w:pPr>
        <w:rPr>
          <w:rFonts w:cs="Times New Roman"/>
        </w:rPr>
      </w:pPr>
      <w:r>
        <w:rPr>
          <w:rFonts w:cs="Times New Roman"/>
        </w:rPr>
        <w:tab/>
        <w:t xml:space="preserve">Se trata del convenio marco con el Instituto del Derecho del Turista, una asociación civil sin fines de lucro. Es un convenio marco tipo tendiente a fomentar la mutua complementación y cooperación que contribuyan a su respectivo desarrollo institucional. </w:t>
      </w:r>
    </w:p>
    <w:p w:rsidR="007335E6" w:rsidRDefault="007335E6" w:rsidP="007335E6">
      <w:pPr>
        <w:ind w:firstLine="708"/>
        <w:rPr>
          <w:rFonts w:cs="Times New Roman"/>
        </w:rPr>
      </w:pPr>
      <w:r>
        <w:rPr>
          <w:rFonts w:cs="Times New Roman"/>
        </w:rPr>
        <w:t xml:space="preserve">El 3.3.2, </w:t>
      </w:r>
      <w:r w:rsidRPr="006A5B12">
        <w:rPr>
          <w:rFonts w:cs="Times New Roman"/>
        </w:rPr>
        <w:t>Propuesta de adhesión al Programa Sello de Gestión Integral de Residuos de Oficina (</w:t>
      </w:r>
      <w:r>
        <w:rPr>
          <w:rFonts w:cs="Times New Roman"/>
        </w:rPr>
        <w:t xml:space="preserve">Sello </w:t>
      </w:r>
      <w:r w:rsidRPr="006A5B12">
        <w:rPr>
          <w:rFonts w:cs="Times New Roman"/>
        </w:rPr>
        <w:t>GIRO), mediante la firma de un Acta Compromiso con la Subsecretaría de Higiene Urbana del Ministerio de Ambiente y Espacio Público</w:t>
      </w:r>
      <w:r w:rsidR="00675472">
        <w:rPr>
          <w:rFonts w:cs="Times New Roman"/>
        </w:rPr>
        <w:t xml:space="preserve"> </w:t>
      </w:r>
      <w:r w:rsidRPr="006A5B12">
        <w:rPr>
          <w:rFonts w:cs="Times New Roman"/>
        </w:rPr>
        <w:t>de la Ciudad Autónoma de Buenos Aires</w:t>
      </w:r>
      <w:r>
        <w:rPr>
          <w:rFonts w:cs="Times New Roman"/>
        </w:rPr>
        <w:t xml:space="preserve">. </w:t>
      </w:r>
    </w:p>
    <w:p w:rsidR="007335E6" w:rsidRDefault="007335E6" w:rsidP="007335E6">
      <w:pPr>
        <w:ind w:firstLine="708"/>
        <w:rPr>
          <w:rFonts w:cs="Times New Roman"/>
        </w:rPr>
      </w:pPr>
      <w:r>
        <w:rPr>
          <w:rFonts w:cs="Times New Roman"/>
        </w:rPr>
        <w:t xml:space="preserve">El programa está destinado a todas las oficinas que desarrollan sus actividades dentro de los límites geográficos de la ciudad y tiene por finalidad promover en dichos ámbitos la reducción, reutilización y reciclaje de residuos. </w:t>
      </w:r>
    </w:p>
    <w:p w:rsidR="007335E6" w:rsidRDefault="007335E6" w:rsidP="007335E6">
      <w:pPr>
        <w:ind w:firstLine="708"/>
        <w:rPr>
          <w:rFonts w:cs="Times New Roman"/>
        </w:rPr>
      </w:pPr>
      <w:r>
        <w:rPr>
          <w:rFonts w:cs="Times New Roman"/>
        </w:rPr>
        <w:t xml:space="preserve">Actuación 3.3.3, sobre </w:t>
      </w:r>
      <w:r w:rsidRPr="006A5B12">
        <w:rPr>
          <w:rFonts w:cs="Times New Roman"/>
        </w:rPr>
        <w:t xml:space="preserve">Proyecto Compra Pública Sustentable, </w:t>
      </w:r>
      <w:r>
        <w:rPr>
          <w:rFonts w:cs="Times New Roman"/>
        </w:rPr>
        <w:t>que tiene por objeto capacitar y entrenar a los funcionarios públicos responsables de la compra pública para que la misma sea sostenible mediante el Programa de las Naciones Unidas para el Medio Ambiente.</w:t>
      </w:r>
    </w:p>
    <w:p w:rsidR="007335E6" w:rsidRDefault="007335E6" w:rsidP="007335E6">
      <w:pPr>
        <w:ind w:firstLine="708"/>
        <w:rPr>
          <w:rFonts w:cs="Times New Roman"/>
        </w:rPr>
      </w:pPr>
      <w:r>
        <w:rPr>
          <w:rFonts w:cs="Times New Roman"/>
        </w:rPr>
        <w:lastRenderedPageBreak/>
        <w:t xml:space="preserve">El 3.3.4, </w:t>
      </w:r>
      <w:r w:rsidRPr="001411B4">
        <w:rPr>
          <w:rFonts w:cs="Times New Roman"/>
        </w:rPr>
        <w:t>Convenio Específico con la Facultad de Derecho y Ciencias Sociales de la Universidad de Buenos Aires.</w:t>
      </w:r>
      <w:r>
        <w:rPr>
          <w:rFonts w:cs="Times New Roman"/>
        </w:rPr>
        <w:t xml:space="preserve"> En particular, se trata de la </w:t>
      </w:r>
      <w:r w:rsidRPr="001411B4">
        <w:rPr>
          <w:rFonts w:cs="Times New Roman"/>
        </w:rPr>
        <w:t>Maestría en Derecho Tributario y Financiero.</w:t>
      </w:r>
    </w:p>
    <w:p w:rsidR="007335E6" w:rsidRDefault="007335E6" w:rsidP="007335E6">
      <w:pPr>
        <w:ind w:firstLine="708"/>
        <w:rPr>
          <w:rFonts w:cs="Times New Roman"/>
        </w:rPr>
      </w:pPr>
      <w:r>
        <w:rPr>
          <w:rFonts w:cs="Times New Roman"/>
        </w:rPr>
        <w:t xml:space="preserve">El 3.3.5, sobre </w:t>
      </w:r>
      <w:r w:rsidRPr="001411B4">
        <w:rPr>
          <w:rFonts w:cs="Times New Roman"/>
        </w:rPr>
        <w:t xml:space="preserve">Declaración de Interés Institucional y auspicio económico del V Congreso Argentino de Justicia Constitucional y </w:t>
      </w:r>
      <w:r>
        <w:rPr>
          <w:rFonts w:cs="Times New Roman"/>
        </w:rPr>
        <w:t xml:space="preserve">el </w:t>
      </w:r>
      <w:r w:rsidRPr="001411B4">
        <w:rPr>
          <w:rFonts w:cs="Times New Roman"/>
        </w:rPr>
        <w:t>55</w:t>
      </w:r>
      <w:r>
        <w:rPr>
          <w:rFonts w:cs="Times New Roman"/>
        </w:rPr>
        <w:t>º</w:t>
      </w:r>
      <w:r w:rsidRPr="001411B4">
        <w:rPr>
          <w:rFonts w:cs="Times New Roman"/>
        </w:rPr>
        <w:t xml:space="preserve"> Encuentro Mundial de Justicia Constitucional sobre Participación Ciudadana en los Poderes del Estado</w:t>
      </w:r>
      <w:r>
        <w:rPr>
          <w:rFonts w:cs="Times New Roman"/>
        </w:rPr>
        <w:t>. Invita al Consejo a participar del Congreso y solicita un auspicio, así como también en contraprestación pondrán el logo del Consejo en las publicidades y una serie de matrículas.</w:t>
      </w:r>
    </w:p>
    <w:p w:rsidR="007335E6" w:rsidRDefault="007335E6" w:rsidP="007335E6">
      <w:pPr>
        <w:rPr>
          <w:rFonts w:cs="Times New Roman"/>
        </w:rPr>
      </w:pPr>
      <w:r>
        <w:rPr>
          <w:rFonts w:cs="Times New Roman"/>
        </w:rPr>
        <w:tab/>
        <w:t xml:space="preserve">La actuación 3.3.6, sobre </w:t>
      </w:r>
      <w:r w:rsidRPr="00EA63C5">
        <w:rPr>
          <w:rFonts w:cs="Times New Roman"/>
        </w:rPr>
        <w:t>Convenio con el Tribunal Superior de Justicia</w:t>
      </w:r>
      <w:r>
        <w:rPr>
          <w:rFonts w:cs="Times New Roman"/>
        </w:rPr>
        <w:t>. Se trata de una rectificación. En particular, el objeto es el de otorgar por parte de este Consejo el uso gratuito por parte del Centro de Formación Judicial dependiente del Tribunal Superior de Justicia de las aulas y oficinas contiguas situadas en el segundo piso del edificio sito en Bolívar 177.</w:t>
      </w:r>
    </w:p>
    <w:p w:rsidR="007335E6" w:rsidRDefault="007335E6" w:rsidP="007335E6">
      <w:pPr>
        <w:rPr>
          <w:rFonts w:cs="Times New Roman"/>
        </w:rPr>
      </w:pPr>
      <w:r>
        <w:rPr>
          <w:rFonts w:cs="Times New Roman"/>
        </w:rPr>
        <w:tab/>
        <w:t xml:space="preserve">El 3.3.7, </w:t>
      </w:r>
      <w:r w:rsidRPr="00EA63C5">
        <w:rPr>
          <w:rFonts w:cs="Times New Roman"/>
        </w:rPr>
        <w:t>Convenio Marco de Cooperación con la Universidad de la Marina Mercante</w:t>
      </w:r>
      <w:r>
        <w:rPr>
          <w:rFonts w:cs="Times New Roman"/>
        </w:rPr>
        <w:t xml:space="preserve">, para la prestación recíproca de tareas de colaboración y cooperación institucional. </w:t>
      </w:r>
    </w:p>
    <w:p w:rsidR="007335E6" w:rsidRDefault="007335E6" w:rsidP="007335E6">
      <w:pPr>
        <w:rPr>
          <w:rFonts w:cs="Times New Roman"/>
        </w:rPr>
      </w:pPr>
      <w:r>
        <w:rPr>
          <w:rFonts w:cs="Times New Roman"/>
        </w:rPr>
        <w:tab/>
        <w:t xml:space="preserve">El 3.3.9, </w:t>
      </w:r>
      <w:r w:rsidRPr="00AE363D">
        <w:rPr>
          <w:rFonts w:cs="Times New Roman"/>
        </w:rPr>
        <w:t>Convenio Específico con el Tribunal Superior de Justicia</w:t>
      </w:r>
      <w:r>
        <w:rPr>
          <w:rFonts w:cs="Times New Roman"/>
        </w:rPr>
        <w:t xml:space="preserve"> para la realización de programas y actividades de capacitación e intercambio de experiencias referidos a los derechos humanos de las mujeres, género y diversidad. </w:t>
      </w:r>
    </w:p>
    <w:p w:rsidR="007335E6" w:rsidRDefault="007335E6" w:rsidP="007335E6">
      <w:pPr>
        <w:rPr>
          <w:rFonts w:cs="Times New Roman"/>
        </w:rPr>
      </w:pPr>
      <w:r>
        <w:rPr>
          <w:rFonts w:cs="Times New Roman"/>
        </w:rPr>
        <w:tab/>
        <w:t xml:space="preserve">El 3.3.10, sobre </w:t>
      </w:r>
      <w:r w:rsidRPr="00AE363D">
        <w:rPr>
          <w:rFonts w:cs="Times New Roman"/>
        </w:rPr>
        <w:t xml:space="preserve">Declaración de Interés Institucional de un Reconocimiento y Distinción a la Trayectoria de </w:t>
      </w:r>
      <w:r>
        <w:rPr>
          <w:rFonts w:cs="Times New Roman"/>
        </w:rPr>
        <w:t xml:space="preserve">cinco </w:t>
      </w:r>
      <w:r w:rsidRPr="00AE363D">
        <w:rPr>
          <w:rFonts w:cs="Times New Roman"/>
        </w:rPr>
        <w:t>mujeres que se han destacado como precursoras logrando avances significativos para todas las mujeres</w:t>
      </w:r>
      <w:r>
        <w:rPr>
          <w:rFonts w:cs="Times New Roman"/>
        </w:rPr>
        <w:t>.</w:t>
      </w:r>
    </w:p>
    <w:p w:rsidR="007335E6" w:rsidRDefault="007335E6" w:rsidP="007335E6">
      <w:pPr>
        <w:rPr>
          <w:rFonts w:cs="Times New Roman"/>
        </w:rPr>
      </w:pPr>
      <w:r>
        <w:rPr>
          <w:rFonts w:cs="Times New Roman"/>
        </w:rPr>
        <w:tab/>
        <w:t>El 3.3.11,</w:t>
      </w:r>
      <w:r w:rsidR="00532033">
        <w:rPr>
          <w:rFonts w:cs="Times New Roman"/>
        </w:rPr>
        <w:t xml:space="preserve"> </w:t>
      </w:r>
      <w:r w:rsidRPr="00AE363D">
        <w:rPr>
          <w:rFonts w:cs="Times New Roman"/>
        </w:rPr>
        <w:t>Declaración de Interés Institucional Campaña #NOALAVIOLENCIA, dirigida a adolescentes varones y hombres jóvenes</w:t>
      </w:r>
      <w:r>
        <w:rPr>
          <w:rFonts w:cs="Times New Roman"/>
        </w:rPr>
        <w:t>.</w:t>
      </w:r>
    </w:p>
    <w:p w:rsidR="007335E6" w:rsidRDefault="007335E6" w:rsidP="007335E6">
      <w:pPr>
        <w:rPr>
          <w:rFonts w:cs="Times New Roman"/>
        </w:rPr>
      </w:pPr>
      <w:r>
        <w:rPr>
          <w:rFonts w:cs="Times New Roman"/>
        </w:rPr>
        <w:tab/>
        <w:t xml:space="preserve">Si me permite, presidente, una aclaración. Tanto el 3.3.10 como el 3.3.11, el acuerdo en el marco de la Comisión es el posterior pase a la Oficina de la Mujer de manera excepcional, fijando el criterio de que en lo sucesivo estos temas pasen previamente por la Oficina de la Mujer antes de ser tratados en el marco de la Comisión. </w:t>
      </w:r>
    </w:p>
    <w:p w:rsidR="007335E6" w:rsidRDefault="007335E6" w:rsidP="007335E6">
      <w:pPr>
        <w:rPr>
          <w:rFonts w:cs="Times New Roman"/>
        </w:rPr>
      </w:pPr>
      <w:r>
        <w:rPr>
          <w:rFonts w:cs="Times New Roman"/>
        </w:rPr>
        <w:tab/>
        <w:t xml:space="preserve">El 3.3.12, </w:t>
      </w:r>
      <w:r w:rsidRPr="00AE363D">
        <w:rPr>
          <w:rFonts w:cs="Times New Roman"/>
        </w:rPr>
        <w:t>Declaración de Interés Institucional del Encuentro “GLOBAL LEGAL HACKATHON” organizado por Legaltech de Argentina”.</w:t>
      </w:r>
    </w:p>
    <w:p w:rsidR="007335E6" w:rsidRDefault="007335E6" w:rsidP="007335E6">
      <w:pPr>
        <w:rPr>
          <w:rFonts w:cs="Times New Roman"/>
        </w:rPr>
      </w:pPr>
      <w:r>
        <w:rPr>
          <w:rFonts w:cs="Times New Roman"/>
        </w:rPr>
        <w:tab/>
        <w:t xml:space="preserve">El 3.3.13, </w:t>
      </w:r>
      <w:r w:rsidRPr="00AE363D">
        <w:rPr>
          <w:rFonts w:cs="Times New Roman"/>
        </w:rPr>
        <w:t>Declaración de Interés Institucional de la Segunda Encuesta sobre percepciones de la desigualdad de género</w:t>
      </w:r>
      <w:r>
        <w:rPr>
          <w:rFonts w:cs="Times New Roman"/>
        </w:rPr>
        <w:t>.</w:t>
      </w:r>
    </w:p>
    <w:p w:rsidR="007335E6" w:rsidRDefault="007335E6" w:rsidP="007335E6">
      <w:pPr>
        <w:rPr>
          <w:rFonts w:cs="Times New Roman"/>
        </w:rPr>
      </w:pPr>
      <w:r>
        <w:rPr>
          <w:rFonts w:cs="Times New Roman"/>
        </w:rPr>
        <w:tab/>
        <w:t xml:space="preserve">Y finalmente, el 3.3.16, sobre </w:t>
      </w:r>
      <w:r w:rsidRPr="00AE363D">
        <w:rPr>
          <w:rFonts w:cs="Times New Roman"/>
        </w:rPr>
        <w:t>Convenio Específico con la Facultad de Derecho y Ciencias Sociales de</w:t>
      </w:r>
      <w:r>
        <w:rPr>
          <w:rFonts w:cs="Times New Roman"/>
        </w:rPr>
        <w:t xml:space="preserve"> la Universidad de Buenos Aires, en este caso para la </w:t>
      </w:r>
      <w:r w:rsidRPr="00AE363D">
        <w:rPr>
          <w:rFonts w:cs="Times New Roman"/>
        </w:rPr>
        <w:t>práctica profesional en el Centro de la Mujer</w:t>
      </w:r>
      <w:r>
        <w:rPr>
          <w:rFonts w:cs="Times New Roman"/>
        </w:rPr>
        <w:t>.</w:t>
      </w:r>
    </w:p>
    <w:p w:rsidR="007335E6" w:rsidRDefault="007335E6" w:rsidP="007335E6">
      <w:pPr>
        <w:rPr>
          <w:rFonts w:cs="Times New Roman"/>
        </w:rPr>
      </w:pPr>
      <w:r>
        <w:rPr>
          <w:rFonts w:cs="Times New Roman"/>
        </w:rPr>
        <w:tab/>
        <w:t xml:space="preserve">Ahora sí, presidente, si le parece, le pido si pone todas estas actuaciones a consideración. </w:t>
      </w:r>
    </w:p>
    <w:p w:rsidR="007335E6" w:rsidRDefault="007335E6" w:rsidP="007335E6">
      <w:pPr>
        <w:rPr>
          <w:rFonts w:cs="Times New Roman"/>
        </w:rPr>
      </w:pPr>
    </w:p>
    <w:p w:rsidR="007335E6" w:rsidRDefault="007335E6" w:rsidP="007335E6">
      <w:pPr>
        <w:rPr>
          <w:rFonts w:cs="Times New Roman"/>
        </w:rPr>
      </w:pPr>
      <w:r w:rsidRPr="00337B29">
        <w:rPr>
          <w:rFonts w:cs="Times New Roman"/>
          <w:b/>
        </w:rPr>
        <w:t>Sr. Presidente (Dr. Maques).-</w:t>
      </w:r>
      <w:r>
        <w:rPr>
          <w:rFonts w:cs="Times New Roman"/>
        </w:rPr>
        <w:t xml:space="preserve"> Se vota.</w:t>
      </w:r>
    </w:p>
    <w:p w:rsidR="007335E6" w:rsidRDefault="007335E6" w:rsidP="007335E6">
      <w:pPr>
        <w:rPr>
          <w:rFonts w:cs="Times New Roman"/>
        </w:rPr>
      </w:pPr>
      <w:r>
        <w:rPr>
          <w:rFonts w:cs="Times New Roman"/>
        </w:rPr>
        <w:tab/>
        <w:t xml:space="preserve">Aprobados. </w:t>
      </w:r>
    </w:p>
    <w:p w:rsidR="007335E6" w:rsidRDefault="007335E6" w:rsidP="007335E6">
      <w:pPr>
        <w:rPr>
          <w:rFonts w:cs="Times New Roman"/>
        </w:rPr>
      </w:pPr>
    </w:p>
    <w:p w:rsidR="007335E6" w:rsidRDefault="007335E6" w:rsidP="007335E6">
      <w:pPr>
        <w:rPr>
          <w:rFonts w:cs="Times New Roman"/>
        </w:rPr>
      </w:pPr>
      <w:r>
        <w:rPr>
          <w:rFonts w:cs="Times New Roman"/>
          <w:b/>
        </w:rPr>
        <w:t>Dr. Quintana</w:t>
      </w:r>
      <w:r w:rsidRPr="00337B29">
        <w:rPr>
          <w:rFonts w:cs="Times New Roman"/>
          <w:b/>
        </w:rPr>
        <w:t>.-</w:t>
      </w:r>
      <w:r>
        <w:rPr>
          <w:rFonts w:cs="Times New Roman"/>
        </w:rPr>
        <w:t xml:space="preserve"> Gracias, presidente. </w:t>
      </w:r>
    </w:p>
    <w:p w:rsidR="007335E6" w:rsidRDefault="007335E6" w:rsidP="007335E6">
      <w:pPr>
        <w:rPr>
          <w:rFonts w:cs="Times New Roman"/>
        </w:rPr>
      </w:pPr>
    </w:p>
    <w:p w:rsidR="007335E6" w:rsidRDefault="007335E6" w:rsidP="004A507C">
      <w:pPr>
        <w:pStyle w:val="Ttulo1"/>
      </w:pPr>
      <w:bookmarkStart w:id="67" w:name="_Toc33577589"/>
      <w:r w:rsidRPr="00337B29">
        <w:t>3.3.8) Actuación N° A-01-00036406-8/2019 “s/Convenio Marco y Específico con la Asociación de Analgesia, Anestesia y Reanimación de Buenos Aires”.</w:t>
      </w:r>
      <w:bookmarkEnd w:id="67"/>
    </w:p>
    <w:p w:rsidR="007335E6" w:rsidRDefault="007335E6" w:rsidP="007335E6">
      <w:pPr>
        <w:rPr>
          <w:rFonts w:cs="Times New Roman"/>
        </w:rPr>
      </w:pPr>
    </w:p>
    <w:p w:rsidR="007335E6" w:rsidRDefault="007335E6" w:rsidP="007335E6">
      <w:pPr>
        <w:rPr>
          <w:rFonts w:cs="Times New Roman"/>
        </w:rPr>
      </w:pPr>
      <w:r w:rsidRPr="00337B29">
        <w:rPr>
          <w:rFonts w:cs="Times New Roman"/>
          <w:b/>
        </w:rPr>
        <w:lastRenderedPageBreak/>
        <w:t>Dr. Quintana.-</w:t>
      </w:r>
      <w:r>
        <w:rPr>
          <w:rFonts w:cs="Times New Roman"/>
        </w:rPr>
        <w:t xml:space="preserve"> Si me permite, entonces ahora sí para poner a consideración el 3.3.8, Convenio Marco y Específico con la Asociación de Analgesia, Anestesia y Reanimación de Buenos Aires, con el objeto de obtener la certificación de </w:t>
      </w:r>
      <w:r w:rsidRPr="00337B29">
        <w:rPr>
          <w:rFonts w:cs="Times New Roman"/>
        </w:rPr>
        <w:t xml:space="preserve">ÁREA CARDIO CUIDADA en la totalidad </w:t>
      </w:r>
      <w:r>
        <w:rPr>
          <w:rFonts w:cs="Times New Roman"/>
        </w:rPr>
        <w:t>de las sedes del Poder Judicial, con participación de la Oficina de Cardioprotección de este Consejo.</w:t>
      </w:r>
    </w:p>
    <w:p w:rsidR="007335E6" w:rsidRDefault="007335E6" w:rsidP="007335E6">
      <w:pPr>
        <w:rPr>
          <w:rFonts w:cs="Times New Roman"/>
        </w:rPr>
      </w:pPr>
    </w:p>
    <w:p w:rsidR="007335E6" w:rsidRDefault="007335E6" w:rsidP="007335E6">
      <w:pPr>
        <w:rPr>
          <w:rFonts w:cs="Times New Roman"/>
        </w:rPr>
      </w:pPr>
      <w:r w:rsidRPr="00FA57D4">
        <w:rPr>
          <w:rFonts w:cs="Times New Roman"/>
          <w:b/>
        </w:rPr>
        <w:t>Sr. Presidente (Dr. Maques).-</w:t>
      </w:r>
      <w:r>
        <w:rPr>
          <w:rFonts w:cs="Times New Roman"/>
        </w:rPr>
        <w:t xml:space="preserve"> Se vota.</w:t>
      </w:r>
    </w:p>
    <w:p w:rsidR="007335E6" w:rsidRDefault="007335E6" w:rsidP="007335E6">
      <w:pPr>
        <w:ind w:firstLine="708"/>
        <w:rPr>
          <w:rFonts w:cs="Times New Roman"/>
        </w:rPr>
      </w:pPr>
      <w:r>
        <w:rPr>
          <w:rFonts w:cs="Times New Roman"/>
        </w:rPr>
        <w:t xml:space="preserve">Tiene la palabra el doctor Reynoso. </w:t>
      </w:r>
    </w:p>
    <w:p w:rsidR="007335E6" w:rsidRDefault="007335E6" w:rsidP="007335E6">
      <w:pPr>
        <w:rPr>
          <w:rFonts w:cs="Times New Roman"/>
        </w:rPr>
      </w:pPr>
    </w:p>
    <w:p w:rsidR="007335E6" w:rsidRDefault="007335E6" w:rsidP="007335E6">
      <w:pPr>
        <w:rPr>
          <w:rFonts w:cs="Times New Roman"/>
        </w:rPr>
      </w:pPr>
      <w:r>
        <w:rPr>
          <w:rFonts w:cs="Times New Roman"/>
          <w:b/>
        </w:rPr>
        <w:t>Dr. Reynoso.-</w:t>
      </w:r>
      <w:r>
        <w:rPr>
          <w:rFonts w:cs="Times New Roman"/>
        </w:rPr>
        <w:t xml:space="preserve"> Respecto de este punto, tal como lo hice en la Comisión de Fortalecimiento, me voy a abstener. </w:t>
      </w:r>
    </w:p>
    <w:p w:rsidR="007335E6" w:rsidRDefault="007335E6" w:rsidP="007335E6">
      <w:pPr>
        <w:rPr>
          <w:rFonts w:cs="Times New Roman"/>
        </w:rPr>
      </w:pPr>
    </w:p>
    <w:p w:rsidR="007335E6" w:rsidRDefault="007335E6" w:rsidP="007335E6">
      <w:pPr>
        <w:rPr>
          <w:rFonts w:cs="Times New Roman"/>
        </w:rPr>
      </w:pPr>
      <w:r w:rsidRPr="00FA57D4">
        <w:rPr>
          <w:rFonts w:cs="Times New Roman"/>
          <w:b/>
        </w:rPr>
        <w:t>Sr. Presidente (Dr. Maques).-</w:t>
      </w:r>
      <w:r>
        <w:rPr>
          <w:rFonts w:cs="Times New Roman"/>
        </w:rPr>
        <w:t xml:space="preserve"> Correcto. </w:t>
      </w:r>
    </w:p>
    <w:p w:rsidR="007335E6" w:rsidRDefault="007335E6" w:rsidP="007335E6">
      <w:pPr>
        <w:rPr>
          <w:rFonts w:cs="Times New Roman"/>
        </w:rPr>
      </w:pPr>
      <w:r>
        <w:rPr>
          <w:rFonts w:cs="Times New Roman"/>
        </w:rPr>
        <w:tab/>
        <w:t xml:space="preserve">¿Usted, doctor Vázquez? </w:t>
      </w:r>
    </w:p>
    <w:p w:rsidR="007335E6" w:rsidRDefault="007335E6" w:rsidP="007335E6">
      <w:pPr>
        <w:rPr>
          <w:rFonts w:cs="Times New Roman"/>
        </w:rPr>
      </w:pPr>
    </w:p>
    <w:p w:rsidR="007335E6" w:rsidRDefault="007335E6" w:rsidP="007335E6">
      <w:pPr>
        <w:rPr>
          <w:rFonts w:cs="Times New Roman"/>
        </w:rPr>
      </w:pPr>
      <w:r w:rsidRPr="00FA57D4">
        <w:rPr>
          <w:rFonts w:cs="Times New Roman"/>
          <w:b/>
        </w:rPr>
        <w:t>Dr. Vázquez.-</w:t>
      </w:r>
      <w:r>
        <w:rPr>
          <w:rFonts w:cs="Times New Roman"/>
        </w:rPr>
        <w:t xml:space="preserve"> Me abstengo.</w:t>
      </w:r>
    </w:p>
    <w:p w:rsidR="007335E6" w:rsidRDefault="007335E6" w:rsidP="007335E6">
      <w:pPr>
        <w:rPr>
          <w:rFonts w:cs="Times New Roman"/>
        </w:rPr>
      </w:pPr>
    </w:p>
    <w:p w:rsidR="007335E6" w:rsidRDefault="007335E6" w:rsidP="007335E6">
      <w:pPr>
        <w:rPr>
          <w:rFonts w:cs="Times New Roman"/>
        </w:rPr>
      </w:pPr>
      <w:r>
        <w:rPr>
          <w:rFonts w:cs="Times New Roman"/>
          <w:b/>
        </w:rPr>
        <w:t>Dra. Lago.-</w:t>
      </w:r>
      <w:r>
        <w:rPr>
          <w:rFonts w:cs="Times New Roman"/>
        </w:rPr>
        <w:t xml:space="preserve"> Yo me abstengo también. </w:t>
      </w:r>
    </w:p>
    <w:p w:rsidR="007335E6" w:rsidRDefault="007335E6" w:rsidP="007335E6">
      <w:pPr>
        <w:rPr>
          <w:rFonts w:cs="Times New Roman"/>
        </w:rPr>
      </w:pPr>
    </w:p>
    <w:p w:rsidR="007335E6" w:rsidRDefault="007335E6" w:rsidP="007335E6">
      <w:pPr>
        <w:rPr>
          <w:rFonts w:cs="Times New Roman"/>
        </w:rPr>
      </w:pPr>
      <w:r w:rsidRPr="00FA57D4">
        <w:rPr>
          <w:rFonts w:cs="Times New Roman"/>
          <w:b/>
        </w:rPr>
        <w:t>Sr. Presidente (Dr. Maques).-</w:t>
      </w:r>
      <w:r>
        <w:rPr>
          <w:rFonts w:cs="Times New Roman"/>
        </w:rPr>
        <w:t xml:space="preserve"> Correcto. </w:t>
      </w:r>
    </w:p>
    <w:p w:rsidR="007335E6" w:rsidRDefault="007335E6" w:rsidP="007335E6">
      <w:pPr>
        <w:rPr>
          <w:rFonts w:cs="Times New Roman"/>
        </w:rPr>
      </w:pPr>
      <w:r>
        <w:rPr>
          <w:rFonts w:cs="Times New Roman"/>
        </w:rPr>
        <w:tab/>
        <w:t>¿Los restantes?</w:t>
      </w:r>
    </w:p>
    <w:p w:rsidR="007335E6" w:rsidRDefault="007335E6" w:rsidP="007335E6">
      <w:pPr>
        <w:rPr>
          <w:rFonts w:cs="Times New Roman"/>
        </w:rPr>
      </w:pPr>
      <w:r>
        <w:rPr>
          <w:rFonts w:cs="Times New Roman"/>
        </w:rPr>
        <w:tab/>
        <w:t xml:space="preserve">Aprobado. Hubo 6 votos positivos y 3 abstenciones. </w:t>
      </w:r>
    </w:p>
    <w:p w:rsidR="007335E6" w:rsidRDefault="007335E6" w:rsidP="007335E6">
      <w:pPr>
        <w:rPr>
          <w:rFonts w:cs="Times New Roman"/>
        </w:rPr>
      </w:pPr>
    </w:p>
    <w:p w:rsidR="007335E6" w:rsidRPr="00EE0D03" w:rsidRDefault="007335E6" w:rsidP="004A507C">
      <w:pPr>
        <w:pStyle w:val="Ttulo1"/>
      </w:pPr>
      <w:bookmarkStart w:id="68" w:name="_Toc33577590"/>
      <w:r w:rsidRPr="00EE0D03">
        <w:t>3.3.14) Actuación N° A-01-00033084-8/2019 “s/Convenio Marco de Colaboración Académica con la Escuela de la Magistratura del Poder Judicial de Salta”.</w:t>
      </w:r>
      <w:bookmarkEnd w:id="68"/>
    </w:p>
    <w:p w:rsidR="007335E6" w:rsidRDefault="007335E6" w:rsidP="007335E6">
      <w:pPr>
        <w:rPr>
          <w:rFonts w:cs="Times New Roman"/>
        </w:rPr>
      </w:pPr>
    </w:p>
    <w:p w:rsidR="007335E6" w:rsidRDefault="007335E6" w:rsidP="007335E6">
      <w:pPr>
        <w:rPr>
          <w:rFonts w:cs="Times New Roman"/>
        </w:rPr>
      </w:pPr>
      <w:r w:rsidRPr="00FA57D4">
        <w:rPr>
          <w:rFonts w:cs="Times New Roman"/>
          <w:b/>
        </w:rPr>
        <w:t>Dr. Quintana.-</w:t>
      </w:r>
      <w:r>
        <w:rPr>
          <w:rFonts w:cs="Times New Roman"/>
        </w:rPr>
        <w:t xml:space="preserve"> Respecto del 3.3.14, se trata de un </w:t>
      </w:r>
      <w:r w:rsidRPr="00FA57D4">
        <w:rPr>
          <w:rFonts w:cs="Times New Roman"/>
        </w:rPr>
        <w:t>Convenio Marco de Colaboración Académica con la Escuela de la Magistratura del Poder Judicial de Salta</w:t>
      </w:r>
      <w:r>
        <w:rPr>
          <w:rFonts w:cs="Times New Roman"/>
        </w:rPr>
        <w:t>.</w:t>
      </w:r>
    </w:p>
    <w:p w:rsidR="007335E6" w:rsidRDefault="007335E6" w:rsidP="007335E6">
      <w:pPr>
        <w:rPr>
          <w:rFonts w:cs="Times New Roman"/>
        </w:rPr>
      </w:pPr>
      <w:r>
        <w:rPr>
          <w:rFonts w:cs="Times New Roman"/>
        </w:rPr>
        <w:tab/>
        <w:t xml:space="preserve">Corríjame, pero si mal no entiendo deberíamos simplemente ratificarlo. </w:t>
      </w:r>
    </w:p>
    <w:p w:rsidR="007335E6" w:rsidRDefault="007335E6" w:rsidP="007335E6">
      <w:pPr>
        <w:rPr>
          <w:rFonts w:cs="Times New Roman"/>
        </w:rPr>
      </w:pPr>
    </w:p>
    <w:p w:rsidR="007335E6" w:rsidRDefault="007335E6" w:rsidP="007335E6">
      <w:pPr>
        <w:rPr>
          <w:rFonts w:cs="Times New Roman"/>
        </w:rPr>
      </w:pPr>
      <w:r w:rsidRPr="00FA57D4">
        <w:rPr>
          <w:rFonts w:cs="Times New Roman"/>
          <w:b/>
        </w:rPr>
        <w:t>Sr. Presidente (Dr. Maques).-</w:t>
      </w:r>
      <w:r>
        <w:rPr>
          <w:rFonts w:cs="Times New Roman"/>
        </w:rPr>
        <w:t xml:space="preserve"> Es correcto, señor presidente de la Comisión. Es así: es solamente ratificarlo porque fue firmado hace un par de horas. </w:t>
      </w:r>
    </w:p>
    <w:p w:rsidR="007335E6" w:rsidRDefault="007335E6" w:rsidP="007335E6">
      <w:pPr>
        <w:rPr>
          <w:rFonts w:cs="Times New Roman"/>
        </w:rPr>
      </w:pPr>
    </w:p>
    <w:p w:rsidR="007335E6" w:rsidRDefault="007335E6" w:rsidP="007335E6">
      <w:pPr>
        <w:rPr>
          <w:rFonts w:cs="Times New Roman"/>
        </w:rPr>
      </w:pPr>
      <w:r w:rsidRPr="00FA57D4">
        <w:rPr>
          <w:rFonts w:cs="Times New Roman"/>
          <w:b/>
        </w:rPr>
        <w:t>Dr. Quintana.-</w:t>
      </w:r>
      <w:r>
        <w:rPr>
          <w:rFonts w:cs="Times New Roman"/>
        </w:rPr>
        <w:t xml:space="preserve"> Bien. </w:t>
      </w:r>
    </w:p>
    <w:p w:rsidR="007335E6" w:rsidRDefault="007335E6" w:rsidP="007335E6">
      <w:pPr>
        <w:rPr>
          <w:rFonts w:cs="Times New Roman"/>
        </w:rPr>
      </w:pPr>
    </w:p>
    <w:p w:rsidR="007335E6" w:rsidRDefault="007335E6" w:rsidP="007335E6">
      <w:pPr>
        <w:rPr>
          <w:rFonts w:cs="Times New Roman"/>
        </w:rPr>
      </w:pPr>
      <w:r w:rsidRPr="00FA57D4">
        <w:rPr>
          <w:rFonts w:cs="Times New Roman"/>
          <w:b/>
        </w:rPr>
        <w:t>Sr. Presidente (Dr. Maques).-</w:t>
      </w:r>
      <w:r>
        <w:rPr>
          <w:rFonts w:cs="Times New Roman"/>
        </w:rPr>
        <w:t xml:space="preserve"> Se somete a votación. </w:t>
      </w:r>
    </w:p>
    <w:p w:rsidR="007335E6" w:rsidRDefault="007335E6" w:rsidP="007335E6">
      <w:pPr>
        <w:rPr>
          <w:rFonts w:cs="Times New Roman"/>
        </w:rPr>
      </w:pPr>
      <w:r>
        <w:rPr>
          <w:rFonts w:cs="Times New Roman"/>
        </w:rPr>
        <w:tab/>
        <w:t xml:space="preserve">Aprobado. </w:t>
      </w:r>
    </w:p>
    <w:p w:rsidR="007335E6" w:rsidRDefault="007335E6" w:rsidP="007335E6">
      <w:pPr>
        <w:rPr>
          <w:rFonts w:cs="Times New Roman"/>
        </w:rPr>
      </w:pPr>
    </w:p>
    <w:p w:rsidR="007335E6" w:rsidRPr="00EE0D03" w:rsidRDefault="007335E6" w:rsidP="004A507C">
      <w:pPr>
        <w:pStyle w:val="Ttulo1"/>
      </w:pPr>
      <w:bookmarkStart w:id="69" w:name="_Toc33577591"/>
      <w:r w:rsidRPr="00EE0D03">
        <w:t>3.3.15) Actuación N° A-01-00037633-3/2019 “s/Convenio Específico con la Asociación de Abogadas y Abogados de Buenos Aires”.</w:t>
      </w:r>
      <w:bookmarkEnd w:id="69"/>
    </w:p>
    <w:p w:rsidR="007335E6" w:rsidRDefault="007335E6" w:rsidP="007335E6">
      <w:pPr>
        <w:rPr>
          <w:rFonts w:cs="Times New Roman"/>
        </w:rPr>
      </w:pPr>
    </w:p>
    <w:p w:rsidR="007335E6" w:rsidRDefault="007335E6" w:rsidP="007335E6">
      <w:pPr>
        <w:rPr>
          <w:rFonts w:cs="Times New Roman"/>
        </w:rPr>
      </w:pPr>
      <w:r w:rsidRPr="00FF48D4">
        <w:rPr>
          <w:rFonts w:cs="Times New Roman"/>
          <w:b/>
        </w:rPr>
        <w:t>Dr. Quintana.-</w:t>
      </w:r>
      <w:r>
        <w:rPr>
          <w:rFonts w:cs="Times New Roman"/>
        </w:rPr>
        <w:t xml:space="preserve"> Y finalmente el 3.3.15, sobre </w:t>
      </w:r>
      <w:r w:rsidRPr="00FF48D4">
        <w:rPr>
          <w:rFonts w:cs="Times New Roman"/>
        </w:rPr>
        <w:t>Convenio Específico con la Asociación de Abogadas y Abogados de Buenos Aires</w:t>
      </w:r>
      <w:r>
        <w:rPr>
          <w:rFonts w:cs="Times New Roman"/>
        </w:rPr>
        <w:t>, con la debida aclaración de que a los fines de la ejecución del presente convenio específico el Consejo asumirá el pago de los honorarios de los abogados hasta 6 asignados por la AABA por un monto de 350.000 pesos por mes.</w:t>
      </w:r>
    </w:p>
    <w:p w:rsidR="007335E6" w:rsidRDefault="007335E6" w:rsidP="007335E6">
      <w:pPr>
        <w:rPr>
          <w:rFonts w:cs="Times New Roman"/>
        </w:rPr>
      </w:pPr>
      <w:r>
        <w:rPr>
          <w:rFonts w:cs="Times New Roman"/>
        </w:rPr>
        <w:lastRenderedPageBreak/>
        <w:tab/>
        <w:t xml:space="preserve">Esto además consta en un memo que fuera recibido por la Comisión en el día de ayer, de autoría de la doctora Salvatelli. Pero como entiendo que hay opiniones disidentes en torno a este tema, quería ponerlo a consideración por separado. </w:t>
      </w:r>
    </w:p>
    <w:p w:rsidR="007335E6" w:rsidRDefault="007335E6" w:rsidP="007335E6">
      <w:pPr>
        <w:rPr>
          <w:rFonts w:cs="Times New Roman"/>
        </w:rPr>
      </w:pPr>
    </w:p>
    <w:p w:rsidR="007335E6" w:rsidRDefault="007335E6" w:rsidP="007335E6">
      <w:pPr>
        <w:rPr>
          <w:rFonts w:cs="Times New Roman"/>
        </w:rPr>
      </w:pPr>
      <w:r w:rsidRPr="00123594">
        <w:rPr>
          <w:rFonts w:cs="Times New Roman"/>
          <w:b/>
        </w:rPr>
        <w:t>Sr. Presidente (Dr. Maques).-</w:t>
      </w:r>
      <w:r>
        <w:rPr>
          <w:rFonts w:cs="Times New Roman"/>
        </w:rPr>
        <w:t xml:space="preserve"> ¿Alguien quiere el uso de la palabra?</w:t>
      </w:r>
    </w:p>
    <w:p w:rsidR="007335E6" w:rsidRDefault="007335E6" w:rsidP="007335E6">
      <w:pPr>
        <w:rPr>
          <w:rFonts w:cs="Times New Roman"/>
        </w:rPr>
      </w:pPr>
      <w:r>
        <w:rPr>
          <w:rFonts w:cs="Times New Roman"/>
        </w:rPr>
        <w:tab/>
        <w:t xml:space="preserve">Doctora Hers Cabral. </w:t>
      </w:r>
    </w:p>
    <w:p w:rsidR="007335E6" w:rsidRDefault="007335E6" w:rsidP="007335E6">
      <w:pPr>
        <w:rPr>
          <w:rFonts w:cs="Times New Roman"/>
        </w:rPr>
      </w:pPr>
    </w:p>
    <w:p w:rsidR="007335E6" w:rsidRDefault="007335E6" w:rsidP="007335E6">
      <w:pPr>
        <w:rPr>
          <w:rFonts w:cs="Times New Roman"/>
        </w:rPr>
      </w:pPr>
      <w:r>
        <w:rPr>
          <w:rFonts w:cs="Times New Roman"/>
          <w:b/>
        </w:rPr>
        <w:t>Dra. Hers Cabral.-</w:t>
      </w:r>
      <w:r>
        <w:rPr>
          <w:rFonts w:cs="Times New Roman"/>
        </w:rPr>
        <w:t xml:space="preserve">Yo me voy a abstener. </w:t>
      </w:r>
    </w:p>
    <w:p w:rsidR="007335E6" w:rsidRDefault="007335E6" w:rsidP="007335E6">
      <w:pPr>
        <w:rPr>
          <w:rFonts w:cs="Times New Roman"/>
        </w:rPr>
      </w:pPr>
      <w:r>
        <w:rPr>
          <w:rFonts w:cs="Times New Roman"/>
        </w:rPr>
        <w:tab/>
        <w:t xml:space="preserve">Quería hacer la salvedad que el Colegio Público de Abogados tiene hecho el mismo convenio, hace poco tiempo firmado, sin pagar ningún tipo de erogación para el Consejo. Entiendo que cuenta con otro tipo de capital, pero no estamos tan de acuerdo con el tema de la caja que se genera con esto y los honorarios profesionales de la forma que se van a liquidar, que está en contra de la ley esto de asignar así, así que me voy a abstener. </w:t>
      </w:r>
    </w:p>
    <w:p w:rsidR="007335E6" w:rsidRDefault="007335E6" w:rsidP="007335E6">
      <w:pPr>
        <w:rPr>
          <w:rFonts w:cs="Times New Roman"/>
        </w:rPr>
      </w:pPr>
    </w:p>
    <w:p w:rsidR="007335E6" w:rsidRDefault="007335E6" w:rsidP="007335E6">
      <w:pPr>
        <w:rPr>
          <w:rFonts w:cs="Times New Roman"/>
        </w:rPr>
      </w:pPr>
      <w:r w:rsidRPr="00E60C76">
        <w:rPr>
          <w:rFonts w:cs="Times New Roman"/>
          <w:b/>
        </w:rPr>
        <w:t>Dra. Salvatelli.-</w:t>
      </w:r>
      <w:r>
        <w:rPr>
          <w:rFonts w:cs="Times New Roman"/>
        </w:rPr>
        <w:t xml:space="preserve"> ¿Puedo hacer una aclaración?</w:t>
      </w:r>
    </w:p>
    <w:p w:rsidR="007335E6" w:rsidRDefault="007335E6" w:rsidP="007335E6">
      <w:pPr>
        <w:rPr>
          <w:rFonts w:cs="Times New Roman"/>
        </w:rPr>
      </w:pPr>
    </w:p>
    <w:p w:rsidR="007335E6" w:rsidRDefault="007335E6" w:rsidP="007335E6">
      <w:pPr>
        <w:rPr>
          <w:rFonts w:cs="Times New Roman"/>
        </w:rPr>
      </w:pPr>
      <w:r w:rsidRPr="00E60C76">
        <w:rPr>
          <w:rFonts w:cs="Times New Roman"/>
          <w:b/>
        </w:rPr>
        <w:t>Sr. Presidente (Dr. Maques).-</w:t>
      </w:r>
      <w:r>
        <w:rPr>
          <w:rFonts w:cs="Times New Roman"/>
        </w:rPr>
        <w:t xml:space="preserve"> Sí, cómo no, doctora Salvatelli. </w:t>
      </w:r>
    </w:p>
    <w:p w:rsidR="007335E6" w:rsidRDefault="007335E6" w:rsidP="007335E6">
      <w:pPr>
        <w:rPr>
          <w:rFonts w:cs="Times New Roman"/>
        </w:rPr>
      </w:pPr>
    </w:p>
    <w:p w:rsidR="007335E6" w:rsidRDefault="007335E6" w:rsidP="007335E6">
      <w:pPr>
        <w:rPr>
          <w:rFonts w:cs="Times New Roman"/>
        </w:rPr>
      </w:pPr>
      <w:r w:rsidRPr="00E60C76">
        <w:rPr>
          <w:rFonts w:cs="Times New Roman"/>
          <w:b/>
        </w:rPr>
        <w:t>Dra. Salvatelli.-</w:t>
      </w:r>
      <w:r>
        <w:rPr>
          <w:rFonts w:cs="Times New Roman"/>
        </w:rPr>
        <w:t xml:space="preserve"> Quería hacer una aclaración porque es verdad que en fecha más o menos reciente se firmó un convenio con el Colegio, que fue iniciativa de la licenciada Ana Casal, que tiene que ver con las actividades vinculadas al Plan Senda, que es el programa que ella impulsa haciendo campañas como las que acabamos de votar, y no estrictamente de patrocinio. </w:t>
      </w:r>
    </w:p>
    <w:p w:rsidR="007335E6" w:rsidRDefault="007335E6" w:rsidP="007335E6">
      <w:pPr>
        <w:rPr>
          <w:rFonts w:cs="Times New Roman"/>
        </w:rPr>
      </w:pPr>
      <w:r>
        <w:rPr>
          <w:rFonts w:cs="Times New Roman"/>
        </w:rPr>
        <w:tab/>
        <w:t>De hecho, me pongo a disposición para hacer esa vinculación y generar patrocinio porque es una necesidad cierta del Centro, así que me parece que son acciones que se complementan y habría que especificarlo en un convenio, que no está en ese.</w:t>
      </w:r>
    </w:p>
    <w:p w:rsidR="007335E6" w:rsidRDefault="007335E6" w:rsidP="007335E6">
      <w:pPr>
        <w:rPr>
          <w:rFonts w:cs="Times New Roman"/>
        </w:rPr>
      </w:pPr>
      <w:r>
        <w:rPr>
          <w:rFonts w:cs="Times New Roman"/>
        </w:rPr>
        <w:tab/>
        <w:t xml:space="preserve">Quería hacer esa aclaración porque de hecho me interesa también esa vinculación. </w:t>
      </w:r>
    </w:p>
    <w:p w:rsidR="007335E6" w:rsidRDefault="007335E6" w:rsidP="007335E6">
      <w:pPr>
        <w:rPr>
          <w:rFonts w:cs="Times New Roman"/>
        </w:rPr>
      </w:pPr>
    </w:p>
    <w:p w:rsidR="007335E6" w:rsidRDefault="007335E6" w:rsidP="007335E6">
      <w:pPr>
        <w:rPr>
          <w:rFonts w:cs="Times New Roman"/>
        </w:rPr>
      </w:pPr>
      <w:r w:rsidRPr="00903FB0">
        <w:rPr>
          <w:rFonts w:cs="Times New Roman"/>
          <w:b/>
        </w:rPr>
        <w:t>Sr. Presidente (Dr. Maques).-</w:t>
      </w:r>
      <w:r>
        <w:rPr>
          <w:rFonts w:cs="Times New Roman"/>
        </w:rPr>
        <w:t xml:space="preserve"> Correcto.</w:t>
      </w:r>
    </w:p>
    <w:p w:rsidR="007335E6" w:rsidRDefault="007335E6" w:rsidP="007335E6">
      <w:pPr>
        <w:rPr>
          <w:rFonts w:cs="Times New Roman"/>
        </w:rPr>
      </w:pPr>
      <w:r>
        <w:rPr>
          <w:rFonts w:cs="Times New Roman"/>
        </w:rPr>
        <w:tab/>
        <w:t xml:space="preserve">Tiene la palabra el doctor Reynoso. </w:t>
      </w:r>
    </w:p>
    <w:p w:rsidR="007335E6" w:rsidRDefault="007335E6" w:rsidP="007335E6">
      <w:pPr>
        <w:rPr>
          <w:rFonts w:cs="Times New Roman"/>
        </w:rPr>
      </w:pPr>
    </w:p>
    <w:p w:rsidR="007335E6" w:rsidRDefault="007335E6" w:rsidP="007335E6">
      <w:pPr>
        <w:rPr>
          <w:rFonts w:cs="Times New Roman"/>
        </w:rPr>
      </w:pPr>
      <w:r w:rsidRPr="00903FB0">
        <w:rPr>
          <w:rFonts w:cs="Times New Roman"/>
          <w:b/>
        </w:rPr>
        <w:t>Dr. Reynoso.-</w:t>
      </w:r>
      <w:r>
        <w:rPr>
          <w:rFonts w:cs="Times New Roman"/>
        </w:rPr>
        <w:t xml:space="preserve"> Quería fundamentar, tal como lo hice en la Comisión de Fortalecimiento, por qué voté en contra. </w:t>
      </w:r>
    </w:p>
    <w:p w:rsidR="007335E6" w:rsidRDefault="007335E6" w:rsidP="007335E6">
      <w:pPr>
        <w:rPr>
          <w:rFonts w:cs="Times New Roman"/>
        </w:rPr>
      </w:pPr>
      <w:r>
        <w:rPr>
          <w:rFonts w:cs="Times New Roman"/>
        </w:rPr>
        <w:tab/>
        <w:t>El tema es el siguiente. En el convenio, en una de las cláusulas se habla de 350.000 pesos, y hay una observación de Jurídicos de que no se aclaraba respecto de la periodicidad.</w:t>
      </w:r>
    </w:p>
    <w:p w:rsidR="007335E6" w:rsidRDefault="007335E6" w:rsidP="007335E6">
      <w:pPr>
        <w:rPr>
          <w:rFonts w:cs="Times New Roman"/>
        </w:rPr>
      </w:pPr>
      <w:r>
        <w:rPr>
          <w:rFonts w:cs="Times New Roman"/>
        </w:rPr>
        <w:tab/>
        <w:t xml:space="preserve">Esto pasó a dictamen del señor administrador para previsionar justamente el costo de ese convenio, y previsionó 175.000 pesos para cada año, porque era entendible que si la vigencia del convenio era de dos años, una interpretación posible era que fuera el costo total del convenio 350.000 pesos. </w:t>
      </w:r>
    </w:p>
    <w:p w:rsidR="007335E6" w:rsidRPr="00532033" w:rsidRDefault="007335E6" w:rsidP="000303BD">
      <w:pPr>
        <w:rPr>
          <w:rFonts w:cs="Times New Roman"/>
        </w:rPr>
      </w:pPr>
      <w:r>
        <w:rPr>
          <w:rFonts w:cs="Times New Roman"/>
        </w:rPr>
        <w:tab/>
        <w:t xml:space="preserve">Posteriormente, la doctora Salvatelli hace la aclaración, que llegó a la Comisión de Transferencia, diciendo que el costo era de 350.000 pesos por mes, con lo cual termina siendo un costo mayor. </w:t>
      </w:r>
    </w:p>
    <w:p w:rsidR="007335E6" w:rsidRDefault="007335E6" w:rsidP="000303BD">
      <w:r>
        <w:lastRenderedPageBreak/>
        <w:tab/>
        <w:t>Yo estoy de acuerdo con el convenio en particular, pero lo que no tenemos todavía es el dictamen o la confirmación por parte del señor administrador de que existan esos 4.200.000 pesos por año para hacer frente a este convenio. Si eso hubiera estado en este momento, probablemente lo hubiera votado a favor, lo cual todavía no tenemos.</w:t>
      </w:r>
    </w:p>
    <w:p w:rsidR="007335E6" w:rsidRDefault="007335E6" w:rsidP="000303BD"/>
    <w:p w:rsidR="007335E6" w:rsidRDefault="007335E6" w:rsidP="000303BD">
      <w:r>
        <w:rPr>
          <w:b/>
        </w:rPr>
        <w:t>Sr. Presidente (Dr. Maques).-</w:t>
      </w:r>
      <w:r>
        <w:t xml:space="preserve"> ¿Esto quiere decir que usted vota negativamente?</w:t>
      </w:r>
    </w:p>
    <w:p w:rsidR="007335E6" w:rsidRDefault="007335E6" w:rsidP="000303BD"/>
    <w:p w:rsidR="007335E6" w:rsidRDefault="007335E6" w:rsidP="000303BD">
      <w:r>
        <w:rPr>
          <w:b/>
        </w:rPr>
        <w:t>Dr. Reynoso.-</w:t>
      </w:r>
      <w:r>
        <w:t>Sí, mantengo el voto…</w:t>
      </w:r>
    </w:p>
    <w:p w:rsidR="007335E6" w:rsidRDefault="007335E6" w:rsidP="000303BD"/>
    <w:p w:rsidR="007335E6" w:rsidRDefault="007335E6" w:rsidP="000303BD">
      <w:r>
        <w:rPr>
          <w:b/>
        </w:rPr>
        <w:t>Sr. Presidente (Dr. Maques).-</w:t>
      </w:r>
      <w:r>
        <w:t xml:space="preserve"> ¿O se abstiene?</w:t>
      </w:r>
    </w:p>
    <w:p w:rsidR="007335E6" w:rsidRDefault="007335E6" w:rsidP="000303BD"/>
    <w:p w:rsidR="007335E6" w:rsidRDefault="007335E6" w:rsidP="000303BD">
      <w:r>
        <w:rPr>
          <w:b/>
        </w:rPr>
        <w:t>Dr. Reynoso.-</w:t>
      </w:r>
      <w:r>
        <w:t xml:space="preserve"> No, mantengo el voto en contra que efectué en la comisión.</w:t>
      </w:r>
    </w:p>
    <w:p w:rsidR="007335E6" w:rsidRDefault="007335E6" w:rsidP="000303BD"/>
    <w:p w:rsidR="007335E6" w:rsidRDefault="007335E6" w:rsidP="000303BD">
      <w:r>
        <w:rPr>
          <w:b/>
        </w:rPr>
        <w:t>Dra. Salvatelli.-</w:t>
      </w:r>
      <w:r>
        <w:t xml:space="preserve"> ¿Puedo aclarar algo?</w:t>
      </w:r>
    </w:p>
    <w:p w:rsidR="007335E6" w:rsidRDefault="007335E6" w:rsidP="000303BD"/>
    <w:p w:rsidR="007335E6" w:rsidRDefault="007335E6" w:rsidP="000303BD">
      <w:r>
        <w:rPr>
          <w:b/>
        </w:rPr>
        <w:t>Sra. Presidente (Dr. Maques).-</w:t>
      </w:r>
      <w:r>
        <w:t xml:space="preserve"> Sí, doctora.</w:t>
      </w:r>
    </w:p>
    <w:p w:rsidR="007335E6" w:rsidRDefault="007335E6" w:rsidP="000303BD"/>
    <w:p w:rsidR="007335E6" w:rsidRDefault="007335E6" w:rsidP="000303BD">
      <w:r>
        <w:rPr>
          <w:b/>
        </w:rPr>
        <w:t>Sra. Salvatelli.-</w:t>
      </w:r>
      <w:r>
        <w:t xml:space="preserve"> </w:t>
      </w:r>
      <w:r w:rsidR="00F94D54">
        <w:t>Solo quiero hacer una</w:t>
      </w:r>
      <w:r w:rsidR="001A1F23">
        <w:t xml:space="preserve"> salvedad. Como el mismo doctor Reynoso lo dice, asumí ese rol formal, que no consta en el convenio, con un memo aclaratorio a la comisión. </w:t>
      </w:r>
      <w:r w:rsidR="004610E3">
        <w:t>Hecha esa salvedad, me parece que más allá de lo presupuestario, que como siempre ha veni</w:t>
      </w:r>
      <w:r w:rsidR="00F94D54">
        <w:t>d</w:t>
      </w:r>
      <w:r w:rsidR="004610E3">
        <w:t>o trabajando el Consejo es una estricta competencia de la Comisión de Administración y Financiera, entendí salvada la objeción que manifestó el doctor en la comisión al respecto. Solo quería aclararlo.</w:t>
      </w:r>
    </w:p>
    <w:p w:rsidR="004610E3" w:rsidRDefault="004610E3" w:rsidP="000303BD"/>
    <w:p w:rsidR="004610E3" w:rsidRDefault="004610E3" w:rsidP="000303BD">
      <w:r>
        <w:rPr>
          <w:b/>
        </w:rPr>
        <w:t>Sr. Presidente (Dr. Maques).-</w:t>
      </w:r>
      <w:r>
        <w:t xml:space="preserve"> Doctor Vázquez.</w:t>
      </w:r>
    </w:p>
    <w:p w:rsidR="004610E3" w:rsidRDefault="004610E3" w:rsidP="000303BD"/>
    <w:p w:rsidR="004610E3" w:rsidRDefault="004610E3" w:rsidP="000303BD">
      <w:r>
        <w:rPr>
          <w:b/>
        </w:rPr>
        <w:t>Dr. Vázquez.-</w:t>
      </w:r>
      <w:r>
        <w:t xml:space="preserve"> Quiero consultar si está previsto en el plan de compras. Si está previsto en el plan de compras, voto favorablemente.</w:t>
      </w:r>
    </w:p>
    <w:p w:rsidR="004610E3" w:rsidRDefault="004610E3" w:rsidP="000303BD"/>
    <w:p w:rsidR="004610E3" w:rsidRDefault="004610E3" w:rsidP="000303BD">
      <w:r>
        <w:rPr>
          <w:b/>
        </w:rPr>
        <w:t>Dra. Salvatelli.-</w:t>
      </w:r>
      <w:r>
        <w:t xml:space="preserve"> Está suspendida por usted la votación del plan de compras.</w:t>
      </w:r>
    </w:p>
    <w:p w:rsidR="004610E3" w:rsidRDefault="004610E3" w:rsidP="000303BD"/>
    <w:p w:rsidR="004610E3" w:rsidRDefault="004610E3" w:rsidP="000303BD">
      <w:r>
        <w:rPr>
          <w:b/>
        </w:rPr>
        <w:t>Dr. Vázquez.-</w:t>
      </w:r>
      <w:r>
        <w:t xml:space="preserve"> No, perdón…</w:t>
      </w:r>
    </w:p>
    <w:p w:rsidR="004610E3" w:rsidRDefault="004610E3" w:rsidP="000303BD"/>
    <w:p w:rsidR="004610E3" w:rsidRDefault="004610E3" w:rsidP="000303BD">
      <w:r>
        <w:rPr>
          <w:b/>
        </w:rPr>
        <w:t>Dr. Biglieri.-</w:t>
      </w:r>
      <w:r>
        <w:t xml:space="preserve"> Perdón. El plan de compras fue aprobado e incorporado en los ítems relacionados con la Comisión de Fortalecimiento; no está individualizado pero sí está en el monto atribuido a la Comisión, lo que en definitiva generará un decrecimiento en las facultades de decisión de la Comisión, pero está incluido en las facultades de la comisión…</w:t>
      </w:r>
    </w:p>
    <w:p w:rsidR="004610E3" w:rsidRDefault="004610E3" w:rsidP="000303BD"/>
    <w:p w:rsidR="004610E3" w:rsidRDefault="004610E3" w:rsidP="000303BD">
      <w:r>
        <w:rPr>
          <w:b/>
        </w:rPr>
        <w:t>Sr. Presidente (Dr. Maques).-</w:t>
      </w:r>
      <w:r>
        <w:t xml:space="preserve"> Incluido en el plan.</w:t>
      </w:r>
    </w:p>
    <w:p w:rsidR="004610E3" w:rsidRDefault="004610E3" w:rsidP="000303BD"/>
    <w:p w:rsidR="004610E3" w:rsidRDefault="004610E3" w:rsidP="000303BD">
      <w:r>
        <w:rPr>
          <w:b/>
        </w:rPr>
        <w:t>Dr. Biglieri.-</w:t>
      </w:r>
      <w:r>
        <w:t xml:space="preserve"> No está el nombre de </w:t>
      </w:r>
      <w:r w:rsidR="00415400">
        <w:t>A</w:t>
      </w:r>
      <w:r>
        <w:t>ABA sino el monto.</w:t>
      </w:r>
    </w:p>
    <w:p w:rsidR="00415400" w:rsidRDefault="00415400" w:rsidP="000303BD"/>
    <w:p w:rsidR="00415400" w:rsidRDefault="00415400" w:rsidP="000303BD">
      <w:r>
        <w:rPr>
          <w:b/>
        </w:rPr>
        <w:t>Sr. Presidente (Dr. Maques).-</w:t>
      </w:r>
      <w:r>
        <w:t xml:space="preserve"> Sí, el monto, sin la asignación.</w:t>
      </w:r>
    </w:p>
    <w:p w:rsidR="00415400" w:rsidRDefault="00415400" w:rsidP="000303BD"/>
    <w:p w:rsidR="00415400" w:rsidRDefault="00415400" w:rsidP="000303BD">
      <w:r>
        <w:rPr>
          <w:b/>
        </w:rPr>
        <w:t>Dr. Vázquez.-</w:t>
      </w:r>
      <w:r>
        <w:t xml:space="preserve"> Entiendo que perdí la votación del plan de compras, con lo cual…</w:t>
      </w:r>
    </w:p>
    <w:p w:rsidR="00415400" w:rsidRDefault="00415400" w:rsidP="000303BD"/>
    <w:p w:rsidR="00415400" w:rsidRDefault="00415400" w:rsidP="000303BD">
      <w:r>
        <w:rPr>
          <w:b/>
        </w:rPr>
        <w:t>Sr. Presidente (Dr. Maques).-</w:t>
      </w:r>
      <w:r w:rsidR="00F94D54">
        <w:t xml:space="preserve"> Yo no me apuraría, doctor</w:t>
      </w:r>
      <w:r>
        <w:t xml:space="preserve">… </w:t>
      </w:r>
      <w:r>
        <w:rPr>
          <w:i/>
        </w:rPr>
        <w:t>(risas.)</w:t>
      </w:r>
      <w:r>
        <w:t xml:space="preserve"> Doctor, para perder no hay que apurarse.</w:t>
      </w:r>
    </w:p>
    <w:p w:rsidR="00415400" w:rsidRDefault="00415400" w:rsidP="000303BD"/>
    <w:p w:rsidR="00415400" w:rsidRDefault="00415400" w:rsidP="000303BD">
      <w:r>
        <w:rPr>
          <w:b/>
        </w:rPr>
        <w:t>Dr. Vázquez.-</w:t>
      </w:r>
      <w:r>
        <w:t xml:space="preserve"> Quiero que quede constancia acá </w:t>
      </w:r>
      <w:r w:rsidR="00F94D54">
        <w:t xml:space="preserve">si </w:t>
      </w:r>
      <w:r>
        <w:t>es que está previsto en el plan de compras este monto destinado a este programa. Si dicen que es así, voto favorablemente, sobre la base de esa afirmación que acaban de hacer; no me consta.</w:t>
      </w:r>
    </w:p>
    <w:p w:rsidR="00415400" w:rsidRDefault="00415400" w:rsidP="000303BD"/>
    <w:p w:rsidR="00415400" w:rsidRDefault="00415400" w:rsidP="000303BD">
      <w:r>
        <w:rPr>
          <w:b/>
        </w:rPr>
        <w:t>Sr. Presidente (Dr. Maques).-</w:t>
      </w:r>
      <w:r>
        <w:t xml:space="preserve"> Doctora Lago.</w:t>
      </w:r>
    </w:p>
    <w:p w:rsidR="00415400" w:rsidRDefault="00415400" w:rsidP="000303BD"/>
    <w:p w:rsidR="00415400" w:rsidRDefault="00415400" w:rsidP="000303BD">
      <w:r>
        <w:rPr>
          <w:b/>
        </w:rPr>
        <w:t>Dra. Lago.-</w:t>
      </w:r>
      <w:r>
        <w:t xml:space="preserve"> </w:t>
      </w:r>
      <w:r w:rsidR="000D12F7">
        <w:t>Acompaño el voto del doctor Reynoso.</w:t>
      </w:r>
    </w:p>
    <w:p w:rsidR="000D12F7" w:rsidRDefault="000D12F7" w:rsidP="000303BD"/>
    <w:p w:rsidR="000D12F7" w:rsidRDefault="000D12F7" w:rsidP="000303BD">
      <w:r>
        <w:rPr>
          <w:b/>
        </w:rPr>
        <w:t>Sr. Presidente (Dr. Maques).-</w:t>
      </w:r>
      <w:r>
        <w:t xml:space="preserve"> Se va a votar.</w:t>
      </w:r>
    </w:p>
    <w:p w:rsidR="000D12F7" w:rsidRDefault="000D12F7" w:rsidP="000303BD">
      <w:r>
        <w:tab/>
        <w:t>Tenemos los votos negativos del doctor Reynoso y de la doctora Lago y la abstención de la doctora Hers Cabral.</w:t>
      </w:r>
    </w:p>
    <w:p w:rsidR="000D12F7" w:rsidRDefault="000D12F7" w:rsidP="000303BD">
      <w:r>
        <w:tab/>
        <w:t>Aprobado.</w:t>
      </w:r>
    </w:p>
    <w:p w:rsidR="000D12F7" w:rsidRDefault="000D12F7" w:rsidP="000303BD"/>
    <w:p w:rsidR="000D12F7" w:rsidRPr="000D12F7" w:rsidRDefault="000D12F7" w:rsidP="004A507C">
      <w:pPr>
        <w:pStyle w:val="Ttulo1"/>
      </w:pPr>
      <w:bookmarkStart w:id="70" w:name="_Toc33577592"/>
      <w:r w:rsidRPr="000D12F7">
        <w:rPr>
          <w:rStyle w:val="Textoennegrita"/>
          <w:b/>
        </w:rPr>
        <w:t>3.4) Comisión de Transferencia del Poder Judicial de la Nación y del Ministerio Público de la Nación a la Ciudad Autónoma de Buenos Aires.</w:t>
      </w:r>
      <w:bookmarkEnd w:id="70"/>
    </w:p>
    <w:p w:rsidR="000D12F7" w:rsidRDefault="000D12F7" w:rsidP="000D12F7">
      <w:pPr>
        <w:rPr>
          <w:rStyle w:val="Textoennegrita"/>
          <w:rFonts w:ascii="open_sansregular" w:hAnsi="open_sansregular"/>
          <w:color w:val="333333"/>
          <w:sz w:val="17"/>
          <w:szCs w:val="17"/>
        </w:rPr>
      </w:pPr>
    </w:p>
    <w:p w:rsidR="000D12F7" w:rsidRDefault="000D12F7" w:rsidP="004A507C">
      <w:pPr>
        <w:pStyle w:val="Ttulo1"/>
        <w:rPr>
          <w:rStyle w:val="Textoennegrita"/>
          <w:b/>
          <w:bCs/>
        </w:rPr>
      </w:pPr>
      <w:bookmarkStart w:id="71" w:name="_Toc33577593"/>
      <w:r w:rsidRPr="00737F12">
        <w:rPr>
          <w:rStyle w:val="Textoennegrita"/>
          <w:b/>
          <w:bCs/>
        </w:rPr>
        <w:t>3.4.1) Actuación N° A-01-00003169-7/2020 “s/Proyecto de Ley sobre la incorporación al Presupuesto del Poder Judicial de esta Ciudad del año 2020 de los recursos transferidos del Estado Nacional a la Ciudad en el marco del traspaso de competencias penales”.</w:t>
      </w:r>
      <w:bookmarkEnd w:id="71"/>
    </w:p>
    <w:p w:rsidR="00737F12" w:rsidRDefault="00737F12" w:rsidP="00737F12">
      <w:pPr>
        <w:rPr>
          <w:lang w:val="pt-PT" w:eastAsia="en-US"/>
        </w:rPr>
      </w:pPr>
    </w:p>
    <w:p w:rsidR="00737F12" w:rsidRDefault="00737F12" w:rsidP="00737F12">
      <w:pPr>
        <w:rPr>
          <w:lang w:val="pt-PT" w:eastAsia="en-US"/>
        </w:rPr>
      </w:pPr>
      <w:r>
        <w:rPr>
          <w:b/>
          <w:lang w:val="pt-PT" w:eastAsia="en-US"/>
        </w:rPr>
        <w:t>Sr. Presidente (Dr. Maques).-</w:t>
      </w:r>
      <w:r>
        <w:rPr>
          <w:lang w:val="pt-PT" w:eastAsia="en-US"/>
        </w:rPr>
        <w:t xml:space="preserve"> Pasamos a la Comisión de Transferencia.</w:t>
      </w:r>
    </w:p>
    <w:p w:rsidR="00737F12" w:rsidRDefault="00737F12" w:rsidP="00737F12">
      <w:pPr>
        <w:rPr>
          <w:lang w:val="pt-PT" w:eastAsia="en-US"/>
        </w:rPr>
      </w:pPr>
      <w:r>
        <w:rPr>
          <w:lang w:val="pt-PT" w:eastAsia="en-US"/>
        </w:rPr>
        <w:tab/>
        <w:t>Tiene la palabra el doctor Reynoso.</w:t>
      </w:r>
    </w:p>
    <w:p w:rsidR="00737F12" w:rsidRDefault="00737F12" w:rsidP="00737F12">
      <w:pPr>
        <w:rPr>
          <w:lang w:val="pt-PT" w:eastAsia="en-US"/>
        </w:rPr>
      </w:pPr>
    </w:p>
    <w:p w:rsidR="00737F12" w:rsidRDefault="00737F12" w:rsidP="00737F12">
      <w:pPr>
        <w:rPr>
          <w:lang w:val="pt-PT" w:eastAsia="en-US"/>
        </w:rPr>
      </w:pPr>
      <w:r>
        <w:rPr>
          <w:b/>
          <w:lang w:val="pt-PT" w:eastAsia="en-US"/>
        </w:rPr>
        <w:t>Dr. Reynoso.-</w:t>
      </w:r>
      <w:r>
        <w:rPr>
          <w:lang w:val="pt-PT" w:eastAsia="en-US"/>
        </w:rPr>
        <w:t xml:space="preserve"> Muchas gracias, señor presidente.</w:t>
      </w:r>
    </w:p>
    <w:p w:rsidR="00737F12" w:rsidRDefault="00737F12" w:rsidP="00737F12">
      <w:pPr>
        <w:rPr>
          <w:lang w:val="pt-PT" w:eastAsia="en-US"/>
        </w:rPr>
      </w:pPr>
      <w:r>
        <w:rPr>
          <w:lang w:val="pt-PT" w:eastAsia="en-US"/>
        </w:rPr>
        <w:tab/>
        <w:t>Tal como fue la manda por parte de la resolución del plenario del 20 de enero, justamente el 28 de enero hicimos una reunión de la Comision de Transferencia con la presencia del doctor Biglieri y mía. La doctora Hers Cabral estaba excusada porque estaba de v</w:t>
      </w:r>
      <w:r w:rsidR="000D296F">
        <w:rPr>
          <w:lang w:val="pt-PT" w:eastAsia="en-US"/>
        </w:rPr>
        <w:t xml:space="preserve">acaciones. Sabemos que fue </w:t>
      </w:r>
      <w:r>
        <w:rPr>
          <w:lang w:val="pt-PT" w:eastAsia="en-US"/>
        </w:rPr>
        <w:t xml:space="preserve">una reunión casi de urgencia. Y como tal, procedimos a aprobar la elaboración de un proyecto de ley para enviar a la Legislatura </w:t>
      </w:r>
      <w:r w:rsidR="000D296F">
        <w:rPr>
          <w:lang w:val="pt-PT" w:eastAsia="en-US"/>
        </w:rPr>
        <w:t xml:space="preserve">a los fines de que el monto, </w:t>
      </w:r>
      <w:r>
        <w:rPr>
          <w:lang w:val="pt-PT" w:eastAsia="en-US"/>
        </w:rPr>
        <w:t>según un informe hecho por la Comisión de Administración a diciembre del año 2019 de recursos transferidos por el Estado Nacional al Estado de la ciudad por las transferencias de competencias penales, alcanzaba los 2.900 millones aproximadamente.</w:t>
      </w:r>
    </w:p>
    <w:p w:rsidR="00737F12" w:rsidRDefault="00737F12" w:rsidP="00737F12">
      <w:pPr>
        <w:rPr>
          <w:lang w:val="pt-PT" w:eastAsia="en-US"/>
        </w:rPr>
      </w:pPr>
      <w:r>
        <w:rPr>
          <w:lang w:val="pt-PT" w:eastAsia="en-US"/>
        </w:rPr>
        <w:tab/>
      </w:r>
      <w:r w:rsidR="000D296F">
        <w:rPr>
          <w:lang w:val="pt-PT" w:eastAsia="en-US"/>
        </w:rPr>
        <w:t>Elaboramos un proyecto de ley, en cuyo artículo 1° dice que se incorpora</w:t>
      </w:r>
      <w:r>
        <w:rPr>
          <w:lang w:val="pt-PT" w:eastAsia="en-US"/>
        </w:rPr>
        <w:t xml:space="preserve"> al presupuesto del Poder Judicial de la Ciudad Autónoma de Buenos Aires del año 2020 </w:t>
      </w:r>
      <w:r w:rsidR="00CE7A0A">
        <w:rPr>
          <w:lang w:val="pt-PT" w:eastAsia="en-US"/>
        </w:rPr>
        <w:t>los recursos transferidos del Estado</w:t>
      </w:r>
      <w:r w:rsidR="000D296F">
        <w:rPr>
          <w:lang w:val="pt-PT" w:eastAsia="en-US"/>
        </w:rPr>
        <w:t xml:space="preserve"> Nacional a la C</w:t>
      </w:r>
      <w:r w:rsidR="00CE7A0A">
        <w:rPr>
          <w:lang w:val="pt-PT" w:eastAsia="en-US"/>
        </w:rPr>
        <w:t>iudad en el marco del traspaso de competencias penales correspondientes al período transcurrido entre los años 2008 al 2019.</w:t>
      </w:r>
    </w:p>
    <w:p w:rsidR="00CE7A0A" w:rsidRDefault="00CE7A0A" w:rsidP="00737F12">
      <w:pPr>
        <w:rPr>
          <w:lang w:val="pt-PT" w:eastAsia="en-US"/>
        </w:rPr>
      </w:pPr>
      <w:r>
        <w:rPr>
          <w:lang w:val="pt-PT" w:eastAsia="en-US"/>
        </w:rPr>
        <w:tab/>
        <w:t>Artículo 2°: Establézcanse los mecanismos necesarios para la participación del Consejo de la Magistratura de la Ciudad Autonoma</w:t>
      </w:r>
      <w:r w:rsidR="000D296F">
        <w:rPr>
          <w:lang w:val="pt-PT" w:eastAsia="en-US"/>
        </w:rPr>
        <w:t xml:space="preserve"> en lo referente </w:t>
      </w:r>
      <w:r>
        <w:rPr>
          <w:lang w:val="pt-PT" w:eastAsia="en-US"/>
        </w:rPr>
        <w:t xml:space="preserve">a los convenios específicos que se suscriban en función de los traspasos de competencias previstos en </w:t>
      </w:r>
      <w:r>
        <w:rPr>
          <w:lang w:val="pt-PT" w:eastAsia="en-US"/>
        </w:rPr>
        <w:lastRenderedPageBreak/>
        <w:t>las leyes vigentes y/o futuras leyes en esta materia referido a las transferencias de presupuestos, servicios y bienes.</w:t>
      </w:r>
    </w:p>
    <w:p w:rsidR="00CE7A0A" w:rsidRDefault="00CE7A0A" w:rsidP="00737F12">
      <w:pPr>
        <w:rPr>
          <w:lang w:val="pt-PT" w:eastAsia="en-US"/>
        </w:rPr>
      </w:pPr>
      <w:r>
        <w:rPr>
          <w:lang w:val="pt-PT" w:eastAsia="en-US"/>
        </w:rPr>
        <w:tab/>
        <w:t>Artículo 3°: El Poder Ejecutivo conjuntamente con el Consejo de la Magistratura de la Ciudad Autónoma de Buenos Aires y el Tribunal Superior de Justicia reglamentarán la presente ley en los aspectos concernientes a la administración financiera presupuestaria de conformidad con los principios de transparencia en la gestión y uso eficiente de los recursos.</w:t>
      </w:r>
    </w:p>
    <w:p w:rsidR="00CE7A0A" w:rsidRDefault="00CE7A0A" w:rsidP="00737F12">
      <w:pPr>
        <w:rPr>
          <w:lang w:val="pt-PT" w:eastAsia="en-US"/>
        </w:rPr>
      </w:pPr>
      <w:r>
        <w:rPr>
          <w:lang w:val="pt-PT" w:eastAsia="en-US"/>
        </w:rPr>
        <w:tab/>
        <w:t>Artículo 4°: Comuníquese y publíquese.</w:t>
      </w:r>
    </w:p>
    <w:p w:rsidR="00CE7A0A" w:rsidRDefault="00CE7A0A" w:rsidP="00737F12">
      <w:pPr>
        <w:rPr>
          <w:lang w:val="pt-PT" w:eastAsia="en-US"/>
        </w:rPr>
      </w:pPr>
      <w:r>
        <w:rPr>
          <w:lang w:val="pt-PT" w:eastAsia="en-US"/>
        </w:rPr>
        <w:tab/>
        <w:t>Este es en definitiva el resumen de los artículos</w:t>
      </w:r>
      <w:r w:rsidR="00B1628C">
        <w:rPr>
          <w:lang w:val="pt-PT" w:eastAsia="en-US"/>
        </w:rPr>
        <w:t xml:space="preserve"> de este proyecto de ley, que como fue manda de es</w:t>
      </w:r>
      <w:r w:rsidR="001D6C8E">
        <w:rPr>
          <w:lang w:val="pt-PT" w:eastAsia="en-US"/>
        </w:rPr>
        <w:t xml:space="preserve">te pleno, estamos elevando a </w:t>
      </w:r>
      <w:r w:rsidR="00B1628C">
        <w:rPr>
          <w:lang w:val="pt-PT" w:eastAsia="en-US"/>
        </w:rPr>
        <w:t>consideración para</w:t>
      </w:r>
      <w:r w:rsidR="001D6C8E">
        <w:rPr>
          <w:lang w:val="pt-PT" w:eastAsia="en-US"/>
        </w:rPr>
        <w:t xml:space="preserve"> que</w:t>
      </w:r>
      <w:r w:rsidR="00B1628C">
        <w:rPr>
          <w:lang w:val="pt-PT" w:eastAsia="en-US"/>
        </w:rPr>
        <w:t>, ev</w:t>
      </w:r>
      <w:r w:rsidR="001D6C8E">
        <w:rPr>
          <w:lang w:val="pt-PT" w:eastAsia="en-US"/>
        </w:rPr>
        <w:t xml:space="preserve">entualmente de aprobarse, </w:t>
      </w:r>
      <w:r w:rsidR="00B1628C">
        <w:rPr>
          <w:lang w:val="pt-PT" w:eastAsia="en-US"/>
        </w:rPr>
        <w:t xml:space="preserve"> </w:t>
      </w:r>
      <w:r w:rsidR="001D6C8E">
        <w:rPr>
          <w:lang w:val="pt-PT" w:eastAsia="en-US"/>
        </w:rPr>
        <w:t xml:space="preserve">se envíe </w:t>
      </w:r>
      <w:r w:rsidR="00B1628C">
        <w:rPr>
          <w:lang w:val="pt-PT" w:eastAsia="en-US"/>
        </w:rPr>
        <w:t>a la Legislatura.</w:t>
      </w:r>
    </w:p>
    <w:p w:rsidR="00B1628C" w:rsidRDefault="001D6C8E" w:rsidP="00737F12">
      <w:pPr>
        <w:rPr>
          <w:lang w:val="pt-PT" w:eastAsia="en-US"/>
        </w:rPr>
      </w:pPr>
      <w:r>
        <w:rPr>
          <w:lang w:val="pt-PT" w:eastAsia="en-US"/>
        </w:rPr>
        <w:tab/>
        <w:t>Hago una aclaración de algo que muy</w:t>
      </w:r>
      <w:r w:rsidR="00B1628C">
        <w:rPr>
          <w:lang w:val="pt-PT" w:eastAsia="en-US"/>
        </w:rPr>
        <w:t xml:space="preserve"> bien me señala el doctor Biglieri. Este proyecto fue hecho sobre la base de un proyecto anterior realizado por el doctor Vázquez. Esencialmente se tomó la base de ese proyecto. El cambio fundamental es la ampliación del monto.</w:t>
      </w:r>
    </w:p>
    <w:p w:rsidR="00B1628C" w:rsidRDefault="00B1628C" w:rsidP="00737F12">
      <w:pPr>
        <w:rPr>
          <w:lang w:val="pt-PT" w:eastAsia="en-US"/>
        </w:rPr>
      </w:pPr>
    </w:p>
    <w:p w:rsidR="00B1628C" w:rsidRDefault="00B1628C" w:rsidP="00737F12">
      <w:pPr>
        <w:rPr>
          <w:lang w:val="pt-PT" w:eastAsia="en-US"/>
        </w:rPr>
      </w:pPr>
      <w:r>
        <w:rPr>
          <w:b/>
          <w:lang w:val="pt-PT" w:eastAsia="en-US"/>
        </w:rPr>
        <w:t>Sr. Presidente (Dr. Maques).-</w:t>
      </w:r>
      <w:r>
        <w:rPr>
          <w:lang w:val="pt-PT" w:eastAsia="en-US"/>
        </w:rPr>
        <w:t xml:space="preserve"> O sea, lo copiaron y lo mejoraron. </w:t>
      </w:r>
      <w:r>
        <w:rPr>
          <w:i/>
          <w:lang w:val="pt-PT" w:eastAsia="en-US"/>
        </w:rPr>
        <w:t>(Risas.)</w:t>
      </w:r>
    </w:p>
    <w:p w:rsidR="00B1628C" w:rsidRDefault="00B1628C" w:rsidP="00737F12">
      <w:pPr>
        <w:rPr>
          <w:lang w:val="pt-PT" w:eastAsia="en-US"/>
        </w:rPr>
      </w:pPr>
    </w:p>
    <w:p w:rsidR="00B1628C" w:rsidRDefault="00B1628C" w:rsidP="00737F12">
      <w:pPr>
        <w:rPr>
          <w:lang w:val="pt-PT" w:eastAsia="en-US"/>
        </w:rPr>
      </w:pPr>
      <w:r>
        <w:rPr>
          <w:b/>
          <w:lang w:val="pt-PT" w:eastAsia="en-US"/>
        </w:rPr>
        <w:t>Dr. Reynoso.-</w:t>
      </w:r>
      <w:r>
        <w:rPr>
          <w:lang w:val="pt-PT" w:eastAsia="en-US"/>
        </w:rPr>
        <w:t xml:space="preserve"> Digamos que sí.</w:t>
      </w:r>
    </w:p>
    <w:p w:rsidR="00B1628C" w:rsidRDefault="00B1628C" w:rsidP="00737F12">
      <w:pPr>
        <w:rPr>
          <w:lang w:val="pt-PT" w:eastAsia="en-US"/>
        </w:rPr>
      </w:pPr>
    </w:p>
    <w:p w:rsidR="00B1628C" w:rsidRDefault="00B1628C" w:rsidP="00737F12">
      <w:pPr>
        <w:rPr>
          <w:lang w:val="pt-PT" w:eastAsia="en-US"/>
        </w:rPr>
      </w:pPr>
      <w:r>
        <w:rPr>
          <w:b/>
          <w:lang w:val="pt-PT" w:eastAsia="en-US"/>
        </w:rPr>
        <w:t>Sr. Presidente (Dr. Maques).-</w:t>
      </w:r>
      <w:r>
        <w:rPr>
          <w:lang w:val="pt-PT" w:eastAsia="en-US"/>
        </w:rPr>
        <w:t xml:space="preserve"> Se vota.</w:t>
      </w:r>
    </w:p>
    <w:p w:rsidR="00B1628C" w:rsidRDefault="00B1628C" w:rsidP="00737F12">
      <w:pPr>
        <w:rPr>
          <w:lang w:val="pt-PT" w:eastAsia="en-US"/>
        </w:rPr>
      </w:pPr>
      <w:r>
        <w:rPr>
          <w:lang w:val="pt-PT" w:eastAsia="en-US"/>
        </w:rPr>
        <w:tab/>
        <w:t>Aprobado.</w:t>
      </w:r>
    </w:p>
    <w:p w:rsidR="00B1628C" w:rsidRDefault="00B1628C" w:rsidP="00737F12">
      <w:pPr>
        <w:rPr>
          <w:lang w:val="pt-PT" w:eastAsia="en-US"/>
        </w:rPr>
      </w:pPr>
    </w:p>
    <w:p w:rsidR="00B1628C" w:rsidRDefault="00B1628C" w:rsidP="00737F12">
      <w:pPr>
        <w:rPr>
          <w:lang w:val="pt-PT" w:eastAsia="en-US"/>
        </w:rPr>
      </w:pPr>
      <w:r>
        <w:rPr>
          <w:b/>
          <w:lang w:val="pt-PT" w:eastAsia="en-US"/>
        </w:rPr>
        <w:t>Dr. Biglieri.-</w:t>
      </w:r>
      <w:r>
        <w:rPr>
          <w:lang w:val="pt-PT" w:eastAsia="en-US"/>
        </w:rPr>
        <w:t xml:space="preserve"> Perdón, presidente. No es una observación. Quiero saber si fue una aprobación simple, porque tengo </w:t>
      </w:r>
      <w:r>
        <w:rPr>
          <w:i/>
          <w:lang w:val="pt-PT" w:eastAsia="en-US"/>
        </w:rPr>
        <w:t>in pectore</w:t>
      </w:r>
      <w:r>
        <w:rPr>
          <w:lang w:val="pt-PT" w:eastAsia="en-US"/>
        </w:rPr>
        <w:t xml:space="preserve"> una opinión sobre los proyectos de ley y de nuestra capacidad de iniciativa legislativa. Quería saber si fue aprobado por mayoría simple o por unanimidad.</w:t>
      </w:r>
    </w:p>
    <w:p w:rsidR="00B1628C" w:rsidRDefault="00B1628C" w:rsidP="00737F12">
      <w:pPr>
        <w:rPr>
          <w:lang w:val="pt-PT" w:eastAsia="en-US"/>
        </w:rPr>
      </w:pPr>
    </w:p>
    <w:p w:rsidR="00B1628C" w:rsidRDefault="00B1628C" w:rsidP="00737F12">
      <w:pPr>
        <w:rPr>
          <w:lang w:val="pt-PT" w:eastAsia="en-US"/>
        </w:rPr>
      </w:pPr>
      <w:r>
        <w:rPr>
          <w:b/>
          <w:lang w:val="pt-PT" w:eastAsia="en-US"/>
        </w:rPr>
        <w:t>Sr. Presidente (Dr. Maques).-</w:t>
      </w:r>
      <w:r>
        <w:rPr>
          <w:lang w:val="pt-PT" w:eastAsia="en-US"/>
        </w:rPr>
        <w:t xml:space="preserve"> Tengo entendido que fue por unanimidad.</w:t>
      </w:r>
    </w:p>
    <w:p w:rsidR="002C5F24" w:rsidRDefault="002C5F24" w:rsidP="00737F12">
      <w:pPr>
        <w:rPr>
          <w:lang w:val="pt-PT" w:eastAsia="en-US"/>
        </w:rPr>
      </w:pPr>
    </w:p>
    <w:p w:rsidR="002C5F24" w:rsidRDefault="002C5F24" w:rsidP="00737F12">
      <w:pPr>
        <w:rPr>
          <w:lang w:val="pt-PT" w:eastAsia="en-US"/>
        </w:rPr>
      </w:pPr>
      <w:r>
        <w:rPr>
          <w:b/>
          <w:lang w:val="pt-PT" w:eastAsia="en-US"/>
        </w:rPr>
        <w:t>Dr. Biglieri.-</w:t>
      </w:r>
      <w:r>
        <w:rPr>
          <w:lang w:val="pt-PT" w:eastAsia="en-US"/>
        </w:rPr>
        <w:t xml:space="preserve"> Como escuche que fue aprobado, nada más.</w:t>
      </w:r>
    </w:p>
    <w:p w:rsidR="002C5F24" w:rsidRDefault="002C5F24" w:rsidP="00737F12">
      <w:pPr>
        <w:rPr>
          <w:lang w:val="pt-PT" w:eastAsia="en-US"/>
        </w:rPr>
      </w:pPr>
    </w:p>
    <w:p w:rsidR="002C5F24" w:rsidRPr="002C5F24" w:rsidRDefault="002C5F24" w:rsidP="00737F12">
      <w:pPr>
        <w:rPr>
          <w:lang w:val="pt-PT" w:eastAsia="en-US"/>
        </w:rPr>
      </w:pPr>
      <w:r>
        <w:rPr>
          <w:b/>
          <w:lang w:val="pt-PT" w:eastAsia="en-US"/>
        </w:rPr>
        <w:t xml:space="preserve">Sr. Presidente (Dr. Maques).- </w:t>
      </w:r>
      <w:r>
        <w:rPr>
          <w:lang w:val="pt-PT" w:eastAsia="en-US"/>
        </w:rPr>
        <w:t>Es unánime, y con mucha voluntad además.</w:t>
      </w:r>
    </w:p>
    <w:p w:rsidR="00566D19" w:rsidRPr="002C5F24" w:rsidRDefault="00566D19" w:rsidP="002C5F24">
      <w:pPr>
        <w:rPr>
          <w:rFonts w:cs="Times New Roman"/>
          <w:lang w:val="pt-PT" w:eastAsia="en-US"/>
        </w:rPr>
      </w:pPr>
    </w:p>
    <w:p w:rsidR="00566D19" w:rsidRPr="00D37EA7" w:rsidRDefault="00566D19" w:rsidP="004A507C">
      <w:pPr>
        <w:pStyle w:val="Ttulo1"/>
      </w:pPr>
      <w:bookmarkStart w:id="72" w:name="_Toc33577594"/>
      <w:r w:rsidRPr="00D37EA7">
        <w:rPr>
          <w:rStyle w:val="Textoennegrita"/>
          <w:b/>
          <w:bCs/>
        </w:rPr>
        <w:t>4) Proyectos sin intervención de Comisiones</w:t>
      </w:r>
      <w:bookmarkEnd w:id="72"/>
    </w:p>
    <w:p w:rsidR="002C5F24" w:rsidRDefault="002C5F24" w:rsidP="002C5F24">
      <w:pPr>
        <w:rPr>
          <w:rStyle w:val="Textoennegrita"/>
          <w:color w:val="333333"/>
        </w:rPr>
      </w:pPr>
    </w:p>
    <w:p w:rsidR="00566D19" w:rsidRPr="002C5F24" w:rsidRDefault="00566D19" w:rsidP="004A507C">
      <w:pPr>
        <w:pStyle w:val="Ttulo1"/>
      </w:pPr>
      <w:bookmarkStart w:id="73" w:name="_Toc33577595"/>
      <w:r w:rsidRPr="002C5F24">
        <w:rPr>
          <w:rStyle w:val="Textoennegrita"/>
          <w:b/>
        </w:rPr>
        <w:t>4.2) Actuación N° A-01-00033358-8/2019 “s/Solicitud del Dr. Darío Reynoso para ejercer simultáneamente el cargo de Consejero y de Juez de Primera Instancia en lo Contencioso Administrativo y Tributario”.</w:t>
      </w:r>
      <w:bookmarkEnd w:id="73"/>
    </w:p>
    <w:p w:rsidR="002C5F24" w:rsidRPr="002C5F24" w:rsidRDefault="002C5F24" w:rsidP="002C5F24">
      <w:pPr>
        <w:rPr>
          <w:rStyle w:val="Textoennegrita"/>
          <w:color w:val="333333"/>
        </w:rPr>
      </w:pPr>
    </w:p>
    <w:p w:rsidR="002C5F24" w:rsidRPr="000572CC" w:rsidRDefault="002C5F24" w:rsidP="002C5F24">
      <w:pPr>
        <w:rPr>
          <w:rFonts w:cs="Times New Roman"/>
          <w:color w:val="333333"/>
          <w:lang w:val="es-AR" w:eastAsia="es-AR"/>
        </w:rPr>
      </w:pPr>
      <w:r w:rsidRPr="000572CC">
        <w:rPr>
          <w:rFonts w:cs="Times New Roman"/>
          <w:b/>
          <w:color w:val="333333"/>
          <w:lang w:val="es-AR" w:eastAsia="es-AR"/>
        </w:rPr>
        <w:t>Sr. Presidente (Dr. Maques).-</w:t>
      </w:r>
      <w:r w:rsidRPr="000572CC">
        <w:rPr>
          <w:rFonts w:cs="Times New Roman"/>
          <w:color w:val="333333"/>
          <w:lang w:val="es-AR" w:eastAsia="es-AR"/>
        </w:rPr>
        <w:t xml:space="preserve"> Pasamos ahora a los proyectos</w:t>
      </w:r>
      <w:r w:rsidR="00D37EA7">
        <w:rPr>
          <w:rFonts w:cs="Times New Roman"/>
          <w:color w:val="333333"/>
          <w:lang w:val="es-AR" w:eastAsia="es-AR"/>
        </w:rPr>
        <w:t xml:space="preserve"> sin intervención de comisiones, que serán informados desde Presidencia.</w:t>
      </w:r>
    </w:p>
    <w:p w:rsidR="002C5F24" w:rsidRPr="000572CC" w:rsidRDefault="002C5F24" w:rsidP="000572CC">
      <w:pPr>
        <w:ind w:firstLine="708"/>
        <w:rPr>
          <w:rStyle w:val="Textoennegrita"/>
          <w:b w:val="0"/>
          <w:color w:val="333333"/>
        </w:rPr>
      </w:pPr>
      <w:r w:rsidRPr="000572CC">
        <w:rPr>
          <w:rStyle w:val="Textoennegrita"/>
          <w:b w:val="0"/>
          <w:color w:val="333333"/>
        </w:rPr>
        <w:t>Tenemos la actu</w:t>
      </w:r>
      <w:r w:rsidR="000572CC" w:rsidRPr="000572CC">
        <w:rPr>
          <w:rStyle w:val="Textoennegrita"/>
          <w:b w:val="0"/>
          <w:color w:val="333333"/>
        </w:rPr>
        <w:t>ación N° A-01-00033358-8/2019 sobre la s</w:t>
      </w:r>
      <w:r w:rsidR="001D6C8E">
        <w:rPr>
          <w:rStyle w:val="Textoennegrita"/>
          <w:b w:val="0"/>
          <w:color w:val="333333"/>
        </w:rPr>
        <w:t>olicitud del doctor</w:t>
      </w:r>
      <w:r w:rsidRPr="000572CC">
        <w:rPr>
          <w:rStyle w:val="Textoennegrita"/>
          <w:b w:val="0"/>
          <w:color w:val="333333"/>
        </w:rPr>
        <w:t xml:space="preserve"> Darío Reynoso para ejercer simultáneamente el car</w:t>
      </w:r>
      <w:r w:rsidR="001D6C8E">
        <w:rPr>
          <w:rStyle w:val="Textoennegrita"/>
          <w:b w:val="0"/>
          <w:color w:val="333333"/>
        </w:rPr>
        <w:t>go de consejero y de juez de primera i</w:t>
      </w:r>
      <w:r w:rsidRPr="000572CC">
        <w:rPr>
          <w:rStyle w:val="Textoennegrita"/>
          <w:b w:val="0"/>
          <w:color w:val="333333"/>
        </w:rPr>
        <w:t>nstancia en lo Contenci</w:t>
      </w:r>
      <w:r w:rsidR="000572CC" w:rsidRPr="000572CC">
        <w:rPr>
          <w:rStyle w:val="Textoennegrita"/>
          <w:b w:val="0"/>
          <w:color w:val="333333"/>
        </w:rPr>
        <w:t>oso Administrativo y Tributario</w:t>
      </w:r>
      <w:r w:rsidRPr="000572CC">
        <w:rPr>
          <w:rStyle w:val="Textoennegrita"/>
          <w:b w:val="0"/>
          <w:color w:val="333333"/>
        </w:rPr>
        <w:t>.</w:t>
      </w:r>
    </w:p>
    <w:p w:rsidR="001A5270" w:rsidRDefault="000572CC" w:rsidP="001A5270">
      <w:pPr>
        <w:pStyle w:val="Textoindependiente2"/>
        <w:suppressAutoHyphens/>
        <w:spacing w:after="0" w:line="240" w:lineRule="auto"/>
        <w:ind w:firstLine="708"/>
        <w:rPr>
          <w:rFonts w:ascii="Times New Roman" w:eastAsiaTheme="minorHAnsi" w:hAnsi="Times New Roman" w:cs="Times New Roman"/>
          <w:b w:val="0"/>
          <w:lang w:val="es-ES"/>
        </w:rPr>
      </w:pPr>
      <w:r>
        <w:rPr>
          <w:rFonts w:ascii="Times New Roman" w:eastAsiaTheme="minorHAnsi" w:hAnsi="Times New Roman" w:cs="Times New Roman"/>
          <w:b w:val="0"/>
          <w:lang w:val="es-ES"/>
        </w:rPr>
        <w:t xml:space="preserve">El doctor Reynoso, en su carácter de consejero, solicita se deje sin efecto la licencia extraordinaria en su cargo </w:t>
      </w:r>
      <w:r w:rsidR="000F45C9">
        <w:rPr>
          <w:rFonts w:ascii="Times New Roman" w:eastAsiaTheme="minorHAnsi" w:hAnsi="Times New Roman" w:cs="Times New Roman"/>
          <w:b w:val="0"/>
          <w:lang w:val="es-ES"/>
        </w:rPr>
        <w:t>como juez de primera i</w:t>
      </w:r>
      <w:r w:rsidRPr="000572CC">
        <w:rPr>
          <w:rFonts w:ascii="Times New Roman" w:eastAsiaTheme="minorHAnsi" w:hAnsi="Times New Roman" w:cs="Times New Roman"/>
          <w:b w:val="0"/>
          <w:lang w:val="es-ES"/>
        </w:rPr>
        <w:t xml:space="preserve">nstancia del Juzgado N° 24 en </w:t>
      </w:r>
      <w:r w:rsidRPr="000572CC">
        <w:rPr>
          <w:rFonts w:ascii="Times New Roman" w:eastAsiaTheme="minorHAnsi" w:hAnsi="Times New Roman" w:cs="Times New Roman"/>
          <w:b w:val="0"/>
          <w:lang w:val="es-ES"/>
        </w:rPr>
        <w:lastRenderedPageBreak/>
        <w:t>lo Contencioso Admini</w:t>
      </w:r>
      <w:r>
        <w:rPr>
          <w:rFonts w:ascii="Times New Roman" w:eastAsiaTheme="minorHAnsi" w:hAnsi="Times New Roman" w:cs="Times New Roman"/>
          <w:b w:val="0"/>
          <w:lang w:val="es-ES"/>
        </w:rPr>
        <w:t>strativo y Tributario de la Ciudad Autónoma de Buenos Aires, a partir del 1° de marzo de</w:t>
      </w:r>
      <w:r w:rsidRPr="000572CC">
        <w:rPr>
          <w:rFonts w:ascii="Times New Roman" w:eastAsiaTheme="minorHAnsi" w:hAnsi="Times New Roman" w:cs="Times New Roman"/>
          <w:b w:val="0"/>
          <w:lang w:val="es-ES"/>
        </w:rPr>
        <w:t xml:space="preserve"> 2020</w:t>
      </w:r>
      <w:r>
        <w:rPr>
          <w:rFonts w:ascii="Times New Roman" w:eastAsiaTheme="minorHAnsi" w:hAnsi="Times New Roman" w:cs="Times New Roman"/>
          <w:b w:val="0"/>
          <w:lang w:val="es-ES"/>
        </w:rPr>
        <w:t xml:space="preserve"> por encontrarse próximo a la finalización de su mandato como consejero y considera oportuno retomar a su cargo de juez a fin de poder familiarizarse con la implementación del sistema EJE</w:t>
      </w:r>
      <w:r w:rsidR="001A5270">
        <w:rPr>
          <w:rFonts w:ascii="Times New Roman" w:eastAsiaTheme="minorHAnsi" w:hAnsi="Times New Roman" w:cs="Times New Roman"/>
          <w:b w:val="0"/>
          <w:lang w:val="es-ES"/>
        </w:rPr>
        <w:t xml:space="preserve"> -</w:t>
      </w:r>
      <w:r w:rsidRPr="000572CC">
        <w:rPr>
          <w:rFonts w:ascii="Times New Roman" w:eastAsiaTheme="minorHAnsi" w:hAnsi="Times New Roman" w:cs="Times New Roman"/>
          <w:b w:val="0"/>
          <w:lang w:val="es-ES"/>
        </w:rPr>
        <w:t>Expediente Judicial Electrónico y firma digital</w:t>
      </w:r>
      <w:r w:rsidR="001A5270">
        <w:rPr>
          <w:rFonts w:ascii="Times New Roman" w:eastAsiaTheme="minorHAnsi" w:hAnsi="Times New Roman" w:cs="Times New Roman"/>
          <w:b w:val="0"/>
          <w:lang w:val="es-ES"/>
        </w:rPr>
        <w:t>-</w:t>
      </w:r>
      <w:r w:rsidR="000F45C9">
        <w:rPr>
          <w:rFonts w:ascii="Times New Roman" w:eastAsiaTheme="minorHAnsi" w:hAnsi="Times New Roman" w:cs="Times New Roman"/>
          <w:b w:val="0"/>
          <w:lang w:val="es-ES"/>
        </w:rPr>
        <w:t>,</w:t>
      </w:r>
      <w:r w:rsidRPr="000572CC">
        <w:rPr>
          <w:rFonts w:ascii="Times New Roman" w:eastAsiaTheme="minorHAnsi" w:hAnsi="Times New Roman" w:cs="Times New Roman"/>
          <w:b w:val="0"/>
          <w:lang w:val="es-ES"/>
        </w:rPr>
        <w:t xml:space="preserve"> pudiendo compatibilizar ambas funciones simultáneamente. </w:t>
      </w:r>
    </w:p>
    <w:p w:rsidR="000572CC" w:rsidRDefault="001A5270" w:rsidP="001A5270">
      <w:pPr>
        <w:pStyle w:val="Textoindependiente2"/>
        <w:suppressAutoHyphens/>
        <w:spacing w:after="0" w:line="240" w:lineRule="auto"/>
        <w:ind w:firstLine="708"/>
        <w:rPr>
          <w:rFonts w:ascii="Times New Roman" w:eastAsiaTheme="minorHAnsi" w:hAnsi="Times New Roman" w:cs="Times New Roman"/>
          <w:b w:val="0"/>
          <w:lang w:val="es-ES"/>
        </w:rPr>
      </w:pPr>
      <w:r>
        <w:rPr>
          <w:rFonts w:ascii="Times New Roman" w:eastAsiaTheme="minorHAnsi" w:hAnsi="Times New Roman" w:cs="Times New Roman"/>
          <w:b w:val="0"/>
          <w:lang w:val="es-ES"/>
        </w:rPr>
        <w:t>Intervino la Dirección General de Asuntos Jurídicos, dictaminando que no hay impedimentos legales para que pueda ejercer ambos cargos.</w:t>
      </w:r>
    </w:p>
    <w:p w:rsidR="000572CC" w:rsidRPr="000572CC" w:rsidRDefault="000572CC" w:rsidP="001A5270">
      <w:pPr>
        <w:suppressAutoHyphens/>
        <w:ind w:firstLine="708"/>
        <w:rPr>
          <w:rFonts w:eastAsiaTheme="minorHAnsi"/>
          <w:bCs/>
          <w:lang w:eastAsia="en-US"/>
        </w:rPr>
      </w:pPr>
      <w:r w:rsidRPr="000572CC">
        <w:rPr>
          <w:rFonts w:eastAsiaTheme="minorHAnsi"/>
          <w:bCs/>
          <w:lang w:eastAsia="en-US"/>
        </w:rPr>
        <w:t>Se vota.</w:t>
      </w:r>
    </w:p>
    <w:p w:rsidR="000F45C9" w:rsidRDefault="000572CC" w:rsidP="001A5270">
      <w:pPr>
        <w:suppressAutoHyphens/>
        <w:ind w:firstLine="708"/>
        <w:rPr>
          <w:rFonts w:eastAsiaTheme="minorHAnsi"/>
          <w:bCs/>
          <w:lang w:eastAsia="en-US"/>
        </w:rPr>
      </w:pPr>
      <w:r w:rsidRPr="000572CC">
        <w:rPr>
          <w:rFonts w:eastAsiaTheme="minorHAnsi"/>
          <w:bCs/>
          <w:lang w:eastAsia="en-US"/>
        </w:rPr>
        <w:t>Apr</w:t>
      </w:r>
      <w:r w:rsidR="001A5270">
        <w:rPr>
          <w:rFonts w:eastAsiaTheme="minorHAnsi"/>
          <w:bCs/>
          <w:lang w:eastAsia="en-US"/>
        </w:rPr>
        <w:t xml:space="preserve">obado. </w:t>
      </w:r>
    </w:p>
    <w:p w:rsidR="000572CC" w:rsidRDefault="001A5270" w:rsidP="001A5270">
      <w:pPr>
        <w:suppressAutoHyphens/>
        <w:ind w:firstLine="708"/>
        <w:rPr>
          <w:rFonts w:eastAsiaTheme="minorHAnsi"/>
          <w:bCs/>
          <w:lang w:eastAsia="en-US"/>
        </w:rPr>
      </w:pPr>
      <w:r>
        <w:rPr>
          <w:rFonts w:eastAsiaTheme="minorHAnsi"/>
          <w:bCs/>
          <w:lang w:eastAsia="en-US"/>
        </w:rPr>
        <w:t>Doctor Reynoso, va a tener que trabajar el doble.</w:t>
      </w:r>
    </w:p>
    <w:p w:rsidR="001A5270" w:rsidRDefault="001A5270" w:rsidP="001A5270">
      <w:pPr>
        <w:suppressAutoHyphens/>
        <w:ind w:firstLine="708"/>
        <w:rPr>
          <w:rFonts w:eastAsiaTheme="minorHAnsi"/>
          <w:bCs/>
          <w:lang w:eastAsia="en-US"/>
        </w:rPr>
      </w:pPr>
    </w:p>
    <w:p w:rsidR="001A5270" w:rsidRDefault="001A5270" w:rsidP="001A5270">
      <w:pPr>
        <w:suppressAutoHyphens/>
        <w:rPr>
          <w:rFonts w:eastAsiaTheme="minorHAnsi"/>
          <w:bCs/>
          <w:lang w:eastAsia="en-US"/>
        </w:rPr>
      </w:pPr>
      <w:r>
        <w:rPr>
          <w:rFonts w:eastAsiaTheme="minorHAnsi"/>
          <w:b/>
          <w:bCs/>
          <w:lang w:eastAsia="en-US"/>
        </w:rPr>
        <w:t>Dr. Reynoso.-</w:t>
      </w:r>
      <w:r>
        <w:rPr>
          <w:rFonts w:eastAsiaTheme="minorHAnsi"/>
          <w:bCs/>
          <w:lang w:eastAsia="en-US"/>
        </w:rPr>
        <w:t xml:space="preserve"> Por razones, obvias no me voy a autovotar. Voy a empezar el 1° de marzo.</w:t>
      </w:r>
    </w:p>
    <w:p w:rsidR="001A5270" w:rsidRDefault="001A5270" w:rsidP="001A5270">
      <w:pPr>
        <w:suppressAutoHyphens/>
        <w:rPr>
          <w:rFonts w:eastAsiaTheme="minorHAnsi"/>
          <w:bCs/>
          <w:lang w:eastAsia="en-US"/>
        </w:rPr>
      </w:pPr>
    </w:p>
    <w:p w:rsidR="001A5270" w:rsidRDefault="001A5270" w:rsidP="001A5270">
      <w:pPr>
        <w:suppressAutoHyphens/>
        <w:rPr>
          <w:rFonts w:eastAsiaTheme="minorHAnsi"/>
          <w:bCs/>
          <w:lang w:eastAsia="en-US"/>
        </w:rPr>
      </w:pPr>
      <w:r>
        <w:rPr>
          <w:rFonts w:eastAsiaTheme="minorHAnsi"/>
          <w:b/>
          <w:bCs/>
          <w:lang w:eastAsia="en-US"/>
        </w:rPr>
        <w:t>Sr. Presidente (Dr. Maques).-</w:t>
      </w:r>
      <w:r>
        <w:rPr>
          <w:rFonts w:eastAsiaTheme="minorHAnsi"/>
          <w:bCs/>
          <w:lang w:eastAsia="en-US"/>
        </w:rPr>
        <w:t xml:space="preserve"> Me parece muy bien.</w:t>
      </w:r>
    </w:p>
    <w:p w:rsidR="001A5270" w:rsidRDefault="001A5270" w:rsidP="001A5270">
      <w:pPr>
        <w:suppressAutoHyphens/>
        <w:rPr>
          <w:rFonts w:eastAsiaTheme="minorHAnsi"/>
          <w:bCs/>
          <w:lang w:eastAsia="en-US"/>
        </w:rPr>
      </w:pPr>
    </w:p>
    <w:p w:rsidR="001A5270" w:rsidRDefault="001A5270" w:rsidP="001A5270">
      <w:pPr>
        <w:suppressAutoHyphens/>
        <w:rPr>
          <w:rFonts w:eastAsiaTheme="minorHAnsi"/>
          <w:bCs/>
          <w:lang w:eastAsia="en-US"/>
        </w:rPr>
      </w:pPr>
      <w:r>
        <w:rPr>
          <w:rFonts w:eastAsiaTheme="minorHAnsi"/>
          <w:b/>
          <w:bCs/>
          <w:lang w:eastAsia="en-US"/>
        </w:rPr>
        <w:t>Dr. Reynoso.-</w:t>
      </w:r>
      <w:r>
        <w:rPr>
          <w:rFonts w:eastAsiaTheme="minorHAnsi"/>
          <w:bCs/>
          <w:lang w:eastAsia="en-US"/>
        </w:rPr>
        <w:t xml:space="preserve"> Es un período de adaptación de dos meses.</w:t>
      </w:r>
    </w:p>
    <w:p w:rsidR="001A5270" w:rsidRDefault="001A5270" w:rsidP="001A5270">
      <w:pPr>
        <w:suppressAutoHyphens/>
        <w:rPr>
          <w:rFonts w:eastAsiaTheme="minorHAnsi"/>
          <w:bCs/>
          <w:lang w:eastAsia="en-US"/>
        </w:rPr>
      </w:pPr>
    </w:p>
    <w:p w:rsidR="002C5F24" w:rsidRPr="000572CC" w:rsidRDefault="002C5F24" w:rsidP="000572CC">
      <w:pPr>
        <w:rPr>
          <w:rFonts w:cs="Times New Roman"/>
          <w:b/>
          <w:color w:val="333333"/>
        </w:rPr>
      </w:pPr>
      <w:bookmarkStart w:id="74" w:name="_Toc33577596"/>
      <w:r w:rsidRPr="00D37EA7">
        <w:rPr>
          <w:rStyle w:val="Ttulo1Car"/>
        </w:rPr>
        <w:t>4.3) Actuación N° A-01-00032368-9/2019 “s/Informe final de gestión del Dr. Alejandro</w:t>
      </w:r>
      <w:bookmarkEnd w:id="74"/>
      <w:r w:rsidRPr="00D37EA7">
        <w:rPr>
          <w:rStyle w:val="Ttulo1Car"/>
        </w:rPr>
        <w:t xml:space="preserve"> </w:t>
      </w:r>
      <w:r w:rsidRPr="000572CC">
        <w:rPr>
          <w:rStyle w:val="Textoennegrita"/>
          <w:b w:val="0"/>
          <w:color w:val="333333"/>
        </w:rPr>
        <w:t>Fernández”.</w:t>
      </w:r>
    </w:p>
    <w:p w:rsidR="00D37EA7" w:rsidRDefault="00D37EA7" w:rsidP="004A507C">
      <w:pPr>
        <w:pStyle w:val="Ttulo1"/>
        <w:rPr>
          <w:rStyle w:val="Textoennegrita"/>
          <w:b/>
        </w:rPr>
      </w:pPr>
    </w:p>
    <w:p w:rsidR="002C5F24" w:rsidRPr="000572CC" w:rsidRDefault="002C5F24" w:rsidP="004A507C">
      <w:pPr>
        <w:pStyle w:val="Ttulo1"/>
      </w:pPr>
      <w:bookmarkStart w:id="75" w:name="_Toc33577597"/>
      <w:r w:rsidRPr="000572CC">
        <w:rPr>
          <w:rStyle w:val="Textoennegrita"/>
          <w:b/>
        </w:rPr>
        <w:t>4.4) Actuación N° A-01-00035784-3/2019 “s/Informe final de gestión de la Dra. Silvia Bianco”.</w:t>
      </w:r>
      <w:bookmarkEnd w:id="75"/>
    </w:p>
    <w:p w:rsidR="00D37EA7" w:rsidRDefault="00D37EA7" w:rsidP="004A507C">
      <w:pPr>
        <w:pStyle w:val="Ttulo1"/>
        <w:rPr>
          <w:rStyle w:val="Textoennegrita"/>
          <w:b/>
        </w:rPr>
      </w:pPr>
    </w:p>
    <w:p w:rsidR="002C5F24" w:rsidRPr="000572CC" w:rsidRDefault="002C5F24" w:rsidP="004A507C">
      <w:pPr>
        <w:pStyle w:val="Ttulo1"/>
        <w:rPr>
          <w:rStyle w:val="Textoennegrita"/>
          <w:b/>
        </w:rPr>
      </w:pPr>
      <w:bookmarkStart w:id="76" w:name="_Toc33577598"/>
      <w:r w:rsidRPr="000572CC">
        <w:rPr>
          <w:rStyle w:val="Textoennegrita"/>
          <w:b/>
        </w:rPr>
        <w:t>4.5) Actuación N° A-01-00034931-9/2019 “s/Informe final de gestión de la Dra. Vanesa Ferrazzuolo”.</w:t>
      </w:r>
      <w:bookmarkEnd w:id="76"/>
    </w:p>
    <w:p w:rsidR="002C5F24" w:rsidRPr="000572CC" w:rsidRDefault="002C5F24" w:rsidP="000572CC">
      <w:pPr>
        <w:rPr>
          <w:rFonts w:cs="Times New Roman"/>
          <w:color w:val="333333"/>
          <w:lang w:val="es-AR" w:eastAsia="es-AR"/>
        </w:rPr>
      </w:pPr>
    </w:p>
    <w:p w:rsidR="001A5270" w:rsidRDefault="001A5270" w:rsidP="000572CC">
      <w:pPr>
        <w:rPr>
          <w:rFonts w:cs="Times New Roman"/>
          <w:color w:val="333333"/>
          <w:lang w:val="es-AR" w:eastAsia="es-AR"/>
        </w:rPr>
      </w:pPr>
      <w:r>
        <w:rPr>
          <w:rFonts w:cs="Times New Roman"/>
          <w:b/>
          <w:color w:val="333333"/>
          <w:lang w:val="es-AR" w:eastAsia="es-AR"/>
        </w:rPr>
        <w:t>Sr. Presidente (Dr. Maques).-</w:t>
      </w:r>
      <w:r>
        <w:rPr>
          <w:rFonts w:cs="Times New Roman"/>
          <w:color w:val="333333"/>
          <w:lang w:val="es-AR" w:eastAsia="es-AR"/>
        </w:rPr>
        <w:t xml:space="preserve"> Luego tenemos tres actuaciones, que las menciono a todas juntas porque son referidas al mismo tema.</w:t>
      </w:r>
    </w:p>
    <w:p w:rsidR="001A5270" w:rsidRPr="000572CC" w:rsidRDefault="001A5270" w:rsidP="001A5270">
      <w:pPr>
        <w:rPr>
          <w:rFonts w:cs="Times New Roman"/>
          <w:b/>
          <w:color w:val="333333"/>
        </w:rPr>
      </w:pPr>
      <w:r>
        <w:rPr>
          <w:rFonts w:cs="Times New Roman"/>
          <w:color w:val="333333"/>
          <w:lang w:val="es-AR" w:eastAsia="es-AR"/>
        </w:rPr>
        <w:tab/>
      </w:r>
      <w:r w:rsidRPr="000572CC">
        <w:rPr>
          <w:rStyle w:val="Textoennegrita"/>
          <w:b w:val="0"/>
          <w:color w:val="333333"/>
        </w:rPr>
        <w:t>Actuación N° A-01-00032368-9/2019 “s/Informe final de gestión del Dr. Alejandro Fernández”.</w:t>
      </w:r>
    </w:p>
    <w:p w:rsidR="001A5270" w:rsidRPr="000572CC" w:rsidRDefault="001A5270" w:rsidP="001A5270">
      <w:pPr>
        <w:ind w:firstLine="708"/>
        <w:rPr>
          <w:rFonts w:cs="Times New Roman"/>
          <w:b/>
          <w:color w:val="333333"/>
        </w:rPr>
      </w:pPr>
      <w:r w:rsidRPr="000572CC">
        <w:rPr>
          <w:rStyle w:val="Textoennegrita"/>
          <w:b w:val="0"/>
          <w:color w:val="333333"/>
        </w:rPr>
        <w:t>Actuación N° A-01-00035784-3/2019 “s/Informe final de gestión de la Dra. Silvia Bianco”.</w:t>
      </w:r>
    </w:p>
    <w:p w:rsidR="001A5270" w:rsidRPr="000572CC" w:rsidRDefault="001A5270" w:rsidP="001A5270">
      <w:pPr>
        <w:ind w:firstLine="708"/>
        <w:rPr>
          <w:rStyle w:val="Textoennegrita"/>
          <w:b w:val="0"/>
          <w:color w:val="333333"/>
        </w:rPr>
      </w:pPr>
      <w:r w:rsidRPr="000572CC">
        <w:rPr>
          <w:rStyle w:val="Textoennegrita"/>
          <w:b w:val="0"/>
          <w:color w:val="333333"/>
        </w:rPr>
        <w:t>Actuación N° A-01-00034931-9/2019 “s/Informe final de gestión de la Dra. Vanesa Ferrazzuolo”.</w:t>
      </w:r>
    </w:p>
    <w:p w:rsidR="001A5270" w:rsidRDefault="001A5270" w:rsidP="000572CC">
      <w:pPr>
        <w:rPr>
          <w:rFonts w:cs="Times New Roman"/>
          <w:color w:val="333333"/>
          <w:lang w:val="es-AR" w:eastAsia="es-AR"/>
        </w:rPr>
      </w:pPr>
      <w:r>
        <w:rPr>
          <w:rFonts w:cs="Times New Roman"/>
          <w:color w:val="333333"/>
          <w:lang w:val="es-AR" w:eastAsia="es-AR"/>
        </w:rPr>
        <w:tab/>
        <w:t>En los tres casos se trata de la aprobación del informe final de los consejeros salientes en los términos de la ley 70.</w:t>
      </w:r>
    </w:p>
    <w:p w:rsidR="001A5270" w:rsidRDefault="001A5270" w:rsidP="000572CC">
      <w:pPr>
        <w:rPr>
          <w:rFonts w:cs="Times New Roman"/>
          <w:color w:val="333333"/>
          <w:lang w:val="es-AR" w:eastAsia="es-AR"/>
        </w:rPr>
      </w:pPr>
      <w:r>
        <w:rPr>
          <w:rFonts w:cs="Times New Roman"/>
          <w:color w:val="333333"/>
          <w:lang w:val="es-AR" w:eastAsia="es-AR"/>
        </w:rPr>
        <w:tab/>
        <w:t>Ha sido dictaminado en todos los caso favorablemente por la Dirección General de Asuntos Jurídicos, y de aprobarse los consejeros percibirán el equivalente a un sueldo.</w:t>
      </w:r>
    </w:p>
    <w:p w:rsidR="001A5270" w:rsidRDefault="001A5270" w:rsidP="000572CC">
      <w:pPr>
        <w:rPr>
          <w:rFonts w:cs="Times New Roman"/>
          <w:color w:val="333333"/>
          <w:lang w:val="es-AR" w:eastAsia="es-AR"/>
        </w:rPr>
      </w:pPr>
      <w:r>
        <w:rPr>
          <w:rFonts w:cs="Times New Roman"/>
          <w:color w:val="333333"/>
          <w:lang w:val="es-AR" w:eastAsia="es-AR"/>
        </w:rPr>
        <w:tab/>
        <w:t>Se somete a votación.</w:t>
      </w:r>
    </w:p>
    <w:p w:rsidR="002C5F24" w:rsidRDefault="001A5270" w:rsidP="008A3073">
      <w:pPr>
        <w:rPr>
          <w:rFonts w:cs="Times New Roman"/>
          <w:color w:val="333333"/>
          <w:lang w:val="es-AR" w:eastAsia="es-AR"/>
        </w:rPr>
      </w:pPr>
      <w:r>
        <w:rPr>
          <w:rFonts w:cs="Times New Roman"/>
          <w:color w:val="333333"/>
          <w:lang w:val="es-AR" w:eastAsia="es-AR"/>
        </w:rPr>
        <w:tab/>
        <w:t>Aprobado.</w:t>
      </w:r>
    </w:p>
    <w:p w:rsidR="008A3073" w:rsidRPr="008A3073" w:rsidRDefault="008A3073" w:rsidP="008A3073">
      <w:pPr>
        <w:rPr>
          <w:rFonts w:cs="Times New Roman"/>
          <w:color w:val="333333"/>
          <w:lang w:val="es-AR" w:eastAsia="es-AR"/>
        </w:rPr>
      </w:pPr>
    </w:p>
    <w:p w:rsidR="008A3073" w:rsidRPr="00E77D1B" w:rsidRDefault="008A3073" w:rsidP="004A507C">
      <w:pPr>
        <w:pStyle w:val="Ttulo1"/>
        <w:rPr>
          <w:rStyle w:val="Textoennegrita"/>
          <w:b/>
        </w:rPr>
      </w:pPr>
      <w:bookmarkStart w:id="77" w:name="_Toc33577599"/>
      <w:r w:rsidRPr="00E77D1B">
        <w:rPr>
          <w:rStyle w:val="Textoennegrita"/>
          <w:b/>
        </w:rPr>
        <w:lastRenderedPageBreak/>
        <w:t>5) Ratificación de Resoluciones de Presidencia Nros. 1021/2019, 1026/2019, 1027/2019, 1031/2019, 1041/2019, 1065/2019, 1071/2019, 1073/2019, 1077/2019, 1078/2019, 1080/2019, 1146/2019, 1147/2019, 1148/2019, 1150/2019, 1156/2019, 1201/2019, 1218/2019, 1219/2019, 1220/2019, 1221/2019, 1224/2019, 26/2020, 29/2020, 82/2020, 96/2020, 120/2020 y 121/2020.</w:t>
      </w:r>
      <w:bookmarkEnd w:id="77"/>
    </w:p>
    <w:p w:rsidR="008A3073" w:rsidRDefault="008A3073" w:rsidP="008A3073">
      <w:pPr>
        <w:pStyle w:val="NormalWeb"/>
        <w:shd w:val="clear" w:color="auto" w:fill="FFFFFF"/>
        <w:spacing w:before="0" w:beforeAutospacing="0" w:after="0" w:afterAutospacing="0"/>
        <w:jc w:val="both"/>
        <w:rPr>
          <w:rStyle w:val="Textoennegrita"/>
          <w:b w:val="0"/>
          <w:color w:val="333333"/>
        </w:rPr>
      </w:pPr>
    </w:p>
    <w:p w:rsidR="008A3073" w:rsidRDefault="008A3073" w:rsidP="008A3073">
      <w:pPr>
        <w:pStyle w:val="NormalWeb"/>
        <w:shd w:val="clear" w:color="auto" w:fill="FFFFFF"/>
        <w:spacing w:before="0" w:beforeAutospacing="0" w:after="0" w:afterAutospacing="0"/>
        <w:jc w:val="both"/>
        <w:rPr>
          <w:rStyle w:val="Textoennegrita"/>
          <w:b w:val="0"/>
          <w:color w:val="333333"/>
        </w:rPr>
      </w:pPr>
      <w:r>
        <w:rPr>
          <w:rStyle w:val="Textoennegrita"/>
          <w:color w:val="333333"/>
        </w:rPr>
        <w:t>Sr. Presidente (Dr. Maques).-</w:t>
      </w:r>
      <w:r>
        <w:rPr>
          <w:rStyle w:val="Textoennegrita"/>
          <w:b w:val="0"/>
          <w:color w:val="333333"/>
        </w:rPr>
        <w:t xml:space="preserve"> A continuación, pasamos a la ratificación de resoluciones de Presidencia, que a c</w:t>
      </w:r>
      <w:r w:rsidR="000F45C9">
        <w:rPr>
          <w:rStyle w:val="Textoennegrita"/>
          <w:b w:val="0"/>
          <w:color w:val="333333"/>
        </w:rPr>
        <w:t>ontinuación menciono</w:t>
      </w:r>
      <w:r>
        <w:rPr>
          <w:rStyle w:val="Textoennegrita"/>
          <w:b w:val="0"/>
          <w:color w:val="333333"/>
        </w:rPr>
        <w:t>. Si hay alguna observación, me lo hacen saber.</w:t>
      </w:r>
    </w:p>
    <w:p w:rsidR="008A3073" w:rsidRDefault="008A3073" w:rsidP="008A3073">
      <w:pPr>
        <w:pStyle w:val="NormalWeb"/>
        <w:shd w:val="clear" w:color="auto" w:fill="FFFFFF"/>
        <w:spacing w:before="0" w:beforeAutospacing="0" w:after="0" w:afterAutospacing="0"/>
        <w:jc w:val="both"/>
        <w:rPr>
          <w:rStyle w:val="Textoennegrita"/>
          <w:b w:val="0"/>
          <w:color w:val="333333"/>
        </w:rPr>
      </w:pPr>
      <w:r>
        <w:rPr>
          <w:rStyle w:val="Textoennegrita"/>
          <w:b w:val="0"/>
          <w:color w:val="333333"/>
        </w:rPr>
        <w:tab/>
        <w:t>Tiene la palabra el doctor Vázquez.</w:t>
      </w:r>
    </w:p>
    <w:p w:rsidR="008A3073" w:rsidRDefault="008A3073" w:rsidP="008A3073">
      <w:pPr>
        <w:pStyle w:val="NormalWeb"/>
        <w:shd w:val="clear" w:color="auto" w:fill="FFFFFF"/>
        <w:spacing w:before="0" w:beforeAutospacing="0" w:after="0" w:afterAutospacing="0"/>
        <w:jc w:val="both"/>
        <w:rPr>
          <w:rStyle w:val="Textoennegrita"/>
          <w:b w:val="0"/>
          <w:color w:val="333333"/>
        </w:rPr>
      </w:pPr>
    </w:p>
    <w:p w:rsidR="00E77D1B" w:rsidRPr="000F45C9" w:rsidRDefault="008A3073" w:rsidP="000F45C9">
      <w:pPr>
        <w:pStyle w:val="NormalWeb"/>
        <w:shd w:val="clear" w:color="auto" w:fill="FFFFFF"/>
        <w:spacing w:before="0" w:beforeAutospacing="0" w:after="0" w:afterAutospacing="0"/>
        <w:jc w:val="both"/>
        <w:rPr>
          <w:color w:val="333333"/>
        </w:rPr>
      </w:pPr>
      <w:r>
        <w:rPr>
          <w:rStyle w:val="Textoennegrita"/>
          <w:color w:val="333333"/>
        </w:rPr>
        <w:t>Sr. Vázquez.-</w:t>
      </w:r>
      <w:r>
        <w:rPr>
          <w:rStyle w:val="Textoennegrita"/>
          <w:b w:val="0"/>
          <w:color w:val="333333"/>
        </w:rPr>
        <w:t xml:space="preserve"> Con relación a la resolución de Presidencia 1156/2019, que es un convenio específico entre el Consejo de la Magistratura y el Ministerio de Justicia de la Nación, cuya finalidad era dar apoyo económico a una actividad, que fue el primer encuentro sobre la implementación de la Red Mundial de Integridad Judicial en la Argentina y Latinoamérica con fecha 6 de diciembre de 2019, y dos actividades más, una el 9 de diciembre en Us</w:t>
      </w:r>
      <w:r w:rsidR="002F4DEE">
        <w:rPr>
          <w:rStyle w:val="Textoennegrita"/>
          <w:b w:val="0"/>
          <w:color w:val="333333"/>
        </w:rPr>
        <w:t>h</w:t>
      </w:r>
      <w:r>
        <w:rPr>
          <w:rStyle w:val="Textoennegrita"/>
          <w:b w:val="0"/>
          <w:color w:val="333333"/>
        </w:rPr>
        <w:t>uaia y el 11 y 12 en la Ciudad de Buenos Aires</w:t>
      </w:r>
      <w:r w:rsidR="0059052D">
        <w:rPr>
          <w:rStyle w:val="Textoennegrita"/>
          <w:b w:val="0"/>
          <w:color w:val="333333"/>
        </w:rPr>
        <w:t xml:space="preserve">, por supuesto que debe ser ratificado el </w:t>
      </w:r>
      <w:r w:rsidR="000F45C9">
        <w:rPr>
          <w:rStyle w:val="Textoennegrita"/>
          <w:b w:val="0"/>
          <w:color w:val="333333"/>
        </w:rPr>
        <w:t>convenio porque fue suscripto. P</w:t>
      </w:r>
      <w:r w:rsidR="0059052D">
        <w:rPr>
          <w:rStyle w:val="Textoennegrita"/>
          <w:b w:val="0"/>
          <w:color w:val="333333"/>
        </w:rPr>
        <w:t xml:space="preserve">ero quería aclarar que se informó al Ministerio, porque no se llegó a hacer la transferencia del dinero para el apoyo económico, que no era necesario que se efectivice en función de que </w:t>
      </w:r>
      <w:r w:rsidR="00E77D1B">
        <w:t xml:space="preserve">no se había llevado adelante la actividad. Con lo cual, sin perjuicio de que el objetivo era ese y no se llegó a concretar la transferencia de las partidas, se informó que eran innecesarias. Pero quería aclarar que correspondía la ratificación, con esta salvedad de que el dinero nunca fue transferido y que se hizo saber que no era necesario que se transfiriera. </w:t>
      </w:r>
    </w:p>
    <w:p w:rsidR="00E77D1B" w:rsidRDefault="00E77D1B" w:rsidP="00E77D1B">
      <w:pPr>
        <w:rPr>
          <w:rFonts w:cs="Times New Roman"/>
        </w:rPr>
      </w:pPr>
    </w:p>
    <w:p w:rsidR="00E77D1B" w:rsidRDefault="00E77D1B" w:rsidP="00E77D1B">
      <w:pPr>
        <w:rPr>
          <w:rFonts w:cs="Times New Roman"/>
        </w:rPr>
      </w:pPr>
      <w:r w:rsidRPr="000841EE">
        <w:rPr>
          <w:rFonts w:cs="Times New Roman"/>
          <w:b/>
        </w:rPr>
        <w:t>Sr. Presidente (Dr. Maques).-</w:t>
      </w:r>
      <w:r>
        <w:rPr>
          <w:rFonts w:cs="Times New Roman"/>
        </w:rPr>
        <w:t xml:space="preserve"> Correcto. Que conste en actas al momento de tratarse justamente la ratificación de la resolución 1156/19. </w:t>
      </w:r>
    </w:p>
    <w:p w:rsidR="00E77D1B" w:rsidRDefault="00E77D1B" w:rsidP="00E77D1B">
      <w:pPr>
        <w:rPr>
          <w:rFonts w:cs="Times New Roman"/>
        </w:rPr>
      </w:pPr>
      <w:r>
        <w:rPr>
          <w:rFonts w:cs="Times New Roman"/>
        </w:rPr>
        <w:tab/>
        <w:t xml:space="preserve">Las resoluciones a las que me refería son las siguientes: la 1021/2019, sobre la declaración de interés de un </w:t>
      </w:r>
      <w:r w:rsidRPr="00BB6321">
        <w:rPr>
          <w:rFonts w:cs="Times New Roman"/>
        </w:rPr>
        <w:t>Seminario sobre Tributación Local</w:t>
      </w:r>
      <w:r>
        <w:rPr>
          <w:rFonts w:cs="Times New Roman"/>
        </w:rPr>
        <w:t xml:space="preserve">, la </w:t>
      </w:r>
      <w:r w:rsidRPr="00BB6321">
        <w:rPr>
          <w:rFonts w:cs="Times New Roman"/>
        </w:rPr>
        <w:t>1026/2019 (reasignación de partidas)</w:t>
      </w:r>
      <w:r>
        <w:rPr>
          <w:rFonts w:cs="Times New Roman"/>
        </w:rPr>
        <w:t xml:space="preserve">, la </w:t>
      </w:r>
      <w:r w:rsidRPr="00BB6321">
        <w:rPr>
          <w:rFonts w:cs="Times New Roman"/>
        </w:rPr>
        <w:t>1027/2019 (</w:t>
      </w:r>
      <w:r>
        <w:rPr>
          <w:rFonts w:cs="Times New Roman"/>
        </w:rPr>
        <w:t xml:space="preserve">declaración </w:t>
      </w:r>
      <w:r w:rsidRPr="00BB6321">
        <w:rPr>
          <w:rFonts w:cs="Times New Roman"/>
        </w:rPr>
        <w:t xml:space="preserve">inhábil </w:t>
      </w:r>
      <w:r>
        <w:rPr>
          <w:rFonts w:cs="Times New Roman"/>
        </w:rPr>
        <w:t xml:space="preserve">del Juzgado </w:t>
      </w:r>
      <w:r w:rsidRPr="00BB6321">
        <w:rPr>
          <w:rFonts w:cs="Times New Roman"/>
        </w:rPr>
        <w:t>CAyT 18),</w:t>
      </w:r>
      <w:r>
        <w:rPr>
          <w:rFonts w:cs="Times New Roman"/>
        </w:rPr>
        <w:t xml:space="preserve"> la</w:t>
      </w:r>
      <w:r w:rsidRPr="00BB6321">
        <w:rPr>
          <w:rFonts w:cs="Times New Roman"/>
        </w:rPr>
        <w:t xml:space="preserve"> 1031/2019 (declara de interés XI Jornadas de Actualización del P</w:t>
      </w:r>
      <w:r>
        <w:rPr>
          <w:rFonts w:cs="Times New Roman"/>
        </w:rPr>
        <w:t xml:space="preserve">oder </w:t>
      </w:r>
      <w:r w:rsidRPr="00BB6321">
        <w:rPr>
          <w:rFonts w:cs="Times New Roman"/>
        </w:rPr>
        <w:t>J</w:t>
      </w:r>
      <w:r>
        <w:rPr>
          <w:rFonts w:cs="Times New Roman"/>
        </w:rPr>
        <w:t>udicial</w:t>
      </w:r>
      <w:r w:rsidRPr="00BB6321">
        <w:rPr>
          <w:rFonts w:cs="Times New Roman"/>
        </w:rPr>
        <w:t>),</w:t>
      </w:r>
      <w:r>
        <w:rPr>
          <w:rFonts w:cs="Times New Roman"/>
        </w:rPr>
        <w:t xml:space="preserve"> la</w:t>
      </w:r>
      <w:r w:rsidRPr="00BB6321">
        <w:rPr>
          <w:rFonts w:cs="Times New Roman"/>
        </w:rPr>
        <w:t xml:space="preserve"> 1041/2019 (UMA),</w:t>
      </w:r>
      <w:r>
        <w:rPr>
          <w:rFonts w:cs="Times New Roman"/>
        </w:rPr>
        <w:t xml:space="preserve"> la 1061/2019 (prórroga de obligatoriedad EJE), la </w:t>
      </w:r>
      <w:r w:rsidRPr="00BB6321">
        <w:rPr>
          <w:rFonts w:cs="Times New Roman"/>
        </w:rPr>
        <w:t>1065/20</w:t>
      </w:r>
      <w:r>
        <w:rPr>
          <w:rFonts w:cs="Times New Roman"/>
        </w:rPr>
        <w:t>19 (asueto e inhábil editorial J</w:t>
      </w:r>
      <w:r w:rsidRPr="00BB6321">
        <w:rPr>
          <w:rFonts w:cs="Times New Roman"/>
        </w:rPr>
        <w:t>usbaires),</w:t>
      </w:r>
      <w:r>
        <w:rPr>
          <w:rFonts w:cs="Times New Roman"/>
        </w:rPr>
        <w:t xml:space="preserve"> la </w:t>
      </w:r>
      <w:r w:rsidRPr="00BB6321">
        <w:rPr>
          <w:rFonts w:cs="Times New Roman"/>
        </w:rPr>
        <w:t>1071/2019 (declara de interés seminario),</w:t>
      </w:r>
      <w:r>
        <w:rPr>
          <w:rFonts w:cs="Times New Roman"/>
        </w:rPr>
        <w:t xml:space="preserve"> la</w:t>
      </w:r>
      <w:r w:rsidRPr="00BB6321">
        <w:rPr>
          <w:rFonts w:cs="Times New Roman"/>
        </w:rPr>
        <w:t>1073/2019 (subrogancia</w:t>
      </w:r>
      <w:r>
        <w:rPr>
          <w:rFonts w:cs="Times New Roman"/>
        </w:rPr>
        <w:t xml:space="preserve"> en el Juzgado Penal Contravencional y de Faltas </w:t>
      </w:r>
      <w:r w:rsidRPr="00BB6321">
        <w:rPr>
          <w:rFonts w:cs="Times New Roman"/>
        </w:rPr>
        <w:t>26),</w:t>
      </w:r>
      <w:r>
        <w:rPr>
          <w:rFonts w:cs="Times New Roman"/>
        </w:rPr>
        <w:t xml:space="preserve"> la </w:t>
      </w:r>
      <w:r w:rsidRPr="00BB6321">
        <w:rPr>
          <w:rFonts w:cs="Times New Roman"/>
        </w:rPr>
        <w:t>1077/2019 (subrogancia</w:t>
      </w:r>
      <w:r>
        <w:rPr>
          <w:rFonts w:cs="Times New Roman"/>
        </w:rPr>
        <w:t xml:space="preserve"> del Juzgado Penal Contravencional y de Faltas </w:t>
      </w:r>
      <w:r w:rsidRPr="00BB6321">
        <w:rPr>
          <w:rFonts w:cs="Times New Roman"/>
        </w:rPr>
        <w:t>14),</w:t>
      </w:r>
      <w:r>
        <w:rPr>
          <w:rFonts w:cs="Times New Roman"/>
        </w:rPr>
        <w:t xml:space="preserve"> la</w:t>
      </w:r>
      <w:r w:rsidRPr="00BB6321">
        <w:rPr>
          <w:rFonts w:cs="Times New Roman"/>
        </w:rPr>
        <w:t xml:space="preserve"> 1078/2019 (subrogancia</w:t>
      </w:r>
      <w:r>
        <w:rPr>
          <w:rFonts w:cs="Times New Roman"/>
        </w:rPr>
        <w:t xml:space="preserve"> del Juzgado Penal Contravencional y de Faltas 2</w:t>
      </w:r>
      <w:r w:rsidRPr="00BB6321">
        <w:rPr>
          <w:rFonts w:cs="Times New Roman"/>
        </w:rPr>
        <w:t>5),</w:t>
      </w:r>
      <w:r>
        <w:rPr>
          <w:rFonts w:cs="Times New Roman"/>
        </w:rPr>
        <w:t xml:space="preserve"> la </w:t>
      </w:r>
      <w:r w:rsidRPr="00BB6321">
        <w:rPr>
          <w:rFonts w:cs="Times New Roman"/>
        </w:rPr>
        <w:t>1080/2019 (Convenio Específico con el Ministerio Público Fiscal CABA),</w:t>
      </w:r>
      <w:r>
        <w:rPr>
          <w:rFonts w:cs="Times New Roman"/>
        </w:rPr>
        <w:t xml:space="preserve">la </w:t>
      </w:r>
      <w:r w:rsidRPr="00BB6321">
        <w:rPr>
          <w:rFonts w:cs="Times New Roman"/>
        </w:rPr>
        <w:t xml:space="preserve">1146/2019 (subrogancia Sala III </w:t>
      </w:r>
      <w:r>
        <w:rPr>
          <w:rFonts w:cs="Times New Roman"/>
        </w:rPr>
        <w:t>Juzgado Penal Contravencional y de Faltas</w:t>
      </w:r>
      <w:r w:rsidRPr="00BB6321">
        <w:rPr>
          <w:rFonts w:cs="Times New Roman"/>
        </w:rPr>
        <w:t xml:space="preserve">), 1147/2019 (subrogancia Sala II </w:t>
      </w:r>
      <w:r>
        <w:rPr>
          <w:rFonts w:cs="Times New Roman"/>
        </w:rPr>
        <w:t>Juzgado Penal Contravencional y de Faltas</w:t>
      </w:r>
      <w:r w:rsidRPr="00BB6321">
        <w:rPr>
          <w:rFonts w:cs="Times New Roman"/>
        </w:rPr>
        <w:t xml:space="preserve">), </w:t>
      </w:r>
      <w:r>
        <w:rPr>
          <w:rFonts w:cs="Times New Roman"/>
        </w:rPr>
        <w:t>la</w:t>
      </w:r>
      <w:r w:rsidRPr="00BB6321">
        <w:rPr>
          <w:rFonts w:cs="Times New Roman"/>
        </w:rPr>
        <w:t xml:space="preserve"> 1148/2019 (subrogancia Sala</w:t>
      </w:r>
      <w:r>
        <w:rPr>
          <w:rFonts w:cs="Times New Roman"/>
        </w:rPr>
        <w:t>s</w:t>
      </w:r>
      <w:r w:rsidRPr="00BB6321">
        <w:rPr>
          <w:rFonts w:cs="Times New Roman"/>
        </w:rPr>
        <w:t xml:space="preserve"> II y III </w:t>
      </w:r>
      <w:r>
        <w:rPr>
          <w:rFonts w:cs="Times New Roman"/>
        </w:rPr>
        <w:t>Juzgado Penal Contravencional y de Faltas</w:t>
      </w:r>
      <w:r w:rsidRPr="00BB6321">
        <w:rPr>
          <w:rFonts w:cs="Times New Roman"/>
        </w:rPr>
        <w:t xml:space="preserve">), </w:t>
      </w:r>
      <w:r>
        <w:rPr>
          <w:rFonts w:cs="Times New Roman"/>
        </w:rPr>
        <w:t>la</w:t>
      </w:r>
      <w:r w:rsidRPr="00BB6321">
        <w:rPr>
          <w:rFonts w:cs="Times New Roman"/>
        </w:rPr>
        <w:t xml:space="preserve"> 1150/2019 (inhábiles </w:t>
      </w:r>
      <w:r>
        <w:rPr>
          <w:rFonts w:cs="Times New Roman"/>
        </w:rPr>
        <w:t xml:space="preserve">días </w:t>
      </w:r>
      <w:r w:rsidRPr="00BB6321">
        <w:rPr>
          <w:rFonts w:cs="Times New Roman"/>
        </w:rPr>
        <w:t xml:space="preserve">22, 26, 28 y 29 de noviembre), </w:t>
      </w:r>
      <w:r>
        <w:rPr>
          <w:rFonts w:cs="Times New Roman"/>
        </w:rPr>
        <w:t xml:space="preserve">la </w:t>
      </w:r>
      <w:r w:rsidRPr="00BB6321">
        <w:rPr>
          <w:rFonts w:cs="Times New Roman"/>
        </w:rPr>
        <w:t>1156/2019</w:t>
      </w:r>
      <w:r>
        <w:rPr>
          <w:rFonts w:cs="Times New Roman"/>
        </w:rPr>
        <w:t xml:space="preserve"> a la que se refirió recién el doctor Vázquez, donde se debe hacer constar la observación por él formulada</w:t>
      </w:r>
      <w:r w:rsidRPr="00BB6321">
        <w:rPr>
          <w:rFonts w:cs="Times New Roman"/>
        </w:rPr>
        <w:t>,</w:t>
      </w:r>
      <w:r>
        <w:rPr>
          <w:rFonts w:cs="Times New Roman"/>
        </w:rPr>
        <w:t xml:space="preserve"> la </w:t>
      </w:r>
      <w:r w:rsidRPr="00BB6321">
        <w:rPr>
          <w:rFonts w:cs="Times New Roman"/>
        </w:rPr>
        <w:t>1201/2019 (</w:t>
      </w:r>
      <w:r>
        <w:rPr>
          <w:rFonts w:cs="Times New Roman"/>
        </w:rPr>
        <w:t xml:space="preserve">declara </w:t>
      </w:r>
      <w:r w:rsidRPr="00BB6321">
        <w:rPr>
          <w:rFonts w:cs="Times New Roman"/>
        </w:rPr>
        <w:t>inhábiles 5 y 6 de diciembre), 1218/2019 (asueto 10 de diciembre),</w:t>
      </w:r>
      <w:r>
        <w:rPr>
          <w:rFonts w:cs="Times New Roman"/>
        </w:rPr>
        <w:t xml:space="preserve"> la</w:t>
      </w:r>
      <w:r w:rsidRPr="00BB6321">
        <w:rPr>
          <w:rFonts w:cs="Times New Roman"/>
        </w:rPr>
        <w:t xml:space="preserve"> 1219/2019 (asueto e inhábil Editorial Jusbaires), </w:t>
      </w:r>
      <w:r>
        <w:rPr>
          <w:rFonts w:cs="Times New Roman"/>
        </w:rPr>
        <w:t>la</w:t>
      </w:r>
      <w:r w:rsidRPr="00BB6321">
        <w:rPr>
          <w:rFonts w:cs="Times New Roman"/>
        </w:rPr>
        <w:t xml:space="preserve"> 1220/2019 (asueto e inhábil Editorial Jusbaires),</w:t>
      </w:r>
      <w:r>
        <w:rPr>
          <w:rFonts w:cs="Times New Roman"/>
        </w:rPr>
        <w:t xml:space="preserve"> la</w:t>
      </w:r>
      <w:r w:rsidRPr="00BB6321">
        <w:rPr>
          <w:rFonts w:cs="Times New Roman"/>
        </w:rPr>
        <w:t xml:space="preserve"> 1221/2019 (feriado judicial 23, 24, 30 y 31 de dic</w:t>
      </w:r>
      <w:r>
        <w:rPr>
          <w:rFonts w:cs="Times New Roman"/>
        </w:rPr>
        <w:t>i</w:t>
      </w:r>
      <w:r w:rsidRPr="00BB6321">
        <w:rPr>
          <w:rFonts w:cs="Times New Roman"/>
        </w:rPr>
        <w:t>embre),</w:t>
      </w:r>
      <w:r>
        <w:rPr>
          <w:rFonts w:cs="Times New Roman"/>
        </w:rPr>
        <w:t xml:space="preserve"> la</w:t>
      </w:r>
      <w:r w:rsidRPr="00BB6321">
        <w:rPr>
          <w:rFonts w:cs="Times New Roman"/>
        </w:rPr>
        <w:t xml:space="preserve"> 1224/2019 (inhábiles 11, 12 y 13 de diciembre), </w:t>
      </w:r>
      <w:r>
        <w:rPr>
          <w:rFonts w:cs="Times New Roman"/>
        </w:rPr>
        <w:t xml:space="preserve">la </w:t>
      </w:r>
      <w:r w:rsidRPr="00BB6321">
        <w:rPr>
          <w:rFonts w:cs="Times New Roman"/>
        </w:rPr>
        <w:t xml:space="preserve"> 26/2020 (subrogancia</w:t>
      </w:r>
      <w:r>
        <w:rPr>
          <w:rFonts w:cs="Times New Roman"/>
        </w:rPr>
        <w:t xml:space="preserve"> Juzgado Penal </w:t>
      </w:r>
      <w:r>
        <w:rPr>
          <w:rFonts w:cs="Times New Roman"/>
        </w:rPr>
        <w:lastRenderedPageBreak/>
        <w:t>Contravencional y de Faltas</w:t>
      </w:r>
      <w:r w:rsidRPr="00BB6321">
        <w:rPr>
          <w:rFonts w:cs="Times New Roman"/>
        </w:rPr>
        <w:t xml:space="preserve"> 2),</w:t>
      </w:r>
      <w:r>
        <w:rPr>
          <w:rFonts w:cs="Times New Roman"/>
        </w:rPr>
        <w:t xml:space="preserve"> la</w:t>
      </w:r>
      <w:r w:rsidRPr="00BB6321">
        <w:rPr>
          <w:rFonts w:cs="Times New Roman"/>
        </w:rPr>
        <w:t xml:space="preserve"> 29/2020 (subrogancia</w:t>
      </w:r>
      <w:r>
        <w:rPr>
          <w:rFonts w:cs="Times New Roman"/>
        </w:rPr>
        <w:t xml:space="preserve"> Juzgado Penal Contravencional y de Faltas</w:t>
      </w:r>
      <w:r w:rsidRPr="00BB6321">
        <w:rPr>
          <w:rFonts w:cs="Times New Roman"/>
        </w:rPr>
        <w:t xml:space="preserve"> 15),</w:t>
      </w:r>
      <w:r>
        <w:rPr>
          <w:rFonts w:cs="Times New Roman"/>
        </w:rPr>
        <w:t xml:space="preserve"> la </w:t>
      </w:r>
      <w:r w:rsidRPr="00BB6321">
        <w:rPr>
          <w:rFonts w:cs="Times New Roman"/>
        </w:rPr>
        <w:t>82/2020 (subrogancia</w:t>
      </w:r>
      <w:r>
        <w:rPr>
          <w:rFonts w:cs="Times New Roman"/>
        </w:rPr>
        <w:t xml:space="preserve"> Juzgado Penal Contravencional y de Faltas</w:t>
      </w:r>
      <w:r w:rsidRPr="00BB6321">
        <w:rPr>
          <w:rFonts w:cs="Times New Roman"/>
        </w:rPr>
        <w:t xml:space="preserve"> 4),</w:t>
      </w:r>
      <w:r>
        <w:rPr>
          <w:rFonts w:cs="Times New Roman"/>
        </w:rPr>
        <w:t xml:space="preserve"> la </w:t>
      </w:r>
      <w:r w:rsidRPr="00BB6321">
        <w:rPr>
          <w:rFonts w:cs="Times New Roman"/>
        </w:rPr>
        <w:t>96/2020 (da por cerrado ejercicio 2019),</w:t>
      </w:r>
      <w:r>
        <w:rPr>
          <w:rFonts w:cs="Times New Roman"/>
        </w:rPr>
        <w:t xml:space="preserve"> la </w:t>
      </w:r>
      <w:r w:rsidRPr="00BB6321">
        <w:rPr>
          <w:rFonts w:cs="Times New Roman"/>
        </w:rPr>
        <w:t>120/2020 (subrogancia</w:t>
      </w:r>
      <w:r>
        <w:rPr>
          <w:rFonts w:cs="Times New Roman"/>
        </w:rPr>
        <w:t xml:space="preserve"> </w:t>
      </w:r>
      <w:r w:rsidRPr="00BB6321">
        <w:rPr>
          <w:rFonts w:cs="Times New Roman"/>
        </w:rPr>
        <w:t>CAyT 13),</w:t>
      </w:r>
      <w:r>
        <w:rPr>
          <w:rFonts w:cs="Times New Roman"/>
        </w:rPr>
        <w:t xml:space="preserve"> y la</w:t>
      </w:r>
      <w:r w:rsidRPr="00BB6321">
        <w:rPr>
          <w:rFonts w:cs="Times New Roman"/>
        </w:rPr>
        <w:t xml:space="preserve"> 121/2020 (subrogancia Sala III </w:t>
      </w:r>
      <w:r>
        <w:rPr>
          <w:rFonts w:cs="Times New Roman"/>
        </w:rPr>
        <w:t xml:space="preserve">Juzgado Penal Contravencional y de Faltas). </w:t>
      </w:r>
    </w:p>
    <w:p w:rsidR="00E77D1B" w:rsidRDefault="00E77D1B" w:rsidP="00E77D1B">
      <w:pPr>
        <w:rPr>
          <w:rFonts w:cs="Times New Roman"/>
        </w:rPr>
      </w:pPr>
      <w:r>
        <w:rPr>
          <w:rFonts w:cs="Times New Roman"/>
        </w:rPr>
        <w:tab/>
        <w:t xml:space="preserve">Esas son todas. </w:t>
      </w:r>
    </w:p>
    <w:p w:rsidR="00E77D1B" w:rsidRDefault="00E77D1B" w:rsidP="00E77D1B">
      <w:pPr>
        <w:rPr>
          <w:rFonts w:cs="Times New Roman"/>
        </w:rPr>
      </w:pPr>
      <w:r>
        <w:rPr>
          <w:rFonts w:cs="Times New Roman"/>
        </w:rPr>
        <w:tab/>
        <w:t xml:space="preserve">Se someten a votación. </w:t>
      </w:r>
    </w:p>
    <w:p w:rsidR="00E77D1B" w:rsidRDefault="00E77D1B" w:rsidP="00E77D1B">
      <w:pPr>
        <w:rPr>
          <w:rFonts w:cs="Times New Roman"/>
        </w:rPr>
      </w:pPr>
      <w:r>
        <w:rPr>
          <w:rFonts w:cs="Times New Roman"/>
        </w:rPr>
        <w:tab/>
        <w:t xml:space="preserve">Aprobado. </w:t>
      </w:r>
    </w:p>
    <w:p w:rsidR="00E77D1B" w:rsidRPr="00013B97" w:rsidRDefault="00E77D1B" w:rsidP="00E77D1B">
      <w:pPr>
        <w:rPr>
          <w:rFonts w:cs="Times New Roman"/>
        </w:rPr>
      </w:pPr>
    </w:p>
    <w:p w:rsidR="00E77D1B" w:rsidRPr="00013B97" w:rsidRDefault="00E77D1B" w:rsidP="004A507C">
      <w:pPr>
        <w:pStyle w:val="Ttulo1"/>
      </w:pPr>
      <w:bookmarkStart w:id="78" w:name="_Toc33577600"/>
      <w:r w:rsidRPr="00013B97">
        <w:t>6) Varios</w:t>
      </w:r>
      <w:bookmarkEnd w:id="78"/>
    </w:p>
    <w:p w:rsidR="00E77D1B" w:rsidRDefault="00E77D1B" w:rsidP="00E77D1B">
      <w:pPr>
        <w:rPr>
          <w:rFonts w:cs="Times New Roman"/>
        </w:rPr>
      </w:pPr>
    </w:p>
    <w:p w:rsidR="00E77D1B" w:rsidRDefault="00E77D1B" w:rsidP="00E77D1B">
      <w:pPr>
        <w:rPr>
          <w:rFonts w:cs="Times New Roman"/>
        </w:rPr>
      </w:pPr>
      <w:r w:rsidRPr="00997810">
        <w:rPr>
          <w:rFonts w:cs="Times New Roman"/>
          <w:b/>
        </w:rPr>
        <w:t>Sr. Presidente (Dr. Maques).-</w:t>
      </w:r>
      <w:r>
        <w:rPr>
          <w:rFonts w:cs="Times New Roman"/>
        </w:rPr>
        <w:t xml:space="preserve"> Pasamos al punto 6) Varios.</w:t>
      </w:r>
    </w:p>
    <w:p w:rsidR="00E77D1B" w:rsidRDefault="00E77D1B" w:rsidP="00E77D1B">
      <w:pPr>
        <w:rPr>
          <w:rFonts w:cs="Times New Roman"/>
        </w:rPr>
      </w:pPr>
    </w:p>
    <w:p w:rsidR="00E77D1B" w:rsidRDefault="00E77D1B" w:rsidP="00E77D1B">
      <w:pPr>
        <w:rPr>
          <w:rFonts w:cs="Times New Roman"/>
        </w:rPr>
      </w:pPr>
      <w:r w:rsidRPr="00997810">
        <w:rPr>
          <w:rFonts w:cs="Times New Roman"/>
          <w:b/>
        </w:rPr>
        <w:t>Dr. Vázquez.-</w:t>
      </w:r>
      <w:r>
        <w:rPr>
          <w:rFonts w:cs="Times New Roman"/>
        </w:rPr>
        <w:t xml:space="preserve"> Yo voy a solicitar que se incorpore por Varios un tema. </w:t>
      </w:r>
    </w:p>
    <w:p w:rsidR="00E77D1B" w:rsidRDefault="00E77D1B" w:rsidP="00E77D1B">
      <w:pPr>
        <w:rPr>
          <w:rFonts w:cs="Times New Roman"/>
        </w:rPr>
      </w:pPr>
    </w:p>
    <w:p w:rsidR="00E77D1B" w:rsidRDefault="00E77D1B" w:rsidP="00E77D1B">
      <w:pPr>
        <w:rPr>
          <w:rFonts w:cs="Times New Roman"/>
        </w:rPr>
      </w:pPr>
      <w:r w:rsidRPr="00997810">
        <w:rPr>
          <w:rFonts w:cs="Times New Roman"/>
          <w:b/>
        </w:rPr>
        <w:t>Sr. Presidente (Dr. Maques).-</w:t>
      </w:r>
      <w:r>
        <w:rPr>
          <w:rFonts w:cs="Times New Roman"/>
        </w:rPr>
        <w:t xml:space="preserve"> Primero, entonces, para ordenarnos, aprobamos la incorporación por Varios. </w:t>
      </w:r>
    </w:p>
    <w:p w:rsidR="00E77D1B" w:rsidRDefault="00E77D1B" w:rsidP="00E77D1B">
      <w:pPr>
        <w:rPr>
          <w:rFonts w:cs="Times New Roman"/>
        </w:rPr>
      </w:pPr>
      <w:r>
        <w:rPr>
          <w:rFonts w:cs="Times New Roman"/>
        </w:rPr>
        <w:tab/>
        <w:t>¿Quiere mencionar el tema, doctor Vázquez?</w:t>
      </w:r>
    </w:p>
    <w:p w:rsidR="00E77D1B" w:rsidRDefault="00E77D1B" w:rsidP="00E77D1B">
      <w:pPr>
        <w:rPr>
          <w:rFonts w:cs="Times New Roman"/>
        </w:rPr>
      </w:pPr>
    </w:p>
    <w:p w:rsidR="00E77D1B" w:rsidRDefault="00E77D1B" w:rsidP="00E77D1B">
      <w:pPr>
        <w:rPr>
          <w:rFonts w:cs="Times New Roman"/>
        </w:rPr>
      </w:pPr>
      <w:r w:rsidRPr="00997810">
        <w:rPr>
          <w:rFonts w:cs="Times New Roman"/>
          <w:b/>
        </w:rPr>
        <w:t>Dr. Vázquez.-</w:t>
      </w:r>
      <w:r>
        <w:rPr>
          <w:rFonts w:cs="Times New Roman"/>
        </w:rPr>
        <w:t xml:space="preserve"> Sí. Básicamente, y nuevamente tiene que ver con el alcance de la medida cautelar dispuesta en la causa Carzolio, y una propuesta de cumplimiento en mi criterio que debería ser adecuado de la liquidación de ese suplemento dispuesto por la Cámara.</w:t>
      </w:r>
    </w:p>
    <w:p w:rsidR="00E77D1B" w:rsidRDefault="00E77D1B" w:rsidP="00E77D1B">
      <w:pPr>
        <w:rPr>
          <w:rFonts w:cs="Times New Roman"/>
        </w:rPr>
      </w:pPr>
    </w:p>
    <w:p w:rsidR="00E77D1B" w:rsidRDefault="00E77D1B" w:rsidP="00E77D1B">
      <w:pPr>
        <w:rPr>
          <w:rFonts w:cs="Times New Roman"/>
        </w:rPr>
      </w:pPr>
      <w:r w:rsidRPr="007030FC">
        <w:rPr>
          <w:rFonts w:cs="Times New Roman"/>
          <w:b/>
        </w:rPr>
        <w:t>Sr. Presidente (Dr. Maques).-</w:t>
      </w:r>
      <w:r>
        <w:rPr>
          <w:rFonts w:cs="Times New Roman"/>
        </w:rPr>
        <w:t xml:space="preserve"> Aprobamos la incorporación del tema. Se somete a votación. </w:t>
      </w:r>
    </w:p>
    <w:p w:rsidR="00E77D1B" w:rsidRDefault="00E77D1B" w:rsidP="00E77D1B">
      <w:pPr>
        <w:rPr>
          <w:rFonts w:cs="Times New Roman"/>
        </w:rPr>
      </w:pPr>
    </w:p>
    <w:p w:rsidR="00E77D1B" w:rsidRDefault="00E77D1B" w:rsidP="00E77D1B">
      <w:pPr>
        <w:rPr>
          <w:rFonts w:cs="Times New Roman"/>
        </w:rPr>
      </w:pPr>
      <w:r w:rsidRPr="007030FC">
        <w:rPr>
          <w:rFonts w:cs="Times New Roman"/>
          <w:b/>
        </w:rPr>
        <w:t>Dra. Salvatelli.-</w:t>
      </w:r>
      <w:r>
        <w:rPr>
          <w:rFonts w:cs="Times New Roman"/>
        </w:rPr>
        <w:t xml:space="preserve"> Yo me voy a abstener. </w:t>
      </w:r>
    </w:p>
    <w:p w:rsidR="00B21BBC" w:rsidRDefault="00B21BBC" w:rsidP="00E77D1B">
      <w:pPr>
        <w:rPr>
          <w:rFonts w:cs="Times New Roman"/>
          <w:b/>
        </w:rPr>
      </w:pPr>
    </w:p>
    <w:p w:rsidR="00B21BBC" w:rsidRDefault="00E77D1B" w:rsidP="00E77D1B">
      <w:pPr>
        <w:rPr>
          <w:rFonts w:cs="Times New Roman"/>
        </w:rPr>
      </w:pPr>
      <w:r w:rsidRPr="007030FC">
        <w:rPr>
          <w:rFonts w:cs="Times New Roman"/>
          <w:b/>
        </w:rPr>
        <w:t>Sr. Presidente (Dr. Maques).-</w:t>
      </w:r>
      <w:r w:rsidR="00B21BBC">
        <w:rPr>
          <w:rFonts w:cs="Times New Roman"/>
        </w:rPr>
        <w:t xml:space="preserve"> Perdón. Repetimos la votación.</w:t>
      </w:r>
    </w:p>
    <w:p w:rsidR="00E77D1B" w:rsidRDefault="00E77D1B" w:rsidP="00B21BBC">
      <w:pPr>
        <w:ind w:firstLine="708"/>
        <w:rPr>
          <w:rFonts w:cs="Times New Roman"/>
        </w:rPr>
      </w:pPr>
      <w:r>
        <w:rPr>
          <w:rFonts w:cs="Times New Roman"/>
        </w:rPr>
        <w:t>Por la afirmativa están el voto del doctor Vázquez, la doctora Hers Cabral, el doctor Reynoso y la doctora Lago. Cuatro votos.</w:t>
      </w:r>
    </w:p>
    <w:p w:rsidR="00E77D1B" w:rsidRDefault="00E77D1B" w:rsidP="00E77D1B">
      <w:pPr>
        <w:rPr>
          <w:rFonts w:cs="Times New Roman"/>
        </w:rPr>
      </w:pPr>
    </w:p>
    <w:p w:rsidR="00E77D1B" w:rsidRDefault="00E77D1B" w:rsidP="00E77D1B">
      <w:pPr>
        <w:rPr>
          <w:rFonts w:cs="Times New Roman"/>
        </w:rPr>
      </w:pPr>
      <w:r w:rsidRPr="007030FC">
        <w:rPr>
          <w:rFonts w:cs="Times New Roman"/>
          <w:b/>
        </w:rPr>
        <w:t>Dr. Vázquez.-</w:t>
      </w:r>
      <w:r>
        <w:rPr>
          <w:rFonts w:cs="Times New Roman"/>
        </w:rPr>
        <w:t xml:space="preserve"> Y el doctor Alfonsín. Salvo que se haya arrepentido. </w:t>
      </w:r>
      <w:r>
        <w:rPr>
          <w:rFonts w:cs="Times New Roman"/>
          <w:i/>
        </w:rPr>
        <w:t>(Risas)</w:t>
      </w:r>
    </w:p>
    <w:p w:rsidR="00E77D1B" w:rsidRDefault="00E77D1B" w:rsidP="00E77D1B">
      <w:pPr>
        <w:rPr>
          <w:rFonts w:cs="Times New Roman"/>
        </w:rPr>
      </w:pPr>
    </w:p>
    <w:p w:rsidR="00E77D1B" w:rsidRDefault="00E77D1B" w:rsidP="00E77D1B">
      <w:pPr>
        <w:rPr>
          <w:rFonts w:cs="Times New Roman"/>
        </w:rPr>
      </w:pPr>
      <w:r w:rsidRPr="007030FC">
        <w:rPr>
          <w:rFonts w:cs="Times New Roman"/>
          <w:b/>
        </w:rPr>
        <w:t>Sr. Presidente (Dr. Maques).-</w:t>
      </w:r>
      <w:r>
        <w:rPr>
          <w:rFonts w:cs="Times New Roman"/>
        </w:rPr>
        <w:t xml:space="preserve"> Por eso no había interpretado.</w:t>
      </w:r>
    </w:p>
    <w:p w:rsidR="00E77D1B" w:rsidRDefault="00E77D1B" w:rsidP="00E77D1B">
      <w:pPr>
        <w:rPr>
          <w:rFonts w:cs="Times New Roman"/>
        </w:rPr>
      </w:pPr>
    </w:p>
    <w:p w:rsidR="00E77D1B" w:rsidRDefault="00E77D1B" w:rsidP="00E77D1B">
      <w:pPr>
        <w:rPr>
          <w:rFonts w:cs="Times New Roman"/>
        </w:rPr>
      </w:pPr>
      <w:r>
        <w:rPr>
          <w:rFonts w:cs="Times New Roman"/>
          <w:b/>
        </w:rPr>
        <w:t>Dr. Alfonsín.-</w:t>
      </w:r>
      <w:r>
        <w:rPr>
          <w:rFonts w:cs="Times New Roman"/>
        </w:rPr>
        <w:t xml:space="preserve"> ¿Cuál es el tema, para tratar qué cosa?</w:t>
      </w:r>
    </w:p>
    <w:p w:rsidR="00E77D1B" w:rsidRDefault="00E77D1B" w:rsidP="00E77D1B">
      <w:pPr>
        <w:rPr>
          <w:rFonts w:cs="Times New Roman"/>
        </w:rPr>
      </w:pPr>
    </w:p>
    <w:p w:rsidR="00E77D1B" w:rsidRDefault="00E77D1B" w:rsidP="00E77D1B">
      <w:pPr>
        <w:rPr>
          <w:rFonts w:cs="Times New Roman"/>
        </w:rPr>
      </w:pPr>
      <w:r w:rsidRPr="00005589">
        <w:rPr>
          <w:rFonts w:cs="Times New Roman"/>
          <w:b/>
        </w:rPr>
        <w:t>Dr. Vázquez.-</w:t>
      </w:r>
      <w:r>
        <w:rPr>
          <w:rFonts w:cs="Times New Roman"/>
        </w:rPr>
        <w:t xml:space="preserve"> Puntualmente, para solicitar que se ordene liquidar la suma dispuesta por la medida cautelar, de conformidad con el alcance de la decisión que dispuso la Cámara. </w:t>
      </w:r>
    </w:p>
    <w:p w:rsidR="00E77D1B" w:rsidRDefault="00E77D1B" w:rsidP="00E77D1B">
      <w:pPr>
        <w:rPr>
          <w:rFonts w:cs="Times New Roman"/>
        </w:rPr>
      </w:pPr>
      <w:r>
        <w:rPr>
          <w:rFonts w:cs="Times New Roman"/>
        </w:rPr>
        <w:tab/>
        <w:t xml:space="preserve">Actualmente, desde mi punto de vista entiendo que estamos incumpliendo o cumpliendo inadecuadamente con la medida cautelar, en la medida que no es una foto de los haberes al mes de diciembre sino que, por el alcance del resolutorio integrado con los fundamentos de la resolución, debería aplicarse ese 20 por ciento mes a mes sobre los rubros que ahí están especificados. Y si estos rubros varían, como ocurrió en el mes de enero, lo que corresponde… y de hecho han empezado a llegar a este Consejo una serie de planteos administrativos de gran cantidad de magistrados, funcionarios y empleados de todo el Poder Judicial de que no estamos liquidando adecuadamente. Esto </w:t>
      </w:r>
      <w:r>
        <w:rPr>
          <w:rFonts w:cs="Times New Roman"/>
        </w:rPr>
        <w:lastRenderedPageBreak/>
        <w:t>conlleva a que no estamos cumpliendo con la medida cautelar como la Cámara lo dispuso, y eventualmente puede suponer algún tipo de responsabilidad de parte nuestra.</w:t>
      </w:r>
    </w:p>
    <w:p w:rsidR="00E77D1B" w:rsidRDefault="00E77D1B" w:rsidP="00E77D1B">
      <w:pPr>
        <w:rPr>
          <w:rFonts w:cs="Times New Roman"/>
        </w:rPr>
      </w:pPr>
      <w:r>
        <w:rPr>
          <w:rFonts w:cs="Times New Roman"/>
        </w:rPr>
        <w:tab/>
        <w:t xml:space="preserve">Entonces, la propuesta concreta a formular es que se ordene liquidar esa suma correspondiente al mes de febrero y que se reliquide el mes de enero con el alcance que dispone la medida judicial. </w:t>
      </w:r>
    </w:p>
    <w:p w:rsidR="00E77D1B" w:rsidRDefault="00E77D1B" w:rsidP="00E77D1B">
      <w:pPr>
        <w:rPr>
          <w:rFonts w:cs="Times New Roman"/>
        </w:rPr>
      </w:pPr>
    </w:p>
    <w:p w:rsidR="00E77D1B" w:rsidRDefault="00E77D1B" w:rsidP="00E77D1B">
      <w:pPr>
        <w:rPr>
          <w:rFonts w:cs="Times New Roman"/>
        </w:rPr>
      </w:pPr>
      <w:r w:rsidRPr="00005589">
        <w:rPr>
          <w:rFonts w:cs="Times New Roman"/>
          <w:b/>
        </w:rPr>
        <w:t>Sr. Presidente (Dr. Maques).-</w:t>
      </w:r>
      <w:r>
        <w:rPr>
          <w:rFonts w:cs="Times New Roman"/>
        </w:rPr>
        <w:t xml:space="preserve"> Perdón. Lo que correspondería, en función del orden correcto, sería: primero, enunciado el tema, aprobar si se va a aceptar la incorporación en Varios. </w:t>
      </w:r>
    </w:p>
    <w:p w:rsidR="00E77D1B" w:rsidRDefault="00E77D1B" w:rsidP="00E77D1B">
      <w:pPr>
        <w:rPr>
          <w:rFonts w:cs="Times New Roman"/>
        </w:rPr>
      </w:pPr>
      <w:r>
        <w:rPr>
          <w:rFonts w:cs="Times New Roman"/>
        </w:rPr>
        <w:tab/>
        <w:t xml:space="preserve">O sea, lo que primero hay que votar es si se aprueba la incorporación por Varios. </w:t>
      </w:r>
    </w:p>
    <w:p w:rsidR="00E77D1B" w:rsidRDefault="00E77D1B" w:rsidP="00E77D1B">
      <w:pPr>
        <w:rPr>
          <w:rFonts w:cs="Times New Roman"/>
        </w:rPr>
      </w:pPr>
    </w:p>
    <w:p w:rsidR="00E77D1B" w:rsidRDefault="00E77D1B" w:rsidP="00E77D1B">
      <w:pPr>
        <w:rPr>
          <w:rFonts w:cs="Times New Roman"/>
        </w:rPr>
      </w:pPr>
      <w:r w:rsidRPr="00005589">
        <w:rPr>
          <w:rFonts w:cs="Times New Roman"/>
          <w:b/>
        </w:rPr>
        <w:t>Dr. Biglieri.-</w:t>
      </w:r>
      <w:r>
        <w:rPr>
          <w:rFonts w:cs="Times New Roman"/>
        </w:rPr>
        <w:t xml:space="preserve"> Pido la palabra. </w:t>
      </w:r>
    </w:p>
    <w:p w:rsidR="00E77D1B" w:rsidRDefault="00E77D1B" w:rsidP="00E77D1B">
      <w:pPr>
        <w:rPr>
          <w:rFonts w:cs="Times New Roman"/>
        </w:rPr>
      </w:pPr>
    </w:p>
    <w:p w:rsidR="00E77D1B" w:rsidRDefault="00E77D1B" w:rsidP="00E77D1B">
      <w:pPr>
        <w:rPr>
          <w:rFonts w:cs="Times New Roman"/>
        </w:rPr>
      </w:pPr>
      <w:r w:rsidRPr="00005589">
        <w:rPr>
          <w:rFonts w:cs="Times New Roman"/>
          <w:b/>
        </w:rPr>
        <w:t>Sr. Presidente (Dr. Maques).-</w:t>
      </w:r>
      <w:r>
        <w:rPr>
          <w:rFonts w:cs="Times New Roman"/>
        </w:rPr>
        <w:t xml:space="preserve"> Sí, consejero Biglieri. </w:t>
      </w:r>
    </w:p>
    <w:p w:rsidR="00E77D1B" w:rsidRDefault="00E77D1B" w:rsidP="00E77D1B">
      <w:pPr>
        <w:rPr>
          <w:rFonts w:cs="Times New Roman"/>
        </w:rPr>
      </w:pPr>
    </w:p>
    <w:p w:rsidR="00E77D1B" w:rsidRDefault="00E77D1B" w:rsidP="00E77D1B">
      <w:pPr>
        <w:rPr>
          <w:rFonts w:cs="Times New Roman"/>
        </w:rPr>
      </w:pPr>
      <w:r w:rsidRPr="00005589">
        <w:rPr>
          <w:rFonts w:cs="Times New Roman"/>
          <w:b/>
        </w:rPr>
        <w:t>Dr. Biglieri.-</w:t>
      </w:r>
      <w:r>
        <w:rPr>
          <w:rFonts w:cs="Times New Roman"/>
        </w:rPr>
        <w:t xml:space="preserve"> Pido un pequeño cuarto intermedio. </w:t>
      </w:r>
    </w:p>
    <w:p w:rsidR="00E77D1B" w:rsidRDefault="00E77D1B" w:rsidP="00E77D1B">
      <w:pPr>
        <w:rPr>
          <w:rFonts w:cs="Times New Roman"/>
        </w:rPr>
      </w:pPr>
    </w:p>
    <w:p w:rsidR="00E77D1B" w:rsidRDefault="00E77D1B" w:rsidP="00E77D1B">
      <w:pPr>
        <w:rPr>
          <w:rFonts w:cs="Times New Roman"/>
        </w:rPr>
      </w:pPr>
      <w:r w:rsidRPr="00A61ADF">
        <w:rPr>
          <w:rFonts w:cs="Times New Roman"/>
          <w:b/>
        </w:rPr>
        <w:t>Sr. Presidente (Dr. Maques).-</w:t>
      </w:r>
      <w:r>
        <w:rPr>
          <w:rFonts w:cs="Times New Roman"/>
        </w:rPr>
        <w:t xml:space="preserve"> Sí, cómo no. No hay oposición. Hacemos un cuarto intermedio. </w:t>
      </w:r>
    </w:p>
    <w:p w:rsidR="00E77D1B" w:rsidRDefault="00E77D1B" w:rsidP="00E77D1B">
      <w:pPr>
        <w:rPr>
          <w:rFonts w:cs="Times New Roman"/>
        </w:rPr>
      </w:pPr>
    </w:p>
    <w:p w:rsidR="00E77D1B" w:rsidRDefault="00B21BBC" w:rsidP="00E77D1B">
      <w:pPr>
        <w:rPr>
          <w:rFonts w:cs="Times New Roman"/>
        </w:rPr>
      </w:pPr>
      <w:r>
        <w:rPr>
          <w:rFonts w:cs="Times New Roman"/>
        </w:rPr>
        <w:tab/>
        <w:t>-Son las</w:t>
      </w:r>
      <w:r w:rsidR="00471386">
        <w:rPr>
          <w:rFonts w:cs="Times New Roman"/>
        </w:rPr>
        <w:t xml:space="preserve"> 16 y 57.</w:t>
      </w:r>
    </w:p>
    <w:p w:rsidR="00E77D1B" w:rsidRDefault="00E77D1B" w:rsidP="00E77D1B">
      <w:pPr>
        <w:rPr>
          <w:rFonts w:cs="Times New Roman"/>
        </w:rPr>
      </w:pPr>
      <w:r>
        <w:rPr>
          <w:rFonts w:cs="Times New Roman"/>
        </w:rPr>
        <w:tab/>
        <w:t xml:space="preserve">-A las 16 y 59: </w:t>
      </w:r>
    </w:p>
    <w:p w:rsidR="00E77D1B" w:rsidRDefault="00E77D1B" w:rsidP="00E77D1B">
      <w:pPr>
        <w:rPr>
          <w:rFonts w:cs="Times New Roman"/>
        </w:rPr>
      </w:pPr>
    </w:p>
    <w:p w:rsidR="00E77D1B" w:rsidRDefault="00E77D1B" w:rsidP="00E77D1B">
      <w:pPr>
        <w:rPr>
          <w:rFonts w:cs="Times New Roman"/>
        </w:rPr>
      </w:pPr>
      <w:r w:rsidRPr="00A61ADF">
        <w:rPr>
          <w:rFonts w:cs="Times New Roman"/>
          <w:b/>
        </w:rPr>
        <w:t>Sr. Presidente (Dr. Maques).-</w:t>
      </w:r>
      <w:r>
        <w:rPr>
          <w:rFonts w:cs="Times New Roman"/>
        </w:rPr>
        <w:t xml:space="preserve"> Continúa la sesión. </w:t>
      </w:r>
    </w:p>
    <w:p w:rsidR="00E77D1B" w:rsidRDefault="00E77D1B" w:rsidP="00E77D1B">
      <w:pPr>
        <w:rPr>
          <w:rFonts w:cs="Times New Roman"/>
        </w:rPr>
      </w:pPr>
      <w:r>
        <w:rPr>
          <w:rFonts w:cs="Times New Roman"/>
        </w:rPr>
        <w:tab/>
        <w:t xml:space="preserve">Tiene la palabra el doctor Biglieri. </w:t>
      </w:r>
    </w:p>
    <w:p w:rsidR="00E77D1B" w:rsidRDefault="00E77D1B" w:rsidP="00E77D1B">
      <w:pPr>
        <w:rPr>
          <w:rFonts w:cs="Times New Roman"/>
        </w:rPr>
      </w:pPr>
    </w:p>
    <w:p w:rsidR="00E77D1B" w:rsidRDefault="00E77D1B" w:rsidP="00E77D1B">
      <w:pPr>
        <w:rPr>
          <w:rFonts w:cs="Times New Roman"/>
        </w:rPr>
      </w:pPr>
      <w:r w:rsidRPr="00A61ADF">
        <w:rPr>
          <w:rFonts w:cs="Times New Roman"/>
          <w:b/>
        </w:rPr>
        <w:t>Dr. Biglieri.-</w:t>
      </w:r>
      <w:r w:rsidR="00B21BBC">
        <w:rPr>
          <w:rFonts w:cs="Times New Roman"/>
          <w:b/>
        </w:rPr>
        <w:t xml:space="preserve"> </w:t>
      </w:r>
      <w:r>
        <w:rPr>
          <w:rFonts w:cs="Times New Roman"/>
        </w:rPr>
        <w:t xml:space="preserve">Le pido perdón, señor presidente, porque quizá no fui claro con mi voto de que se incorpore el tema. Pero como veo que el tiempo a veces apremia y que el consejero Vázquez adelantó el tema, estoy de </w:t>
      </w:r>
      <w:r w:rsidRPr="00471386">
        <w:rPr>
          <w:rFonts w:cs="Times New Roman"/>
        </w:rPr>
        <w:t>acuerdo</w:t>
      </w:r>
      <w:r>
        <w:rPr>
          <w:rFonts w:cs="Times New Roman"/>
        </w:rPr>
        <w:t xml:space="preserve"> con incorporarlo y tratarlo. </w:t>
      </w:r>
    </w:p>
    <w:p w:rsidR="00E77D1B" w:rsidRPr="007030FC" w:rsidRDefault="00E77D1B" w:rsidP="00E77D1B">
      <w:pPr>
        <w:rPr>
          <w:rFonts w:cs="Times New Roman"/>
        </w:rPr>
      </w:pPr>
      <w:r>
        <w:rPr>
          <w:rFonts w:cs="Times New Roman"/>
        </w:rPr>
        <w:tab/>
        <w:t xml:space="preserve">Voy a adelantar que </w:t>
      </w:r>
      <w:r w:rsidRPr="00471386">
        <w:rPr>
          <w:rFonts w:cs="Times New Roman"/>
        </w:rPr>
        <w:t>a</w:t>
      </w:r>
      <w:r>
        <w:rPr>
          <w:rFonts w:cs="Times New Roman"/>
        </w:rPr>
        <w:t xml:space="preserve"> mí me </w:t>
      </w:r>
      <w:r w:rsidRPr="00471386">
        <w:rPr>
          <w:rFonts w:cs="Times New Roman"/>
        </w:rPr>
        <w:t>parece que</w:t>
      </w:r>
      <w:r w:rsidRPr="00471386">
        <w:rPr>
          <w:rFonts w:cs="Times New Roman"/>
          <w:b/>
        </w:rPr>
        <w:t xml:space="preserve"> </w:t>
      </w:r>
      <w:r w:rsidRPr="00471386">
        <w:t>teniendo el 5 acá</w:t>
      </w:r>
      <w:r w:rsidRPr="00471386">
        <w:rPr>
          <w:rFonts w:cs="Times New Roman"/>
          <w:b/>
        </w:rPr>
        <w:t>,</w:t>
      </w:r>
      <w:r w:rsidR="00471386" w:rsidRPr="00471386">
        <w:rPr>
          <w:rFonts w:cs="Times New Roman"/>
          <w:b/>
          <w:color w:val="FFFFFF" w:themeColor="background1"/>
        </w:rPr>
        <w:t xml:space="preserve"> </w:t>
      </w:r>
      <w:r>
        <w:rPr>
          <w:rFonts w:cs="Times New Roman"/>
        </w:rPr>
        <w:t xml:space="preserve">con la nueva audiencia inminente, no me </w:t>
      </w:r>
      <w:r w:rsidRPr="00471386">
        <w:rPr>
          <w:rFonts w:cs="Times New Roman"/>
        </w:rPr>
        <w:t>parece</w:t>
      </w:r>
      <w:r>
        <w:rPr>
          <w:rFonts w:cs="Times New Roman"/>
        </w:rPr>
        <w:t xml:space="preserve"> que sea momento para tratarlo. Por lo tanto, luego no voy a acompañar la moción del doctor Vázquez. Sí por supuesto me allano a que se trate en este Consejo y que nos ateng</w:t>
      </w:r>
      <w:r w:rsidR="00471386">
        <w:rPr>
          <w:rFonts w:cs="Times New Roman"/>
        </w:rPr>
        <w:t>amos a los tiempos que nos fija….</w:t>
      </w:r>
    </w:p>
    <w:p w:rsidR="00E77D1B" w:rsidRDefault="00E77D1B" w:rsidP="00E77D1B">
      <w:pPr>
        <w:rPr>
          <w:rFonts w:cs="Times New Roman"/>
        </w:rPr>
      </w:pPr>
    </w:p>
    <w:p w:rsidR="00765D2C" w:rsidRDefault="00471386" w:rsidP="00E77D1B">
      <w:pPr>
        <w:rPr>
          <w:rFonts w:cs="Times New Roman"/>
        </w:rPr>
      </w:pPr>
      <w:r>
        <w:rPr>
          <w:rFonts w:cs="Times New Roman"/>
          <w:b/>
        </w:rPr>
        <w:t>Sr. Presidente (Dr. Maques).-</w:t>
      </w:r>
      <w:r>
        <w:rPr>
          <w:rFonts w:cs="Times New Roman"/>
        </w:rPr>
        <w:t xml:space="preserve"> Entonces,</w:t>
      </w:r>
      <w:r w:rsidR="00765D2C">
        <w:rPr>
          <w:rFonts w:cs="Times New Roman"/>
        </w:rPr>
        <w:t xml:space="preserve"> en primer término, ¿aprobamos la aceptación de incorporar el tema en Varios?...</w:t>
      </w:r>
    </w:p>
    <w:p w:rsidR="00765D2C" w:rsidRDefault="00765D2C" w:rsidP="00E77D1B">
      <w:pPr>
        <w:rPr>
          <w:rFonts w:cs="Times New Roman"/>
        </w:rPr>
      </w:pPr>
      <w:r>
        <w:rPr>
          <w:rFonts w:cs="Times New Roman"/>
        </w:rPr>
        <w:tab/>
        <w:t>Perfecto. Aprobado.</w:t>
      </w:r>
    </w:p>
    <w:p w:rsidR="00765D2C" w:rsidRDefault="00765D2C" w:rsidP="00E77D1B">
      <w:pPr>
        <w:rPr>
          <w:rFonts w:cs="Times New Roman"/>
        </w:rPr>
      </w:pPr>
      <w:r>
        <w:rPr>
          <w:rFonts w:cs="Times New Roman"/>
        </w:rPr>
        <w:tab/>
        <w:t>Segundo punto: con relación al tema, ¿fue explicitado en su totalidad por usted, doctor Vázquez o le queda alguna otra aclaración?</w:t>
      </w:r>
    </w:p>
    <w:p w:rsidR="00765D2C" w:rsidRDefault="00765D2C" w:rsidP="00E77D1B">
      <w:pPr>
        <w:rPr>
          <w:rFonts w:cs="Times New Roman"/>
        </w:rPr>
      </w:pPr>
    </w:p>
    <w:p w:rsidR="00765D2C" w:rsidRDefault="00765D2C" w:rsidP="00E77D1B">
      <w:pPr>
        <w:rPr>
          <w:rFonts w:cs="Times New Roman"/>
        </w:rPr>
      </w:pPr>
      <w:r>
        <w:rPr>
          <w:rFonts w:cs="Times New Roman"/>
          <w:b/>
        </w:rPr>
        <w:t>Dr. Vázquez.-</w:t>
      </w:r>
      <w:r>
        <w:rPr>
          <w:rFonts w:cs="Times New Roman"/>
        </w:rPr>
        <w:t xml:space="preserve"> Quería hacer alguna otra aclaración complementaria.</w:t>
      </w:r>
    </w:p>
    <w:p w:rsidR="00765D2C" w:rsidRDefault="00765D2C" w:rsidP="00E77D1B">
      <w:pPr>
        <w:rPr>
          <w:rFonts w:cs="Times New Roman"/>
        </w:rPr>
      </w:pPr>
      <w:r>
        <w:rPr>
          <w:rFonts w:cs="Times New Roman"/>
        </w:rPr>
        <w:tab/>
        <w:t>La resolución de la Cámara –e</w:t>
      </w:r>
      <w:r w:rsidR="000F45C9">
        <w:rPr>
          <w:rFonts w:cs="Times New Roman"/>
        </w:rPr>
        <w:t>ventualmente me van a ayudar</w:t>
      </w:r>
      <w:r w:rsidR="004C6AC7">
        <w:rPr>
          <w:rFonts w:cs="Times New Roman"/>
        </w:rPr>
        <w:t xml:space="preserve"> mis colegas</w:t>
      </w:r>
      <w:r w:rsidR="000F45C9">
        <w:rPr>
          <w:rFonts w:cs="Times New Roman"/>
        </w:rPr>
        <w:t xml:space="preserve"> del</w:t>
      </w:r>
      <w:r>
        <w:rPr>
          <w:rFonts w:cs="Times New Roman"/>
        </w:rPr>
        <w:t xml:space="preserve"> fuero que saben más de esto-…</w:t>
      </w:r>
    </w:p>
    <w:p w:rsidR="00765D2C" w:rsidRDefault="00765D2C" w:rsidP="00E77D1B">
      <w:pPr>
        <w:rPr>
          <w:rFonts w:cs="Times New Roman"/>
        </w:rPr>
      </w:pPr>
    </w:p>
    <w:p w:rsidR="00765D2C" w:rsidRDefault="00765D2C" w:rsidP="00E77D1B">
      <w:pPr>
        <w:rPr>
          <w:rFonts w:cs="Times New Roman"/>
        </w:rPr>
      </w:pPr>
      <w:r>
        <w:rPr>
          <w:rFonts w:cs="Times New Roman"/>
          <w:b/>
        </w:rPr>
        <w:t>Sr. Presidente (Dr. Maques).-</w:t>
      </w:r>
      <w:r>
        <w:rPr>
          <w:rFonts w:cs="Times New Roman"/>
        </w:rPr>
        <w:t xml:space="preserve"> ¿Usted dice para leer…?</w:t>
      </w:r>
    </w:p>
    <w:p w:rsidR="00765D2C" w:rsidRDefault="00765D2C" w:rsidP="00E77D1B">
      <w:pPr>
        <w:rPr>
          <w:rFonts w:cs="Times New Roman"/>
        </w:rPr>
      </w:pPr>
    </w:p>
    <w:p w:rsidR="00765D2C" w:rsidRDefault="00765D2C" w:rsidP="00E77D1B">
      <w:pPr>
        <w:rPr>
          <w:rFonts w:cs="Times New Roman"/>
        </w:rPr>
      </w:pPr>
      <w:r>
        <w:rPr>
          <w:rFonts w:cs="Times New Roman"/>
          <w:b/>
        </w:rPr>
        <w:t>Dr. Vázquez.-</w:t>
      </w:r>
      <w:r>
        <w:rPr>
          <w:rFonts w:cs="Times New Roman"/>
        </w:rPr>
        <w:t xml:space="preserve"> No, para fundamentar después.</w:t>
      </w:r>
    </w:p>
    <w:p w:rsidR="00765D2C" w:rsidRDefault="00765D2C" w:rsidP="00EC729A">
      <w:pPr>
        <w:rPr>
          <w:rFonts w:cs="Times New Roman"/>
        </w:rPr>
      </w:pPr>
      <w:r>
        <w:rPr>
          <w:rFonts w:cs="Times New Roman"/>
        </w:rPr>
        <w:lastRenderedPageBreak/>
        <w:tab/>
        <w:t>En el punto 1: tener por desistido el recurso de apelación articulado por la parte demandada contra el carácter colectivo atribuido al proceso, según la integración de la litis con el frente actor presentado en la audiencia a fojas 826, 828 vuelta. Ordenar la radicación como proceso colectivo. Modificar el alcance –eso es lo importante- de la cautelar otorgada al frente actor y, en consecuencia, ordenar al demandado</w:t>
      </w:r>
      <w:r w:rsidR="00807986">
        <w:rPr>
          <w:rFonts w:cs="Times New Roman"/>
        </w:rPr>
        <w:t xml:space="preserve"> que aplique provisoriamente desde el 1° de diciembre del corriente año y hasta tanto recaiga sentencia</w:t>
      </w:r>
      <w:r w:rsidR="005856DE">
        <w:rPr>
          <w:rFonts w:cs="Times New Roman"/>
        </w:rPr>
        <w:t xml:space="preserve"> definitiva en autos o pierda actualidad la pretensión esgrimida, los recursos no ejecutados detallados en el punto 5 para liquidar un suplemento mensual remunerativo del 20 por ciento en concepto de lo debatido en este pleito sobre los salarios básicos, sueldo básico, dedicación funcional y compensación jerárquica del personal del Poder Judicial de CABA, excluido el Tribunal Superior. </w:t>
      </w:r>
      <w:r w:rsidR="00EC729A">
        <w:rPr>
          <w:rFonts w:cs="Times New Roman"/>
        </w:rPr>
        <w:t xml:space="preserve"> </w:t>
      </w:r>
      <w:r w:rsidR="005856DE">
        <w:rPr>
          <w:rFonts w:cs="Times New Roman"/>
        </w:rPr>
        <w:t>A tal efecto, el Consejo deberá tomar las medidas administrativas y presupuestarias necesarias para dar cumplimiento con lo aquí ordenado. Y sigue la resolución.</w:t>
      </w:r>
    </w:p>
    <w:p w:rsidR="005856DE" w:rsidRDefault="005856DE" w:rsidP="00E77D1B">
      <w:pPr>
        <w:rPr>
          <w:rFonts w:cs="Times New Roman"/>
        </w:rPr>
      </w:pPr>
      <w:r>
        <w:rPr>
          <w:rFonts w:cs="Times New Roman"/>
        </w:rPr>
        <w:tab/>
        <w:t>Nosotros el 19 de diciembre, en un acta que se suscribió</w:t>
      </w:r>
      <w:r w:rsidR="00EC729A">
        <w:rPr>
          <w:rFonts w:cs="Times New Roman"/>
        </w:rPr>
        <w:t xml:space="preserve">, </w:t>
      </w:r>
      <w:r>
        <w:rPr>
          <w:rFonts w:cs="Times New Roman"/>
        </w:rPr>
        <w:t>establecimos cómo se iba a cumplir</w:t>
      </w:r>
      <w:r w:rsidR="004C6AC7">
        <w:rPr>
          <w:rFonts w:cs="Times New Roman"/>
        </w:rPr>
        <w:t xml:space="preserve"> en ese momento</w:t>
      </w:r>
      <w:r>
        <w:rPr>
          <w:rFonts w:cs="Times New Roman"/>
        </w:rPr>
        <w:t xml:space="preserve"> la cautelar, que era aplicando ese 20 por ciento sobre los rubros que ahí estaban explicitados.</w:t>
      </w:r>
    </w:p>
    <w:p w:rsidR="005856DE" w:rsidRDefault="005856DE" w:rsidP="00E77D1B">
      <w:pPr>
        <w:rPr>
          <w:rFonts w:cs="Times New Roman"/>
        </w:rPr>
      </w:pPr>
      <w:r>
        <w:rPr>
          <w:rFonts w:cs="Times New Roman"/>
        </w:rPr>
        <w:tab/>
        <w:t>Con la operatividad de la cláusula gatillo en enero</w:t>
      </w:r>
      <w:r w:rsidR="004C6AC7">
        <w:rPr>
          <w:rFonts w:cs="Times New Roman"/>
        </w:rPr>
        <w:t>,</w:t>
      </w:r>
      <w:r>
        <w:rPr>
          <w:rFonts w:cs="Times New Roman"/>
        </w:rPr>
        <w:t xml:space="preserve"> esos rubros que contempla la sentencia variaron en un 12,9 por ciento, pero no se liquidó la suma que estableció la Cámara en un 20 por ciento por fuera</w:t>
      </w:r>
      <w:r w:rsidR="004C6AC7">
        <w:rPr>
          <w:rFonts w:cs="Times New Roman"/>
        </w:rPr>
        <w:t xml:space="preserve"> de los aumentos, contemplando </w:t>
      </w:r>
      <w:r>
        <w:rPr>
          <w:rFonts w:cs="Times New Roman"/>
        </w:rPr>
        <w:t>la incorporación de la cláusula gatillo.</w:t>
      </w:r>
    </w:p>
    <w:p w:rsidR="005856DE" w:rsidRDefault="005856DE" w:rsidP="00E77D1B">
      <w:pPr>
        <w:rPr>
          <w:rFonts w:cs="Times New Roman"/>
        </w:rPr>
      </w:pPr>
      <w:r>
        <w:rPr>
          <w:rFonts w:cs="Times New Roman"/>
        </w:rPr>
        <w:tab/>
        <w:t>Lo que decía antes es que claramente, primero por</w:t>
      </w:r>
      <w:r w:rsidR="00EC729A">
        <w:rPr>
          <w:rFonts w:cs="Times New Roman"/>
        </w:rPr>
        <w:t xml:space="preserve"> el momento en que se dispuso, </w:t>
      </w:r>
      <w:r w:rsidR="004C6AC7">
        <w:rPr>
          <w:rFonts w:cs="Times New Roman"/>
        </w:rPr>
        <w:t xml:space="preserve">y </w:t>
      </w:r>
      <w:r>
        <w:rPr>
          <w:rFonts w:cs="Times New Roman"/>
        </w:rPr>
        <w:t>tenía que ver el planteo de reasignación de partidas</w:t>
      </w:r>
      <w:r w:rsidR="00EC729A">
        <w:rPr>
          <w:rFonts w:cs="Times New Roman"/>
        </w:rPr>
        <w:t>… L</w:t>
      </w:r>
      <w:r>
        <w:rPr>
          <w:rFonts w:cs="Times New Roman"/>
        </w:rPr>
        <w:t>a Cámara dispuso esto el 18 de diciembre y hasta tanto se resolviera el conflicto, con lo cual es absurdo suponer que solo la fuente de cumplimiento de esa medida cautelar eran los fondos correspondientes</w:t>
      </w:r>
      <w:r w:rsidR="00452A80">
        <w:rPr>
          <w:rFonts w:cs="Times New Roman"/>
        </w:rPr>
        <w:t xml:space="preserve"> al período 2019 y los que fueron siendo incorporados a la cuenta del juzgado en el marco del cumplimiento de la cautelar durante 2</w:t>
      </w:r>
      <w:r w:rsidR="004C6AC7">
        <w:rPr>
          <w:rFonts w:cs="Times New Roman"/>
        </w:rPr>
        <w:t xml:space="preserve">017, 2018 y 2019, sino que también, </w:t>
      </w:r>
      <w:r w:rsidR="00452A80">
        <w:rPr>
          <w:rFonts w:cs="Times New Roman"/>
        </w:rPr>
        <w:t>evidentemente, y por una cuestión</w:t>
      </w:r>
      <w:r w:rsidR="004C6AC7">
        <w:rPr>
          <w:rFonts w:cs="Times New Roman"/>
        </w:rPr>
        <w:t xml:space="preserve"> </w:t>
      </w:r>
      <w:r w:rsidR="00452A80">
        <w:rPr>
          <w:rFonts w:cs="Times New Roman"/>
        </w:rPr>
        <w:t>además del contenido de la fundamentación y de razonabilidad de la medida, necesariamente, y porque lo indica ahí también que nosotros tenemos que disponer lo necesario para garantizar el cumplimiento, arbitrar todas las medidas necesarias.</w:t>
      </w:r>
    </w:p>
    <w:p w:rsidR="00452A80" w:rsidRDefault="00452A80" w:rsidP="00E77D1B">
      <w:pPr>
        <w:rPr>
          <w:rFonts w:cs="Times New Roman"/>
        </w:rPr>
      </w:pPr>
      <w:r>
        <w:rPr>
          <w:rFonts w:cs="Times New Roman"/>
        </w:rPr>
        <w:tab/>
        <w:t>Ese cumplimiento, que es un suplemento del 20 por ciento sobre el sueldo básico, compensación je</w:t>
      </w:r>
      <w:r w:rsidR="004C6AC7">
        <w:rPr>
          <w:rFonts w:cs="Times New Roman"/>
        </w:rPr>
        <w:t xml:space="preserve">rárquica y dedicación funcional, </w:t>
      </w:r>
      <w:r>
        <w:rPr>
          <w:rFonts w:cs="Times New Roman"/>
        </w:rPr>
        <w:t>no es una foto a diciembre de 2019 sino que corresponde aplicarlo a los haberes de cada mes, según sufra</w:t>
      </w:r>
      <w:r w:rsidR="004C6AC7">
        <w:rPr>
          <w:rFonts w:cs="Times New Roman"/>
        </w:rPr>
        <w:t>n</w:t>
      </w:r>
      <w:r>
        <w:rPr>
          <w:rFonts w:cs="Times New Roman"/>
        </w:rPr>
        <w:t xml:space="preserve"> o no incrementos salariales.</w:t>
      </w:r>
    </w:p>
    <w:p w:rsidR="00452A80" w:rsidRDefault="00452A80" w:rsidP="00E77D1B">
      <w:pPr>
        <w:rPr>
          <w:rFonts w:cs="Times New Roman"/>
        </w:rPr>
      </w:pPr>
      <w:r>
        <w:rPr>
          <w:rFonts w:cs="Times New Roman"/>
        </w:rPr>
        <w:tab/>
        <w:t>En modo alguno puede entenderse lo contrario, toda vez que el fallo no refiere a un suplemento fijo a los haberes de diciembre sino que expresamente se refiere a un suplemento mensual.</w:t>
      </w:r>
    </w:p>
    <w:p w:rsidR="00452A80" w:rsidRDefault="00452A80" w:rsidP="00E77D1B">
      <w:pPr>
        <w:rPr>
          <w:rFonts w:cs="Times New Roman"/>
        </w:rPr>
      </w:pPr>
      <w:r>
        <w:rPr>
          <w:rFonts w:cs="Times New Roman"/>
        </w:rPr>
        <w:tab/>
        <w:t>Los considerandos de la sentencia complementan el resolutorio y le permiten determinar el sentido y el alcance de la parte dispositiva.</w:t>
      </w:r>
    </w:p>
    <w:p w:rsidR="00452A80" w:rsidRDefault="00452A80" w:rsidP="00E77D1B">
      <w:pPr>
        <w:rPr>
          <w:rFonts w:cs="Times New Roman"/>
        </w:rPr>
      </w:pPr>
      <w:r>
        <w:rPr>
          <w:rFonts w:cs="Times New Roman"/>
        </w:rPr>
        <w:tab/>
        <w:t>Los considerandos, por ende, revisten autoridad de cosa juzgada cuando importan un antecedente lógico</w:t>
      </w:r>
      <w:r w:rsidR="0047305D">
        <w:rPr>
          <w:rFonts w:cs="Times New Roman"/>
        </w:rPr>
        <w:t xml:space="preserve"> de la decisión formando un todo único e inescindible.</w:t>
      </w:r>
    </w:p>
    <w:p w:rsidR="0047305D" w:rsidRDefault="0047305D" w:rsidP="00E77D1B">
      <w:pPr>
        <w:rPr>
          <w:rFonts w:cs="Times New Roman"/>
        </w:rPr>
      </w:pPr>
      <w:r>
        <w:rPr>
          <w:rFonts w:cs="Times New Roman"/>
        </w:rPr>
        <w:tab/>
        <w:t>En estos considerandos claramente se alude a que se tiene que ir contemplando la variación de esos rubros salariales para el cálculo.</w:t>
      </w:r>
    </w:p>
    <w:p w:rsidR="0047305D" w:rsidRDefault="0047305D" w:rsidP="00E77D1B">
      <w:pPr>
        <w:rPr>
          <w:rFonts w:cs="Times New Roman"/>
        </w:rPr>
      </w:pPr>
      <w:r>
        <w:rPr>
          <w:rFonts w:cs="Times New Roman"/>
        </w:rPr>
        <w:tab/>
        <w:t>Por ende, concluyo que la liquidación del mes de enero de 2020 se encuentra mal realizada, correspondiendo proceder a su adecuación al fallo judicial como la correspondiente al mes de febrero y las que eventualmente deba ser necesario cumplir con la medida.</w:t>
      </w:r>
    </w:p>
    <w:p w:rsidR="0047305D" w:rsidRDefault="0047305D" w:rsidP="00E77D1B">
      <w:pPr>
        <w:rPr>
          <w:rFonts w:cs="Times New Roman"/>
        </w:rPr>
      </w:pPr>
      <w:r>
        <w:rPr>
          <w:rFonts w:cs="Times New Roman"/>
        </w:rPr>
        <w:lastRenderedPageBreak/>
        <w:tab/>
        <w:t>A los efectos de evitar que se genere mayor conflictividad sobre este punto a partir de los diversos planteos que fueron formulados</w:t>
      </w:r>
      <w:r w:rsidR="004778DE">
        <w:rPr>
          <w:rFonts w:cs="Times New Roman"/>
        </w:rPr>
        <w:t xml:space="preserve"> administrativamente, y que de hecho fueron acompañados en la causa judicial, propongo que se sanee este</w:t>
      </w:r>
      <w:r w:rsidR="00DC4539">
        <w:rPr>
          <w:rFonts w:cs="Times New Roman"/>
        </w:rPr>
        <w:t xml:space="preserve"> vicio o este error </w:t>
      </w:r>
      <w:r w:rsidR="004778DE">
        <w:rPr>
          <w:rFonts w:cs="Times New Roman"/>
        </w:rPr>
        <w:t>en la ejecución de la medida y que se disponga la inmediata la liquidación c</w:t>
      </w:r>
      <w:r w:rsidR="00DC4539">
        <w:rPr>
          <w:rFonts w:cs="Times New Roman"/>
        </w:rPr>
        <w:t xml:space="preserve">onforme el alcance </w:t>
      </w:r>
      <w:r w:rsidR="004778DE">
        <w:rPr>
          <w:rFonts w:cs="Times New Roman"/>
        </w:rPr>
        <w:t>que interpretamos que tiene la decisión judicial.</w:t>
      </w:r>
    </w:p>
    <w:p w:rsidR="004778DE" w:rsidRDefault="004778DE" w:rsidP="00E77D1B">
      <w:pPr>
        <w:rPr>
          <w:rFonts w:cs="Times New Roman"/>
        </w:rPr>
      </w:pPr>
    </w:p>
    <w:p w:rsidR="004778DE" w:rsidRDefault="004778DE" w:rsidP="00E77D1B">
      <w:pPr>
        <w:rPr>
          <w:rFonts w:cs="Times New Roman"/>
        </w:rPr>
      </w:pPr>
      <w:r>
        <w:rPr>
          <w:rFonts w:cs="Times New Roman"/>
          <w:b/>
        </w:rPr>
        <w:t>Sr. Presidente (Dr. Maques).-</w:t>
      </w:r>
      <w:r>
        <w:rPr>
          <w:rFonts w:cs="Times New Roman"/>
        </w:rPr>
        <w:t xml:space="preserve"> Doctor Biglieri.</w:t>
      </w:r>
    </w:p>
    <w:p w:rsidR="004778DE" w:rsidRDefault="004778DE" w:rsidP="00E77D1B">
      <w:pPr>
        <w:rPr>
          <w:rFonts w:cs="Times New Roman"/>
        </w:rPr>
      </w:pPr>
    </w:p>
    <w:p w:rsidR="004778DE" w:rsidRDefault="004778DE" w:rsidP="00E77D1B">
      <w:pPr>
        <w:rPr>
          <w:rFonts w:cs="Times New Roman"/>
        </w:rPr>
      </w:pPr>
      <w:r>
        <w:rPr>
          <w:rFonts w:cs="Times New Roman"/>
          <w:b/>
        </w:rPr>
        <w:t>Dr. Biglieri.-</w:t>
      </w:r>
      <w:r>
        <w:rPr>
          <w:rFonts w:cs="Times New Roman"/>
        </w:rPr>
        <w:t xml:space="preserve"> Con absoluto respeto al planteo del doctor Vázquez, quiero decir que como </w:t>
      </w:r>
      <w:r w:rsidR="00DC4539">
        <w:rPr>
          <w:rFonts w:cs="Times New Roman"/>
        </w:rPr>
        <w:t xml:space="preserve">es </w:t>
      </w:r>
      <w:r>
        <w:rPr>
          <w:rFonts w:cs="Times New Roman"/>
        </w:rPr>
        <w:t>un tema incorporado por Varios</w:t>
      </w:r>
      <w:r w:rsidR="00DC4539">
        <w:rPr>
          <w:rFonts w:cs="Times New Roman"/>
        </w:rPr>
        <w:t>, y por la</w:t>
      </w:r>
      <w:r>
        <w:rPr>
          <w:rFonts w:cs="Times New Roman"/>
        </w:rPr>
        <w:t xml:space="preserve"> implicancia institucion</w:t>
      </w:r>
      <w:r w:rsidR="00DC4539">
        <w:rPr>
          <w:rFonts w:cs="Times New Roman"/>
        </w:rPr>
        <w:t>al que tiene</w:t>
      </w:r>
      <w:r>
        <w:rPr>
          <w:rFonts w:cs="Times New Roman"/>
        </w:rPr>
        <w:t>, además contemplando que existe un área de tareas procesales y jurisdiccionales en el ámbito del servicio jurídico permanente del Consejo y un área de dictamen, me parece que como mínimo, como no coincido con la interpretación del doctor Vázquez, para tratar este tema en este momento necesitaríamos los dictámenes suficientes y necesarios tanto de Jurídicos como eventualmente, si lo consider</w:t>
      </w:r>
      <w:r w:rsidR="00DC4539">
        <w:rPr>
          <w:rFonts w:cs="Times New Roman"/>
        </w:rPr>
        <w:t>an competente, de la Comisión</w:t>
      </w:r>
      <w:r>
        <w:rPr>
          <w:rFonts w:cs="Times New Roman"/>
        </w:rPr>
        <w:t xml:space="preserve"> de Transferencia y </w:t>
      </w:r>
      <w:r w:rsidR="00DC4539">
        <w:rPr>
          <w:rFonts w:cs="Times New Roman"/>
        </w:rPr>
        <w:t xml:space="preserve">de </w:t>
      </w:r>
      <w:r>
        <w:rPr>
          <w:rFonts w:cs="Times New Roman"/>
        </w:rPr>
        <w:t>CAGyMJ.</w:t>
      </w:r>
    </w:p>
    <w:p w:rsidR="004778DE" w:rsidRDefault="004778DE" w:rsidP="00E77D1B">
      <w:pPr>
        <w:rPr>
          <w:rFonts w:cs="Times New Roman"/>
        </w:rPr>
      </w:pPr>
      <w:r>
        <w:rPr>
          <w:rFonts w:cs="Times New Roman"/>
        </w:rPr>
        <w:tab/>
        <w:t>Pido que se remita al servicio jurídico para tener un informe profundo del análisis que plantea el doctor Vázquez, con el que no coincido, pero no creo que sea este el momento para argumentar</w:t>
      </w:r>
      <w:r w:rsidR="00DC4539">
        <w:rPr>
          <w:rFonts w:cs="Times New Roman"/>
        </w:rPr>
        <w:t>, porque el servicio jurídico</w:t>
      </w:r>
      <w:r>
        <w:rPr>
          <w:rFonts w:cs="Times New Roman"/>
        </w:rPr>
        <w:t xml:space="preserve"> nos puede elucidar algunas de las dudas</w:t>
      </w:r>
      <w:r w:rsidR="008553D9">
        <w:rPr>
          <w:rFonts w:cs="Times New Roman"/>
        </w:rPr>
        <w:t>, que en definitiva ya están planteadas en el expediente, como bien dijo el doctor Vázquez. Esta es mi moción.</w:t>
      </w:r>
    </w:p>
    <w:p w:rsidR="008553D9" w:rsidRDefault="008553D9" w:rsidP="00E77D1B">
      <w:pPr>
        <w:rPr>
          <w:rFonts w:cs="Times New Roman"/>
        </w:rPr>
      </w:pPr>
    </w:p>
    <w:p w:rsidR="008553D9" w:rsidRDefault="008553D9" w:rsidP="00E77D1B">
      <w:pPr>
        <w:rPr>
          <w:rFonts w:cs="Times New Roman"/>
        </w:rPr>
      </w:pPr>
      <w:r>
        <w:rPr>
          <w:rFonts w:cs="Times New Roman"/>
          <w:b/>
        </w:rPr>
        <w:t>Sr. Presidente (Dr. Maques).-</w:t>
      </w:r>
      <w:r>
        <w:rPr>
          <w:rFonts w:cs="Times New Roman"/>
        </w:rPr>
        <w:t xml:space="preserve"> Esa es su moción. </w:t>
      </w:r>
    </w:p>
    <w:p w:rsidR="008553D9" w:rsidRDefault="008553D9" w:rsidP="00E77D1B">
      <w:pPr>
        <w:rPr>
          <w:rFonts w:cs="Times New Roman"/>
        </w:rPr>
      </w:pPr>
      <w:r>
        <w:rPr>
          <w:rFonts w:cs="Times New Roman"/>
        </w:rPr>
        <w:tab/>
        <w:t>Doctor Vázquez.</w:t>
      </w:r>
    </w:p>
    <w:p w:rsidR="008553D9" w:rsidRDefault="008553D9" w:rsidP="00E77D1B">
      <w:pPr>
        <w:rPr>
          <w:rFonts w:cs="Times New Roman"/>
        </w:rPr>
      </w:pPr>
    </w:p>
    <w:p w:rsidR="00F409D7" w:rsidRDefault="008553D9" w:rsidP="00E77D1B">
      <w:pPr>
        <w:rPr>
          <w:rFonts w:cs="Times New Roman"/>
        </w:rPr>
      </w:pPr>
      <w:r>
        <w:rPr>
          <w:rFonts w:cs="Times New Roman"/>
          <w:b/>
        </w:rPr>
        <w:t xml:space="preserve">Dr. Vázquez.- </w:t>
      </w:r>
      <w:r w:rsidR="00F409D7">
        <w:rPr>
          <w:rFonts w:cs="Times New Roman"/>
        </w:rPr>
        <w:t>Este expediente no es normal en muchos sentidos, entre ellos porque por decisión acertada del señor presidente de este Consejo</w:t>
      </w:r>
      <w:r w:rsidR="00DC4539">
        <w:rPr>
          <w:rFonts w:cs="Times New Roman"/>
        </w:rPr>
        <w:t>,</w:t>
      </w:r>
      <w:r w:rsidR="00F409D7">
        <w:rPr>
          <w:rFonts w:cs="Times New Roman"/>
        </w:rPr>
        <w:t xml:space="preserve"> se dispuso que la estrategia procesal sea determinada por el pleno del Consejo, no por el presidente en soledad o por el departamento de representación judicial.</w:t>
      </w:r>
    </w:p>
    <w:p w:rsidR="00F409D7" w:rsidRDefault="00F409D7" w:rsidP="00E77D1B">
      <w:pPr>
        <w:rPr>
          <w:rFonts w:cs="Times New Roman"/>
        </w:rPr>
      </w:pPr>
      <w:r>
        <w:rPr>
          <w:rFonts w:cs="Times New Roman"/>
        </w:rPr>
        <w:tab/>
        <w:t>Con lo cual, siendo los obligados a cumplir con la manda judicial y siendo acá todos abogados, me parece que no necesitamos la opinión del Departamento de Asuntos Jurídicos en una cuestión que es de nuestra exclusiva responsabilidad, no solo como consejeros para determinar muchas cosas que acá se determinan y otras que no hacemos, sino fundamentalmente para determinar cuál es nuestra obligación frente a la manda judicial.</w:t>
      </w:r>
    </w:p>
    <w:p w:rsidR="00F409D7" w:rsidRDefault="00F409D7" w:rsidP="00E77D1B">
      <w:pPr>
        <w:rPr>
          <w:rFonts w:cs="Times New Roman"/>
        </w:rPr>
      </w:pPr>
      <w:r>
        <w:rPr>
          <w:rFonts w:cs="Times New Roman"/>
        </w:rPr>
        <w:tab/>
        <w:t xml:space="preserve">Entonces, en mi opinión, y está claro que puede ser divergente la manera de interpretar el alcance de la medida, frente a una propuesta concreta se puede estar de acuerdo o en desacuerdo; </w:t>
      </w:r>
      <w:r w:rsidR="00672839">
        <w:rPr>
          <w:rFonts w:cs="Times New Roman"/>
        </w:rPr>
        <w:t xml:space="preserve">y no </w:t>
      </w:r>
      <w:r>
        <w:rPr>
          <w:rFonts w:cs="Times New Roman"/>
        </w:rPr>
        <w:t>pedirle la opinión a un tercero, que en este caso son funcionarios de este Consejo que no tiene</w:t>
      </w:r>
      <w:r w:rsidR="00DC4539">
        <w:rPr>
          <w:rFonts w:cs="Times New Roman"/>
        </w:rPr>
        <w:t>n</w:t>
      </w:r>
      <w:r>
        <w:rPr>
          <w:rFonts w:cs="Times New Roman"/>
        </w:rPr>
        <w:t xml:space="preserve"> nuestra responsabilidad ni son los sujetos de la o</w:t>
      </w:r>
      <w:r w:rsidR="00622888">
        <w:rPr>
          <w:rFonts w:cs="Times New Roman"/>
        </w:rPr>
        <w:t>bligación de la medida judicial ni son, por decisión expresa del señor presidente, los que definen la estrategia pr</w:t>
      </w:r>
      <w:r w:rsidR="00672839">
        <w:rPr>
          <w:rFonts w:cs="Times New Roman"/>
        </w:rPr>
        <w:t>ocesal en esa causa. Y c</w:t>
      </w:r>
      <w:r w:rsidR="00622888">
        <w:rPr>
          <w:rFonts w:cs="Times New Roman"/>
        </w:rPr>
        <w:t>umplir de la manera que lo consider</w:t>
      </w:r>
      <w:r w:rsidR="00672839">
        <w:rPr>
          <w:rFonts w:cs="Times New Roman"/>
        </w:rPr>
        <w:t xml:space="preserve">emos nosotros </w:t>
      </w:r>
      <w:r w:rsidR="00622888">
        <w:rPr>
          <w:rFonts w:cs="Times New Roman"/>
        </w:rPr>
        <w:t>es una cuestión que tenemos que decidir los nueve aquí presentes.</w:t>
      </w:r>
    </w:p>
    <w:p w:rsidR="00622888" w:rsidRDefault="00622888" w:rsidP="00E77D1B">
      <w:pPr>
        <w:rPr>
          <w:rFonts w:cs="Times New Roman"/>
        </w:rPr>
      </w:pPr>
    </w:p>
    <w:p w:rsidR="00622888" w:rsidRDefault="00622888" w:rsidP="00E77D1B">
      <w:pPr>
        <w:rPr>
          <w:rFonts w:cs="Times New Roman"/>
        </w:rPr>
      </w:pPr>
      <w:r>
        <w:rPr>
          <w:rFonts w:cs="Times New Roman"/>
          <w:b/>
        </w:rPr>
        <w:t>Sr. Presidente (Dr. Maques).-</w:t>
      </w:r>
      <w:r>
        <w:rPr>
          <w:rFonts w:cs="Times New Roman"/>
        </w:rPr>
        <w:t xml:space="preserve"> A mi criterio, y consultando con Legal y Técnica, primero votaríamos la moción del doctor Vázquez.</w:t>
      </w:r>
    </w:p>
    <w:p w:rsidR="00622888" w:rsidRDefault="00622888" w:rsidP="00E77D1B">
      <w:pPr>
        <w:rPr>
          <w:rFonts w:cs="Times New Roman"/>
        </w:rPr>
      </w:pPr>
    </w:p>
    <w:p w:rsidR="00622888" w:rsidRDefault="00622888" w:rsidP="00E77D1B">
      <w:pPr>
        <w:rPr>
          <w:rFonts w:cs="Times New Roman"/>
        </w:rPr>
      </w:pPr>
      <w:r>
        <w:rPr>
          <w:rFonts w:cs="Times New Roman"/>
          <w:b/>
        </w:rPr>
        <w:lastRenderedPageBreak/>
        <w:t>Dr. Reynoso.-</w:t>
      </w:r>
      <w:r>
        <w:rPr>
          <w:rFonts w:cs="Times New Roman"/>
        </w:rPr>
        <w:t xml:space="preserve"> Si usted me permite, seño</w:t>
      </w:r>
      <w:r w:rsidR="00854459">
        <w:rPr>
          <w:rFonts w:cs="Times New Roman"/>
        </w:rPr>
        <w:t xml:space="preserve">r presidente, tengo una moción, </w:t>
      </w:r>
      <w:r>
        <w:rPr>
          <w:rFonts w:cs="Times New Roman"/>
        </w:rPr>
        <w:t>me gustaría decir superadora, pero en realidad no sé si se va a ser exactamente así…</w:t>
      </w:r>
    </w:p>
    <w:p w:rsidR="00622888" w:rsidRDefault="00622888" w:rsidP="00E77D1B">
      <w:pPr>
        <w:rPr>
          <w:rFonts w:cs="Times New Roman"/>
        </w:rPr>
      </w:pPr>
    </w:p>
    <w:p w:rsidR="00622888" w:rsidRDefault="00622888" w:rsidP="00E77D1B">
      <w:pPr>
        <w:rPr>
          <w:rFonts w:cs="Times New Roman"/>
        </w:rPr>
      </w:pPr>
      <w:r>
        <w:rPr>
          <w:rFonts w:cs="Times New Roman"/>
          <w:b/>
        </w:rPr>
        <w:t>Sr. Presidente (Dr. Maques).-</w:t>
      </w:r>
      <w:r>
        <w:rPr>
          <w:rFonts w:cs="Times New Roman"/>
        </w:rPr>
        <w:t xml:space="preserve"> Muy bien. Por qué no.</w:t>
      </w:r>
    </w:p>
    <w:p w:rsidR="00622888" w:rsidRDefault="00622888" w:rsidP="00E77D1B">
      <w:pPr>
        <w:rPr>
          <w:rFonts w:cs="Times New Roman"/>
        </w:rPr>
      </w:pPr>
    </w:p>
    <w:p w:rsidR="00622888" w:rsidRDefault="00622888" w:rsidP="00E77D1B">
      <w:pPr>
        <w:rPr>
          <w:rFonts w:cs="Times New Roman"/>
        </w:rPr>
      </w:pPr>
      <w:r>
        <w:rPr>
          <w:rFonts w:cs="Times New Roman"/>
          <w:b/>
        </w:rPr>
        <w:t>Dr. Reynos.-</w:t>
      </w:r>
      <w:r>
        <w:rPr>
          <w:rFonts w:cs="Times New Roman"/>
        </w:rPr>
        <w:t xml:space="preserve"> Coincido con el criterio del doctor Vázquez acerca de cómo se tiene que liquidar, pero también entiendo la</w:t>
      </w:r>
      <w:r w:rsidR="0029569C">
        <w:rPr>
          <w:rFonts w:cs="Times New Roman"/>
        </w:rPr>
        <w:t xml:space="preserve"> posición del doctor Biglieri acerca de que quizá sea necesario el dictamen jurídico.</w:t>
      </w:r>
    </w:p>
    <w:p w:rsidR="00535B89" w:rsidRDefault="0029569C" w:rsidP="00535B89">
      <w:pPr>
        <w:rPr>
          <w:rFonts w:cs="Times New Roman"/>
        </w:rPr>
      </w:pPr>
      <w:r>
        <w:rPr>
          <w:rFonts w:cs="Times New Roman"/>
        </w:rPr>
        <w:tab/>
        <w:t>Si estamos de acuerdo en eso, propongo que tomemos el compromiso de enviar esto a Jurídicos para que dictamine y comprometernos en el próximo plenario a tomar una decisión, que puede ser acompañar o no el dictamen, porque no es necesariamente vinculante, y en base a eso someter a votación acerca de cómo tiene que liquidarse, y eventualmente en forma retroactiva.</w:t>
      </w:r>
    </w:p>
    <w:p w:rsidR="00535B89" w:rsidRDefault="00535B89" w:rsidP="00535B89">
      <w:pPr>
        <w:rPr>
          <w:rFonts w:cs="Times New Roman"/>
        </w:rPr>
      </w:pPr>
    </w:p>
    <w:p w:rsidR="00535B89" w:rsidRDefault="00535B89" w:rsidP="00535B89">
      <w:pPr>
        <w:rPr>
          <w:rFonts w:cs="Times New Roman"/>
        </w:rPr>
      </w:pPr>
      <w:r w:rsidRPr="001302C4">
        <w:rPr>
          <w:rFonts w:cs="Times New Roman"/>
          <w:b/>
        </w:rPr>
        <w:t>Sr. Presidente (Dr. Maques).-</w:t>
      </w:r>
      <w:r>
        <w:rPr>
          <w:rFonts w:cs="Times New Roman"/>
        </w:rPr>
        <w:t xml:space="preserve"> Tiene la palabra el doctor Vázquez. ¿Está de acuerdo?</w:t>
      </w:r>
    </w:p>
    <w:p w:rsidR="00535B89" w:rsidRDefault="00535B89" w:rsidP="00535B89">
      <w:pPr>
        <w:rPr>
          <w:rFonts w:cs="Times New Roman"/>
        </w:rPr>
      </w:pPr>
    </w:p>
    <w:p w:rsidR="00535B89" w:rsidRDefault="00535B89" w:rsidP="00535B89">
      <w:pPr>
        <w:rPr>
          <w:rFonts w:cs="Times New Roman"/>
        </w:rPr>
      </w:pPr>
      <w:r w:rsidRPr="001302C4">
        <w:rPr>
          <w:rFonts w:cs="Times New Roman"/>
          <w:b/>
        </w:rPr>
        <w:t>Dr. Vázquez.-</w:t>
      </w:r>
      <w:r>
        <w:rPr>
          <w:rFonts w:cs="Times New Roman"/>
        </w:rPr>
        <w:t xml:space="preserve"> Sí, sí. Era para otra cosa. </w:t>
      </w:r>
    </w:p>
    <w:p w:rsidR="00535B89" w:rsidRDefault="00535B89" w:rsidP="00535B89">
      <w:pPr>
        <w:rPr>
          <w:rFonts w:cs="Times New Roman"/>
        </w:rPr>
      </w:pPr>
    </w:p>
    <w:p w:rsidR="00535B89" w:rsidRDefault="00535B89" w:rsidP="00535B89">
      <w:pPr>
        <w:rPr>
          <w:rFonts w:cs="Times New Roman"/>
        </w:rPr>
      </w:pPr>
      <w:r w:rsidRPr="001302C4">
        <w:rPr>
          <w:rFonts w:cs="Times New Roman"/>
          <w:b/>
        </w:rPr>
        <w:t>Sr. Presidente (Dr. Maques).-</w:t>
      </w:r>
      <w:r>
        <w:rPr>
          <w:rFonts w:cs="Times New Roman"/>
        </w:rPr>
        <w:t xml:space="preserve"> Muy bien. Resolvemos esto y pasamos al otro tema. </w:t>
      </w:r>
    </w:p>
    <w:p w:rsidR="00535B89" w:rsidRDefault="00535B89" w:rsidP="00535B89">
      <w:pPr>
        <w:rPr>
          <w:rFonts w:cs="Times New Roman"/>
        </w:rPr>
      </w:pPr>
      <w:r>
        <w:rPr>
          <w:rFonts w:cs="Times New Roman"/>
        </w:rPr>
        <w:t>¿Doctor Biglieri?</w:t>
      </w:r>
    </w:p>
    <w:p w:rsidR="00535B89" w:rsidRDefault="00535B89" w:rsidP="00535B89">
      <w:pPr>
        <w:rPr>
          <w:rFonts w:cs="Times New Roman"/>
        </w:rPr>
      </w:pPr>
    </w:p>
    <w:p w:rsidR="00535B89" w:rsidRDefault="00535B89" w:rsidP="00535B89">
      <w:pPr>
        <w:rPr>
          <w:rFonts w:cs="Times New Roman"/>
        </w:rPr>
      </w:pPr>
      <w:r w:rsidRPr="001302C4">
        <w:rPr>
          <w:rFonts w:cs="Times New Roman"/>
          <w:b/>
        </w:rPr>
        <w:t>Dr. Biglieri.-</w:t>
      </w:r>
      <w:r>
        <w:rPr>
          <w:rFonts w:cs="Times New Roman"/>
        </w:rPr>
        <w:t xml:space="preserve"> Sí, coincido con el doctor Reynoso. </w:t>
      </w:r>
    </w:p>
    <w:p w:rsidR="00535B89" w:rsidRDefault="00535B89" w:rsidP="00535B89">
      <w:pPr>
        <w:rPr>
          <w:rFonts w:cs="Times New Roman"/>
        </w:rPr>
      </w:pPr>
    </w:p>
    <w:p w:rsidR="00535B89" w:rsidRPr="001302C4" w:rsidRDefault="00535B89" w:rsidP="00535B89">
      <w:pPr>
        <w:rPr>
          <w:rFonts w:cs="Times New Roman"/>
          <w:i/>
        </w:rPr>
      </w:pPr>
      <w:r w:rsidRPr="001302C4">
        <w:rPr>
          <w:rFonts w:cs="Times New Roman"/>
          <w:b/>
        </w:rPr>
        <w:t>Sr. Presidente (Dr. Maques).-</w:t>
      </w:r>
      <w:r>
        <w:rPr>
          <w:rFonts w:cs="Times New Roman"/>
        </w:rPr>
        <w:t xml:space="preserve"> Entonces, lo que habría que votar en este caso es lo que plantea el doctor Vázquez. Y podría repetir usted, doctor Reynoso, su moción superadora? </w:t>
      </w:r>
      <w:r>
        <w:rPr>
          <w:rFonts w:cs="Times New Roman"/>
          <w:i/>
        </w:rPr>
        <w:t>(Risas)</w:t>
      </w:r>
    </w:p>
    <w:p w:rsidR="00535B89" w:rsidRDefault="00535B89" w:rsidP="00535B89">
      <w:pPr>
        <w:rPr>
          <w:rFonts w:cs="Times New Roman"/>
        </w:rPr>
      </w:pPr>
    </w:p>
    <w:p w:rsidR="00535B89" w:rsidRDefault="00535B89" w:rsidP="00535B89">
      <w:pPr>
        <w:rPr>
          <w:rFonts w:cs="Times New Roman"/>
        </w:rPr>
      </w:pPr>
      <w:r w:rsidRPr="001302C4">
        <w:rPr>
          <w:rFonts w:cs="Times New Roman"/>
          <w:b/>
        </w:rPr>
        <w:t>Dr. Reynoso.-</w:t>
      </w:r>
      <w:r>
        <w:rPr>
          <w:rFonts w:cs="Times New Roman"/>
        </w:rPr>
        <w:t xml:space="preserve"> No sé si superadora. Eso veremos.</w:t>
      </w:r>
      <w:r w:rsidR="00854459">
        <w:rPr>
          <w:rFonts w:cs="Times New Roman"/>
        </w:rPr>
        <w:t xml:space="preserve"> </w:t>
      </w:r>
      <w:r w:rsidRPr="001302C4">
        <w:rPr>
          <w:rFonts w:cs="Times New Roman"/>
          <w:i/>
        </w:rPr>
        <w:t>(Risas)</w:t>
      </w:r>
    </w:p>
    <w:p w:rsidR="00535B89" w:rsidRDefault="00535B89" w:rsidP="00535B89">
      <w:pPr>
        <w:rPr>
          <w:rFonts w:cs="Times New Roman"/>
        </w:rPr>
      </w:pPr>
      <w:r>
        <w:rPr>
          <w:rFonts w:cs="Times New Roman"/>
        </w:rPr>
        <w:tab/>
        <w:t xml:space="preserve">Lo que planteo es lo siguiente. Más allá de manifestar mi coincidencia con el criterio del doctor Vázquez, porque a mi modo de ver es lo que surge de una lectura clara de la sentencia, también puedo entender las dudas o un criterio distinto que puede tener el doctor Biglieri, y quizá sea compartido también por otros consejeros. </w:t>
      </w:r>
    </w:p>
    <w:p w:rsidR="00535B89" w:rsidRDefault="00535B89" w:rsidP="00535B89">
      <w:pPr>
        <w:rPr>
          <w:rFonts w:cs="Times New Roman"/>
        </w:rPr>
      </w:pPr>
      <w:r>
        <w:rPr>
          <w:rFonts w:cs="Times New Roman"/>
        </w:rPr>
        <w:tab/>
        <w:t xml:space="preserve">Entonces, como él propone que haya un dictamen del Departamento de Jurídicos, enviar esta consulta al Departamento de Jurídicos, tener un dictamen a la brevedad posible y comprometernos a que en el orden del día del próximo plenario lo sometamos a votación, no siendo necesariamente vinculante –veremos– pero teniendo esa opinión jurídica. </w:t>
      </w:r>
    </w:p>
    <w:p w:rsidR="00535B89" w:rsidRDefault="00535B89" w:rsidP="00535B89">
      <w:pPr>
        <w:rPr>
          <w:rFonts w:cs="Times New Roman"/>
        </w:rPr>
      </w:pPr>
    </w:p>
    <w:p w:rsidR="00535B89" w:rsidRDefault="00535B89" w:rsidP="00535B89">
      <w:pPr>
        <w:rPr>
          <w:rFonts w:cs="Times New Roman"/>
        </w:rPr>
      </w:pPr>
      <w:r w:rsidRPr="00D51F7E">
        <w:rPr>
          <w:rFonts w:cs="Times New Roman"/>
          <w:b/>
        </w:rPr>
        <w:t>Sr. Presidente (Dr. Maques).-</w:t>
      </w:r>
      <w:r>
        <w:rPr>
          <w:rFonts w:cs="Times New Roman"/>
        </w:rPr>
        <w:t xml:space="preserve"> Si los consejeros que han hecho las mociones por separado están de acuerdo…</w:t>
      </w:r>
    </w:p>
    <w:p w:rsidR="00535B89" w:rsidRDefault="00535B89" w:rsidP="00535B89">
      <w:pPr>
        <w:rPr>
          <w:rFonts w:cs="Times New Roman"/>
        </w:rPr>
      </w:pPr>
    </w:p>
    <w:p w:rsidR="00535B89" w:rsidRDefault="00535B89" w:rsidP="00535B89">
      <w:pPr>
        <w:rPr>
          <w:rFonts w:cs="Times New Roman"/>
        </w:rPr>
      </w:pPr>
      <w:r w:rsidRPr="00D51F7E">
        <w:rPr>
          <w:rFonts w:cs="Times New Roman"/>
          <w:b/>
        </w:rPr>
        <w:t>Dr. Vázquez.-</w:t>
      </w:r>
      <w:r>
        <w:rPr>
          <w:rFonts w:cs="Times New Roman"/>
        </w:rPr>
        <w:t xml:space="preserve"> Yo voy a acompañar eso porque no hay voluntad para lo que yo propongo. Lo único que quiero señalar…</w:t>
      </w:r>
    </w:p>
    <w:p w:rsidR="00535B89" w:rsidRDefault="00535B89" w:rsidP="00535B89">
      <w:pPr>
        <w:rPr>
          <w:rFonts w:cs="Times New Roman"/>
        </w:rPr>
      </w:pPr>
      <w:r>
        <w:rPr>
          <w:rFonts w:cs="Times New Roman"/>
        </w:rPr>
        <w:tab/>
      </w:r>
    </w:p>
    <w:p w:rsidR="00535B89" w:rsidRDefault="00535B89" w:rsidP="00535B89">
      <w:pPr>
        <w:rPr>
          <w:rFonts w:cs="Times New Roman"/>
        </w:rPr>
      </w:pPr>
      <w:r w:rsidRPr="00D51F7E">
        <w:rPr>
          <w:rFonts w:cs="Times New Roman"/>
          <w:b/>
        </w:rPr>
        <w:t>Sr. Presidente (Dr. Maques).-</w:t>
      </w:r>
      <w:r>
        <w:rPr>
          <w:rFonts w:cs="Times New Roman"/>
        </w:rPr>
        <w:t xml:space="preserve"> No, si todavía no votamos.</w:t>
      </w:r>
    </w:p>
    <w:p w:rsidR="00535B89" w:rsidRDefault="00535B89" w:rsidP="00535B89">
      <w:pPr>
        <w:rPr>
          <w:rFonts w:cs="Times New Roman"/>
        </w:rPr>
      </w:pPr>
    </w:p>
    <w:p w:rsidR="00535B89" w:rsidRDefault="00535B89" w:rsidP="00535B89">
      <w:pPr>
        <w:rPr>
          <w:rFonts w:cs="Times New Roman"/>
        </w:rPr>
      </w:pPr>
      <w:r w:rsidRPr="00D51F7E">
        <w:rPr>
          <w:rFonts w:cs="Times New Roman"/>
          <w:b/>
        </w:rPr>
        <w:t>Dr. Vázquez.-</w:t>
      </w:r>
      <w:r>
        <w:rPr>
          <w:rFonts w:cs="Times New Roman"/>
        </w:rPr>
        <w:t xml:space="preserve"> No, pero ya los conozco. </w:t>
      </w:r>
      <w:r w:rsidRPr="005B32ED">
        <w:rPr>
          <w:rFonts w:cs="Times New Roman"/>
          <w:i/>
        </w:rPr>
        <w:t>(Risas)</w:t>
      </w:r>
    </w:p>
    <w:p w:rsidR="00535B89" w:rsidRDefault="00535B89" w:rsidP="00535B89">
      <w:pPr>
        <w:rPr>
          <w:rFonts w:cs="Times New Roman"/>
        </w:rPr>
      </w:pPr>
    </w:p>
    <w:p w:rsidR="00535B89" w:rsidRDefault="00535B89" w:rsidP="00535B89">
      <w:pPr>
        <w:rPr>
          <w:rFonts w:cs="Times New Roman"/>
        </w:rPr>
      </w:pPr>
      <w:r w:rsidRPr="00D51F7E">
        <w:rPr>
          <w:rFonts w:cs="Times New Roman"/>
          <w:b/>
        </w:rPr>
        <w:t>Sr. Presidente (Dr. Maques).-</w:t>
      </w:r>
      <w:r>
        <w:rPr>
          <w:rFonts w:cs="Times New Roman"/>
        </w:rPr>
        <w:t xml:space="preserve"> Es adivino, doctor. ¡Es una cosa de locos! </w:t>
      </w:r>
      <w:r w:rsidRPr="00D51F7E">
        <w:rPr>
          <w:rFonts w:cs="Times New Roman"/>
          <w:i/>
        </w:rPr>
        <w:t>(Risas)</w:t>
      </w:r>
    </w:p>
    <w:p w:rsidR="00535B89" w:rsidRDefault="00535B89" w:rsidP="00535B89">
      <w:pPr>
        <w:rPr>
          <w:rFonts w:cs="Times New Roman"/>
        </w:rPr>
      </w:pPr>
    </w:p>
    <w:p w:rsidR="00535B89" w:rsidRDefault="00535B89" w:rsidP="00535B89">
      <w:pPr>
        <w:rPr>
          <w:rFonts w:cs="Times New Roman"/>
        </w:rPr>
      </w:pPr>
      <w:r w:rsidRPr="00D51F7E">
        <w:rPr>
          <w:rFonts w:cs="Times New Roman"/>
          <w:b/>
        </w:rPr>
        <w:t>Dr. Vázquez.-</w:t>
      </w:r>
      <w:r>
        <w:rPr>
          <w:rFonts w:cs="Times New Roman"/>
        </w:rPr>
        <w:t xml:space="preserve"> No, es que ya los conozco.</w:t>
      </w:r>
      <w:r w:rsidRPr="00D51F7E">
        <w:rPr>
          <w:rFonts w:cs="Times New Roman"/>
          <w:i/>
        </w:rPr>
        <w:t>(Risas)</w:t>
      </w:r>
    </w:p>
    <w:p w:rsidR="00535B89" w:rsidRDefault="00535B89" w:rsidP="00535B89">
      <w:pPr>
        <w:rPr>
          <w:rFonts w:cs="Times New Roman"/>
        </w:rPr>
      </w:pPr>
      <w:r>
        <w:rPr>
          <w:rFonts w:cs="Times New Roman"/>
        </w:rPr>
        <w:tab/>
        <w:t xml:space="preserve">Lo único que quiero aclarar es lo siguiente. No creo que este plenario se reúna antes del 5 de marzo, y podemos correr el riesgo de que la Cámara nos señale que nosotros no cumplimos adecuadamente la cautelar el 5 de marzo. </w:t>
      </w:r>
    </w:p>
    <w:p w:rsidR="00535B89" w:rsidRDefault="00535B89" w:rsidP="00535B89">
      <w:pPr>
        <w:rPr>
          <w:rFonts w:cs="Times New Roman"/>
        </w:rPr>
      </w:pPr>
      <w:r>
        <w:rPr>
          <w:rFonts w:cs="Times New Roman"/>
        </w:rPr>
        <w:tab/>
        <w:t xml:space="preserve">Dicho esto, hagan lo que les parezca. </w:t>
      </w:r>
    </w:p>
    <w:p w:rsidR="00535B89" w:rsidRDefault="00535B89" w:rsidP="00535B89">
      <w:pPr>
        <w:rPr>
          <w:rFonts w:cs="Times New Roman"/>
        </w:rPr>
      </w:pPr>
    </w:p>
    <w:p w:rsidR="00535B89" w:rsidRDefault="00535B89" w:rsidP="00535B89">
      <w:pPr>
        <w:rPr>
          <w:rFonts w:cs="Times New Roman"/>
        </w:rPr>
      </w:pPr>
      <w:r w:rsidRPr="00D51F7E">
        <w:rPr>
          <w:rFonts w:cs="Times New Roman"/>
          <w:b/>
        </w:rPr>
        <w:t>Sr. Presidente (Dr. Maques).-</w:t>
      </w:r>
      <w:r>
        <w:rPr>
          <w:rFonts w:cs="Times New Roman"/>
        </w:rPr>
        <w:t xml:space="preserve"> No, no, pero perdón: ¿usted de acuerdo o no con la moción superadora?</w:t>
      </w:r>
    </w:p>
    <w:p w:rsidR="00535B89" w:rsidRDefault="00535B89" w:rsidP="00535B89">
      <w:pPr>
        <w:rPr>
          <w:rFonts w:cs="Times New Roman"/>
        </w:rPr>
      </w:pPr>
    </w:p>
    <w:p w:rsidR="00535B89" w:rsidRDefault="00535B89" w:rsidP="00535B89">
      <w:pPr>
        <w:rPr>
          <w:rFonts w:cs="Times New Roman"/>
        </w:rPr>
      </w:pPr>
      <w:r w:rsidRPr="00D51F7E">
        <w:rPr>
          <w:rFonts w:cs="Times New Roman"/>
          <w:b/>
        </w:rPr>
        <w:t>Dr. Vázquez.-</w:t>
      </w:r>
      <w:r>
        <w:rPr>
          <w:rFonts w:cs="Times New Roman"/>
        </w:rPr>
        <w:t xml:space="preserve"> Sí, acompaño la moción superadora, dejando constancia de que me parece que no es lo adecuado. </w:t>
      </w:r>
    </w:p>
    <w:p w:rsidR="00535B89" w:rsidRDefault="00535B89" w:rsidP="00535B89">
      <w:pPr>
        <w:rPr>
          <w:rFonts w:cs="Times New Roman"/>
        </w:rPr>
      </w:pPr>
    </w:p>
    <w:p w:rsidR="00535B89" w:rsidRDefault="00535B89" w:rsidP="00535B89">
      <w:pPr>
        <w:rPr>
          <w:rFonts w:cs="Times New Roman"/>
        </w:rPr>
      </w:pPr>
      <w:r w:rsidRPr="00D51F7E">
        <w:rPr>
          <w:rFonts w:cs="Times New Roman"/>
          <w:b/>
        </w:rPr>
        <w:t>Sr. Presidente (Dr. Maques).-</w:t>
      </w:r>
      <w:r>
        <w:rPr>
          <w:rFonts w:cs="Times New Roman"/>
        </w:rPr>
        <w:t xml:space="preserve"> Está de acuerdo. Porque no vamos a votar algo…</w:t>
      </w:r>
    </w:p>
    <w:p w:rsidR="00535B89" w:rsidRDefault="00535B89" w:rsidP="00535B89">
      <w:pPr>
        <w:rPr>
          <w:rFonts w:cs="Times New Roman"/>
        </w:rPr>
      </w:pPr>
    </w:p>
    <w:p w:rsidR="00535B89" w:rsidRDefault="00535B89" w:rsidP="00535B89">
      <w:pPr>
        <w:rPr>
          <w:rFonts w:cs="Times New Roman"/>
        </w:rPr>
      </w:pPr>
      <w:r w:rsidRPr="00D51F7E">
        <w:rPr>
          <w:rFonts w:cs="Times New Roman"/>
          <w:b/>
        </w:rPr>
        <w:t>Dr. Vázquez.-</w:t>
      </w:r>
      <w:r>
        <w:rPr>
          <w:rFonts w:cs="Times New Roman"/>
        </w:rPr>
        <w:t xml:space="preserve"> No, como estoy contradictorio ahora, le voy a decir…</w:t>
      </w:r>
    </w:p>
    <w:p w:rsidR="00535B89" w:rsidRDefault="00535B89" w:rsidP="00535B89">
      <w:pPr>
        <w:rPr>
          <w:rFonts w:cs="Times New Roman"/>
        </w:rPr>
      </w:pPr>
    </w:p>
    <w:p w:rsidR="00535B89" w:rsidRDefault="00535B89" w:rsidP="00535B89">
      <w:pPr>
        <w:rPr>
          <w:rFonts w:cs="Times New Roman"/>
        </w:rPr>
      </w:pPr>
      <w:r w:rsidRPr="004878F5">
        <w:rPr>
          <w:rFonts w:cs="Times New Roman"/>
          <w:b/>
        </w:rPr>
        <w:t>Sr. Presidente (Dr. Maques).-</w:t>
      </w:r>
      <w:r>
        <w:rPr>
          <w:rFonts w:cs="Times New Roman"/>
        </w:rPr>
        <w:t xml:space="preserve"> No, no, está bien. </w:t>
      </w:r>
    </w:p>
    <w:p w:rsidR="00535B89" w:rsidRDefault="00535B89" w:rsidP="00535B89">
      <w:pPr>
        <w:rPr>
          <w:rFonts w:cs="Times New Roman"/>
        </w:rPr>
      </w:pPr>
    </w:p>
    <w:p w:rsidR="00535B89" w:rsidRDefault="00535B89" w:rsidP="00535B89">
      <w:pPr>
        <w:rPr>
          <w:rFonts w:cs="Times New Roman"/>
        </w:rPr>
      </w:pPr>
      <w:r w:rsidRPr="004878F5">
        <w:rPr>
          <w:rFonts w:cs="Times New Roman"/>
          <w:b/>
        </w:rPr>
        <w:t>Dr. Vázquez.-</w:t>
      </w:r>
      <w:r>
        <w:rPr>
          <w:rFonts w:cs="Times New Roman"/>
        </w:rPr>
        <w:t xml:space="preserve"> …que apoyo algo que no estoy de acuerdo, pero lo voy a apoyar.</w:t>
      </w:r>
      <w:r w:rsidR="00854459">
        <w:rPr>
          <w:rFonts w:cs="Times New Roman"/>
        </w:rPr>
        <w:t xml:space="preserve"> </w:t>
      </w:r>
      <w:r w:rsidRPr="004878F5">
        <w:rPr>
          <w:rFonts w:cs="Times New Roman"/>
          <w:i/>
        </w:rPr>
        <w:t>(Risas)</w:t>
      </w:r>
    </w:p>
    <w:p w:rsidR="00535B89" w:rsidRDefault="00535B89" w:rsidP="00535B89">
      <w:pPr>
        <w:rPr>
          <w:rFonts w:cs="Times New Roman"/>
        </w:rPr>
      </w:pPr>
      <w:r>
        <w:rPr>
          <w:rFonts w:cs="Times New Roman"/>
        </w:rPr>
        <w:tab/>
        <w:t xml:space="preserve">Y ahora los voy a sorprender más, cuando terminemos con este tema. </w:t>
      </w:r>
    </w:p>
    <w:p w:rsidR="00535B89" w:rsidRDefault="00535B89" w:rsidP="00535B89">
      <w:pPr>
        <w:rPr>
          <w:rFonts w:cs="Times New Roman"/>
        </w:rPr>
      </w:pPr>
    </w:p>
    <w:p w:rsidR="00535B89" w:rsidRDefault="00535B89" w:rsidP="00535B89">
      <w:pPr>
        <w:rPr>
          <w:rFonts w:cs="Times New Roman"/>
        </w:rPr>
      </w:pPr>
      <w:r w:rsidRPr="004878F5">
        <w:rPr>
          <w:rFonts w:cs="Times New Roman"/>
          <w:b/>
        </w:rPr>
        <w:t>Sr. Presidente (Dr. Maques).-</w:t>
      </w:r>
      <w:r>
        <w:rPr>
          <w:rFonts w:cs="Times New Roman"/>
        </w:rPr>
        <w:t xml:space="preserve"> Podemos ir al psicólogo juntos.</w:t>
      </w:r>
      <w:r w:rsidR="00854459">
        <w:rPr>
          <w:rFonts w:cs="Times New Roman"/>
        </w:rPr>
        <w:t xml:space="preserve"> </w:t>
      </w:r>
      <w:r w:rsidRPr="004878F5">
        <w:rPr>
          <w:rFonts w:cs="Times New Roman"/>
          <w:i/>
        </w:rPr>
        <w:t>(Risas)</w:t>
      </w:r>
    </w:p>
    <w:p w:rsidR="00535B89" w:rsidRDefault="00535B89" w:rsidP="00535B89">
      <w:pPr>
        <w:rPr>
          <w:rFonts w:cs="Times New Roman"/>
        </w:rPr>
      </w:pPr>
      <w:r>
        <w:rPr>
          <w:rFonts w:cs="Times New Roman"/>
        </w:rPr>
        <w:tab/>
        <w:t xml:space="preserve">Entonces, por la moción superadora del doctor Reynoso. </w:t>
      </w:r>
    </w:p>
    <w:p w:rsidR="00535B89" w:rsidRDefault="00535B89" w:rsidP="00535B89">
      <w:pPr>
        <w:rPr>
          <w:rFonts w:cs="Times New Roman"/>
        </w:rPr>
      </w:pPr>
      <w:r>
        <w:rPr>
          <w:rFonts w:cs="Times New Roman"/>
        </w:rPr>
        <w:tab/>
        <w:t xml:space="preserve">Votamos. </w:t>
      </w:r>
    </w:p>
    <w:p w:rsidR="00535B89" w:rsidRDefault="00535B89" w:rsidP="00535B89">
      <w:pPr>
        <w:rPr>
          <w:rFonts w:cs="Times New Roman"/>
        </w:rPr>
      </w:pPr>
    </w:p>
    <w:p w:rsidR="00535B89" w:rsidRDefault="00535B89" w:rsidP="00535B89">
      <w:pPr>
        <w:rPr>
          <w:rFonts w:cs="Times New Roman"/>
        </w:rPr>
      </w:pPr>
      <w:r w:rsidRPr="004878F5">
        <w:rPr>
          <w:rFonts w:cs="Times New Roman"/>
          <w:b/>
        </w:rPr>
        <w:t>Dra. Salvatelli.-</w:t>
      </w:r>
      <w:r>
        <w:rPr>
          <w:rFonts w:cs="Times New Roman"/>
        </w:rPr>
        <w:t xml:space="preserve"> Yo me voy a abstener. </w:t>
      </w:r>
    </w:p>
    <w:p w:rsidR="00535B89" w:rsidRDefault="00535B89" w:rsidP="00535B89">
      <w:pPr>
        <w:rPr>
          <w:rFonts w:cs="Times New Roman"/>
        </w:rPr>
      </w:pPr>
    </w:p>
    <w:p w:rsidR="00535B89" w:rsidRDefault="00535B89" w:rsidP="00535B89">
      <w:pPr>
        <w:rPr>
          <w:rFonts w:cs="Times New Roman"/>
        </w:rPr>
      </w:pPr>
      <w:r w:rsidRPr="005013E8">
        <w:rPr>
          <w:rFonts w:cs="Times New Roman"/>
          <w:b/>
        </w:rPr>
        <w:t>Sr. Presidente (Dr. Maques).-</w:t>
      </w:r>
      <w:r>
        <w:rPr>
          <w:rFonts w:cs="Times New Roman"/>
        </w:rPr>
        <w:t xml:space="preserve"> Perfecto. </w:t>
      </w:r>
    </w:p>
    <w:p w:rsidR="00535B89" w:rsidRDefault="00535B89" w:rsidP="00535B89">
      <w:pPr>
        <w:ind w:firstLine="708"/>
        <w:rPr>
          <w:rFonts w:cs="Times New Roman"/>
        </w:rPr>
      </w:pPr>
      <w:r>
        <w:rPr>
          <w:rFonts w:cs="Times New Roman"/>
        </w:rPr>
        <w:t xml:space="preserve">Aprobado. Con la abstención de la doctora Salvatelli. </w:t>
      </w:r>
    </w:p>
    <w:p w:rsidR="00535B89" w:rsidRDefault="00535B89" w:rsidP="00535B89">
      <w:pPr>
        <w:rPr>
          <w:rFonts w:cs="Times New Roman"/>
        </w:rPr>
      </w:pPr>
    </w:p>
    <w:p w:rsidR="00535B89" w:rsidRDefault="00535B89" w:rsidP="00535B89">
      <w:pPr>
        <w:rPr>
          <w:rFonts w:cs="Times New Roman"/>
        </w:rPr>
      </w:pPr>
      <w:r w:rsidRPr="005013E8">
        <w:rPr>
          <w:rFonts w:cs="Times New Roman"/>
          <w:b/>
        </w:rPr>
        <w:t>Dr. Vázquez.-</w:t>
      </w:r>
      <w:r>
        <w:rPr>
          <w:rFonts w:cs="Times New Roman"/>
        </w:rPr>
        <w:t xml:space="preserve"> Como para seguir demostrando cierto nivel de… es muy particular este plenario, porque en tres cuestiones cambié mi opinión, lo cual no es mi característica.</w:t>
      </w:r>
      <w:r w:rsidR="003B36C8">
        <w:rPr>
          <w:rFonts w:cs="Times New Roman"/>
        </w:rPr>
        <w:t xml:space="preserve"> </w:t>
      </w:r>
      <w:r w:rsidRPr="005013E8">
        <w:rPr>
          <w:rFonts w:cs="Times New Roman"/>
          <w:i/>
        </w:rPr>
        <w:t>(Risas)</w:t>
      </w:r>
    </w:p>
    <w:p w:rsidR="00535B89" w:rsidRDefault="00535B89" w:rsidP="00535B89">
      <w:pPr>
        <w:rPr>
          <w:rFonts w:cs="Times New Roman"/>
        </w:rPr>
      </w:pPr>
      <w:r>
        <w:rPr>
          <w:rFonts w:cs="Times New Roman"/>
        </w:rPr>
        <w:tab/>
        <w:t xml:space="preserve">Pero como en una visualización rápida del Plan de Compras no advierto que, salvo que se reasignen fondos, no hay fondos para el programa que implica 4.200.000 pesos, como no tengo la certeza yo dije que si me garantizaban que si tiene esos fondos disponibles yo votaba a favor, pero como no tengo la certeza quiero que conste en la versión taquigráfica que me voy a abstener. Voy a cambiar mi voto, aunque sea ridículo o pueda sonar raro, y me voy a abstener. Quiero que conste que me abstengo. </w:t>
      </w:r>
    </w:p>
    <w:p w:rsidR="00535B89" w:rsidRDefault="00535B89" w:rsidP="00535B89">
      <w:pPr>
        <w:rPr>
          <w:rFonts w:cs="Times New Roman"/>
        </w:rPr>
      </w:pPr>
    </w:p>
    <w:p w:rsidR="00535B89" w:rsidRDefault="00535B89" w:rsidP="00535B89">
      <w:pPr>
        <w:rPr>
          <w:rFonts w:cs="Times New Roman"/>
        </w:rPr>
      </w:pPr>
      <w:r w:rsidRPr="00F35A7E">
        <w:rPr>
          <w:rFonts w:cs="Times New Roman"/>
          <w:b/>
        </w:rPr>
        <w:t>Dra. Hers Cabral.-</w:t>
      </w:r>
      <w:r>
        <w:rPr>
          <w:rFonts w:cs="Times New Roman"/>
        </w:rPr>
        <w:t xml:space="preserve"> ¿En cuál punto?</w:t>
      </w:r>
    </w:p>
    <w:p w:rsidR="00535B89" w:rsidRDefault="00535B89" w:rsidP="00535B89">
      <w:pPr>
        <w:rPr>
          <w:rFonts w:cs="Times New Roman"/>
        </w:rPr>
      </w:pPr>
    </w:p>
    <w:p w:rsidR="00535B89" w:rsidRDefault="00535B89" w:rsidP="00535B89">
      <w:pPr>
        <w:rPr>
          <w:rFonts w:cs="Times New Roman"/>
        </w:rPr>
      </w:pPr>
      <w:r w:rsidRPr="00F35A7E">
        <w:rPr>
          <w:rFonts w:cs="Times New Roman"/>
          <w:b/>
        </w:rPr>
        <w:t>Dr. Vázquez.-</w:t>
      </w:r>
      <w:r>
        <w:rPr>
          <w:rFonts w:cs="Times New Roman"/>
        </w:rPr>
        <w:t xml:space="preserve"> En el que tiene que ver con la Asociación de Abogados. </w:t>
      </w:r>
    </w:p>
    <w:p w:rsidR="00535B89" w:rsidRDefault="00535B89" w:rsidP="00535B89">
      <w:pPr>
        <w:rPr>
          <w:rFonts w:cs="Times New Roman"/>
        </w:rPr>
      </w:pPr>
    </w:p>
    <w:p w:rsidR="00535B89" w:rsidRDefault="00535B89" w:rsidP="00535B89">
      <w:pPr>
        <w:rPr>
          <w:rFonts w:cs="Times New Roman"/>
        </w:rPr>
      </w:pPr>
      <w:r w:rsidRPr="00F35A7E">
        <w:rPr>
          <w:rFonts w:cs="Times New Roman"/>
          <w:b/>
        </w:rPr>
        <w:lastRenderedPageBreak/>
        <w:t>Sr. Presidente (Dr. Maques).-</w:t>
      </w:r>
      <w:r>
        <w:rPr>
          <w:rFonts w:cs="Times New Roman"/>
        </w:rPr>
        <w:t xml:space="preserve"> Correcto. </w:t>
      </w:r>
    </w:p>
    <w:p w:rsidR="00535B89" w:rsidRDefault="00535B89" w:rsidP="00535B89">
      <w:pPr>
        <w:rPr>
          <w:rFonts w:cs="Times New Roman"/>
        </w:rPr>
      </w:pPr>
      <w:r>
        <w:rPr>
          <w:rFonts w:cs="Times New Roman"/>
        </w:rPr>
        <w:tab/>
        <w:t xml:space="preserve">No habiendo más temas, se levanta la sesión. </w:t>
      </w:r>
    </w:p>
    <w:p w:rsidR="00535B89" w:rsidRDefault="00535B89" w:rsidP="00535B89">
      <w:pPr>
        <w:rPr>
          <w:rFonts w:cs="Times New Roman"/>
        </w:rPr>
      </w:pPr>
    </w:p>
    <w:p w:rsidR="00535B89" w:rsidRDefault="003B36C8" w:rsidP="00854459">
      <w:pPr>
        <w:ind w:firstLine="708"/>
        <w:rPr>
          <w:rFonts w:cs="Times New Roman"/>
        </w:rPr>
      </w:pPr>
      <w:r>
        <w:rPr>
          <w:rFonts w:cs="Times New Roman"/>
        </w:rPr>
        <w:t>-Son las 17</w:t>
      </w:r>
      <w:r w:rsidR="00535B89">
        <w:rPr>
          <w:rFonts w:cs="Times New Roman"/>
        </w:rPr>
        <w:t xml:space="preserve"> y 15. </w:t>
      </w:r>
    </w:p>
    <w:p w:rsidR="00535B89" w:rsidRPr="00622888" w:rsidRDefault="00535B89" w:rsidP="00E77D1B">
      <w:pPr>
        <w:rPr>
          <w:rFonts w:cs="Times New Roman"/>
        </w:rPr>
      </w:pPr>
    </w:p>
    <w:p w:rsidR="00B21BBC" w:rsidRPr="00B52D63" w:rsidRDefault="00B21BBC" w:rsidP="00E77D1B">
      <w:pPr>
        <w:rPr>
          <w:rFonts w:cs="Times New Roman"/>
        </w:rPr>
      </w:pPr>
    </w:p>
    <w:p w:rsidR="00E77D1B" w:rsidRPr="00B52D63" w:rsidRDefault="00E77D1B" w:rsidP="00E77D1B">
      <w:pPr>
        <w:rPr>
          <w:rFonts w:cs="Times New Roman"/>
        </w:rPr>
      </w:pPr>
    </w:p>
    <w:p w:rsidR="0059052D" w:rsidRDefault="0059052D" w:rsidP="008A3073">
      <w:pPr>
        <w:rPr>
          <w:rFonts w:cs="Times New Roman"/>
          <w:color w:val="333333"/>
          <w:lang w:val="es-AR" w:eastAsia="es-AR"/>
        </w:rPr>
      </w:pPr>
    </w:p>
    <w:p w:rsidR="0059052D" w:rsidRPr="008A3073" w:rsidRDefault="0059052D" w:rsidP="008A3073">
      <w:pPr>
        <w:rPr>
          <w:rFonts w:cs="Times New Roman"/>
          <w:color w:val="333333"/>
          <w:lang w:val="es-AR" w:eastAsia="es-AR"/>
        </w:rPr>
      </w:pPr>
    </w:p>
    <w:sectPr w:rsidR="0059052D" w:rsidRPr="008A3073"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CDB" w:rsidRDefault="00135CDB" w:rsidP="00E84C3C">
      <w:r>
        <w:separator/>
      </w:r>
    </w:p>
  </w:endnote>
  <w:endnote w:type="continuationSeparator" w:id="0">
    <w:p w:rsidR="00135CDB" w:rsidRDefault="00135CDB"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pen_sa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D37EA7" w:rsidRDefault="00C21CF0">
        <w:pPr>
          <w:pStyle w:val="Piedepgina"/>
          <w:jc w:val="right"/>
        </w:pPr>
        <w:r>
          <w:fldChar w:fldCharType="begin"/>
        </w:r>
        <w:r>
          <w:instrText>PAGE   \* MERGEFORMAT</w:instrText>
        </w:r>
        <w:r>
          <w:fldChar w:fldCharType="separate"/>
        </w:r>
        <w:r>
          <w:rPr>
            <w:noProof/>
          </w:rPr>
          <w:t>7</w:t>
        </w:r>
        <w:r>
          <w:rPr>
            <w:noProof/>
          </w:rPr>
          <w:fldChar w:fldCharType="end"/>
        </w:r>
      </w:p>
    </w:sdtContent>
  </w:sdt>
  <w:p w:rsidR="00D37EA7" w:rsidRDefault="00D37E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CDB" w:rsidRDefault="00135CDB" w:rsidP="00E84C3C">
      <w:r>
        <w:separator/>
      </w:r>
    </w:p>
  </w:footnote>
  <w:footnote w:type="continuationSeparator" w:id="0">
    <w:p w:rsidR="00135CDB" w:rsidRDefault="00135CDB"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A7" w:rsidRDefault="00D37EA7">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D37EA7" w:rsidRDefault="00D37EA7">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52059B5"/>
    <w:multiLevelType w:val="hybridMultilevel"/>
    <w:tmpl w:val="5360029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nsid w:val="730A1239"/>
    <w:multiLevelType w:val="hybridMultilevel"/>
    <w:tmpl w:val="58F4226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9">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0">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8"/>
  </w:num>
  <w:num w:numId="5">
    <w:abstractNumId w:val="1"/>
  </w:num>
  <w:num w:numId="6">
    <w:abstractNumId w:val="9"/>
  </w:num>
  <w:num w:numId="7">
    <w:abstractNumId w:val="4"/>
  </w:num>
  <w:num w:numId="8">
    <w:abstractNumId w:val="2"/>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303BD"/>
    <w:rsid w:val="0003384A"/>
    <w:rsid w:val="00042B65"/>
    <w:rsid w:val="0005259C"/>
    <w:rsid w:val="000572CC"/>
    <w:rsid w:val="0007498C"/>
    <w:rsid w:val="000B1C49"/>
    <w:rsid w:val="000B3767"/>
    <w:rsid w:val="000D12F7"/>
    <w:rsid w:val="000D296F"/>
    <w:rsid w:val="000F3AC9"/>
    <w:rsid w:val="000F45C9"/>
    <w:rsid w:val="00102FD5"/>
    <w:rsid w:val="00106FFE"/>
    <w:rsid w:val="00117A95"/>
    <w:rsid w:val="00117E58"/>
    <w:rsid w:val="001225F5"/>
    <w:rsid w:val="00126909"/>
    <w:rsid w:val="001306D7"/>
    <w:rsid w:val="0013107A"/>
    <w:rsid w:val="001322C9"/>
    <w:rsid w:val="001329F1"/>
    <w:rsid w:val="00134B8C"/>
    <w:rsid w:val="00135B7D"/>
    <w:rsid w:val="00135CDB"/>
    <w:rsid w:val="00154AD1"/>
    <w:rsid w:val="001550C5"/>
    <w:rsid w:val="001565AB"/>
    <w:rsid w:val="00162516"/>
    <w:rsid w:val="001626A8"/>
    <w:rsid w:val="00165C84"/>
    <w:rsid w:val="00174D7F"/>
    <w:rsid w:val="001800EA"/>
    <w:rsid w:val="00183D09"/>
    <w:rsid w:val="001876C0"/>
    <w:rsid w:val="00191235"/>
    <w:rsid w:val="001951B5"/>
    <w:rsid w:val="00197DF2"/>
    <w:rsid w:val="001A1F23"/>
    <w:rsid w:val="001A5270"/>
    <w:rsid w:val="001B2FF3"/>
    <w:rsid w:val="001B438D"/>
    <w:rsid w:val="001C0488"/>
    <w:rsid w:val="001C3AAC"/>
    <w:rsid w:val="001C4F98"/>
    <w:rsid w:val="001D5CCB"/>
    <w:rsid w:val="001D6C8E"/>
    <w:rsid w:val="001E3426"/>
    <w:rsid w:val="001E45BE"/>
    <w:rsid w:val="001F1D06"/>
    <w:rsid w:val="001F2893"/>
    <w:rsid w:val="001F3565"/>
    <w:rsid w:val="00203974"/>
    <w:rsid w:val="00212467"/>
    <w:rsid w:val="00216CE2"/>
    <w:rsid w:val="00234D76"/>
    <w:rsid w:val="00254DBC"/>
    <w:rsid w:val="002573EF"/>
    <w:rsid w:val="00267478"/>
    <w:rsid w:val="00267A5F"/>
    <w:rsid w:val="002754C2"/>
    <w:rsid w:val="00282CD5"/>
    <w:rsid w:val="0028499B"/>
    <w:rsid w:val="00284ECD"/>
    <w:rsid w:val="00295361"/>
    <w:rsid w:val="0029569C"/>
    <w:rsid w:val="002A3C53"/>
    <w:rsid w:val="002B0BEF"/>
    <w:rsid w:val="002C1D81"/>
    <w:rsid w:val="002C5F24"/>
    <w:rsid w:val="002D07EA"/>
    <w:rsid w:val="002D2DBF"/>
    <w:rsid w:val="002D56BE"/>
    <w:rsid w:val="002E141C"/>
    <w:rsid w:val="002E33F7"/>
    <w:rsid w:val="002E4C7A"/>
    <w:rsid w:val="002F1189"/>
    <w:rsid w:val="002F21F0"/>
    <w:rsid w:val="002F34D7"/>
    <w:rsid w:val="002F490B"/>
    <w:rsid w:val="002F4DEE"/>
    <w:rsid w:val="002F5604"/>
    <w:rsid w:val="002F5C33"/>
    <w:rsid w:val="00310AA9"/>
    <w:rsid w:val="00321575"/>
    <w:rsid w:val="00321857"/>
    <w:rsid w:val="003232EA"/>
    <w:rsid w:val="00327DA9"/>
    <w:rsid w:val="003310DF"/>
    <w:rsid w:val="00332420"/>
    <w:rsid w:val="00334B45"/>
    <w:rsid w:val="003360D2"/>
    <w:rsid w:val="00336BAB"/>
    <w:rsid w:val="00343220"/>
    <w:rsid w:val="0034401B"/>
    <w:rsid w:val="003445E4"/>
    <w:rsid w:val="00350935"/>
    <w:rsid w:val="00352D99"/>
    <w:rsid w:val="00360283"/>
    <w:rsid w:val="00367EB5"/>
    <w:rsid w:val="003706A3"/>
    <w:rsid w:val="00372BC6"/>
    <w:rsid w:val="00373525"/>
    <w:rsid w:val="00374B43"/>
    <w:rsid w:val="0037537E"/>
    <w:rsid w:val="0037617A"/>
    <w:rsid w:val="0037667E"/>
    <w:rsid w:val="0038479E"/>
    <w:rsid w:val="003910D4"/>
    <w:rsid w:val="003933EB"/>
    <w:rsid w:val="003A163C"/>
    <w:rsid w:val="003A707E"/>
    <w:rsid w:val="003B36C8"/>
    <w:rsid w:val="003B49AF"/>
    <w:rsid w:val="003B76EE"/>
    <w:rsid w:val="003D00CB"/>
    <w:rsid w:val="003D2B0B"/>
    <w:rsid w:val="003E06F1"/>
    <w:rsid w:val="003F65D1"/>
    <w:rsid w:val="00402D20"/>
    <w:rsid w:val="0040355A"/>
    <w:rsid w:val="00410A9D"/>
    <w:rsid w:val="0041238F"/>
    <w:rsid w:val="00415400"/>
    <w:rsid w:val="00420089"/>
    <w:rsid w:val="004240C6"/>
    <w:rsid w:val="00425FB9"/>
    <w:rsid w:val="004314ED"/>
    <w:rsid w:val="00432D95"/>
    <w:rsid w:val="00435B83"/>
    <w:rsid w:val="004370EB"/>
    <w:rsid w:val="00437D9C"/>
    <w:rsid w:val="00440D2D"/>
    <w:rsid w:val="00452A80"/>
    <w:rsid w:val="004610E3"/>
    <w:rsid w:val="00464F2A"/>
    <w:rsid w:val="004661EB"/>
    <w:rsid w:val="00471386"/>
    <w:rsid w:val="004725DE"/>
    <w:rsid w:val="0047305D"/>
    <w:rsid w:val="004778DE"/>
    <w:rsid w:val="00480138"/>
    <w:rsid w:val="0048058E"/>
    <w:rsid w:val="00486167"/>
    <w:rsid w:val="004863E7"/>
    <w:rsid w:val="00487B2D"/>
    <w:rsid w:val="00492475"/>
    <w:rsid w:val="00493E8E"/>
    <w:rsid w:val="004A2A61"/>
    <w:rsid w:val="004A30F6"/>
    <w:rsid w:val="004A482E"/>
    <w:rsid w:val="004A507C"/>
    <w:rsid w:val="004B40CF"/>
    <w:rsid w:val="004B4651"/>
    <w:rsid w:val="004C2B7A"/>
    <w:rsid w:val="004C6AC7"/>
    <w:rsid w:val="004D31C5"/>
    <w:rsid w:val="004D63B1"/>
    <w:rsid w:val="004E147A"/>
    <w:rsid w:val="004F29FD"/>
    <w:rsid w:val="004F775A"/>
    <w:rsid w:val="00504A0E"/>
    <w:rsid w:val="00506E23"/>
    <w:rsid w:val="00527578"/>
    <w:rsid w:val="00532033"/>
    <w:rsid w:val="00535B89"/>
    <w:rsid w:val="00553F29"/>
    <w:rsid w:val="00556993"/>
    <w:rsid w:val="005573F9"/>
    <w:rsid w:val="00565980"/>
    <w:rsid w:val="00565B01"/>
    <w:rsid w:val="00565C3C"/>
    <w:rsid w:val="00566D19"/>
    <w:rsid w:val="00577CBC"/>
    <w:rsid w:val="005806EC"/>
    <w:rsid w:val="005856DE"/>
    <w:rsid w:val="00586728"/>
    <w:rsid w:val="005900E2"/>
    <w:rsid w:val="0059052D"/>
    <w:rsid w:val="00591A04"/>
    <w:rsid w:val="005924A2"/>
    <w:rsid w:val="00592B71"/>
    <w:rsid w:val="00592EA1"/>
    <w:rsid w:val="005C2A3D"/>
    <w:rsid w:val="005D0BB6"/>
    <w:rsid w:val="005D1CEF"/>
    <w:rsid w:val="005D5E85"/>
    <w:rsid w:val="005D7604"/>
    <w:rsid w:val="005D7FE6"/>
    <w:rsid w:val="005E702F"/>
    <w:rsid w:val="005F77C2"/>
    <w:rsid w:val="005F7868"/>
    <w:rsid w:val="006014A4"/>
    <w:rsid w:val="00606B7F"/>
    <w:rsid w:val="00610768"/>
    <w:rsid w:val="00614D9F"/>
    <w:rsid w:val="00615B0D"/>
    <w:rsid w:val="006178FD"/>
    <w:rsid w:val="00622888"/>
    <w:rsid w:val="00652FA0"/>
    <w:rsid w:val="0065614C"/>
    <w:rsid w:val="006577EB"/>
    <w:rsid w:val="00661B38"/>
    <w:rsid w:val="00670B8A"/>
    <w:rsid w:val="00672839"/>
    <w:rsid w:val="006753AB"/>
    <w:rsid w:val="00675472"/>
    <w:rsid w:val="00684650"/>
    <w:rsid w:val="00697115"/>
    <w:rsid w:val="00697541"/>
    <w:rsid w:val="006B2339"/>
    <w:rsid w:val="006B2A64"/>
    <w:rsid w:val="006B4CEA"/>
    <w:rsid w:val="006C25FB"/>
    <w:rsid w:val="006C3B89"/>
    <w:rsid w:val="006D71F9"/>
    <w:rsid w:val="006E1AB3"/>
    <w:rsid w:val="006E61A1"/>
    <w:rsid w:val="00711751"/>
    <w:rsid w:val="007133F7"/>
    <w:rsid w:val="00714201"/>
    <w:rsid w:val="007258B6"/>
    <w:rsid w:val="00732D9B"/>
    <w:rsid w:val="007335E6"/>
    <w:rsid w:val="00737F12"/>
    <w:rsid w:val="0074329C"/>
    <w:rsid w:val="007556B9"/>
    <w:rsid w:val="00760303"/>
    <w:rsid w:val="00760DDE"/>
    <w:rsid w:val="00762C22"/>
    <w:rsid w:val="00765D2C"/>
    <w:rsid w:val="00766F31"/>
    <w:rsid w:val="0079559E"/>
    <w:rsid w:val="007A63B8"/>
    <w:rsid w:val="007B1538"/>
    <w:rsid w:val="007B54F1"/>
    <w:rsid w:val="007C0265"/>
    <w:rsid w:val="007C2523"/>
    <w:rsid w:val="007C57BB"/>
    <w:rsid w:val="007E2350"/>
    <w:rsid w:val="007F5698"/>
    <w:rsid w:val="00800290"/>
    <w:rsid w:val="00801903"/>
    <w:rsid w:val="00804D05"/>
    <w:rsid w:val="00807986"/>
    <w:rsid w:val="008150D1"/>
    <w:rsid w:val="00816593"/>
    <w:rsid w:val="00823950"/>
    <w:rsid w:val="008253EF"/>
    <w:rsid w:val="00830725"/>
    <w:rsid w:val="00846CBB"/>
    <w:rsid w:val="00854459"/>
    <w:rsid w:val="008552E2"/>
    <w:rsid w:val="008553D9"/>
    <w:rsid w:val="0086304C"/>
    <w:rsid w:val="0086453C"/>
    <w:rsid w:val="0088039F"/>
    <w:rsid w:val="008821DE"/>
    <w:rsid w:val="00883490"/>
    <w:rsid w:val="00887DD0"/>
    <w:rsid w:val="00893ED6"/>
    <w:rsid w:val="008A3073"/>
    <w:rsid w:val="008A73C1"/>
    <w:rsid w:val="008B3094"/>
    <w:rsid w:val="008C48C2"/>
    <w:rsid w:val="008E0752"/>
    <w:rsid w:val="008E25DF"/>
    <w:rsid w:val="008E4F60"/>
    <w:rsid w:val="00910BBF"/>
    <w:rsid w:val="00912CE5"/>
    <w:rsid w:val="00920839"/>
    <w:rsid w:val="00925C95"/>
    <w:rsid w:val="009305D8"/>
    <w:rsid w:val="009331FD"/>
    <w:rsid w:val="0093449E"/>
    <w:rsid w:val="00935357"/>
    <w:rsid w:val="0093757E"/>
    <w:rsid w:val="0093797F"/>
    <w:rsid w:val="009455E3"/>
    <w:rsid w:val="0094797F"/>
    <w:rsid w:val="0096073A"/>
    <w:rsid w:val="009621F2"/>
    <w:rsid w:val="00973C1B"/>
    <w:rsid w:val="00987579"/>
    <w:rsid w:val="00987CC5"/>
    <w:rsid w:val="00995749"/>
    <w:rsid w:val="009A2626"/>
    <w:rsid w:val="009B63E8"/>
    <w:rsid w:val="009B7F6B"/>
    <w:rsid w:val="009C2B07"/>
    <w:rsid w:val="009C69E4"/>
    <w:rsid w:val="009C6BFA"/>
    <w:rsid w:val="009D2E06"/>
    <w:rsid w:val="009D5715"/>
    <w:rsid w:val="009D679F"/>
    <w:rsid w:val="009D69F3"/>
    <w:rsid w:val="009E0EDF"/>
    <w:rsid w:val="009F24B5"/>
    <w:rsid w:val="009F353A"/>
    <w:rsid w:val="009F53F1"/>
    <w:rsid w:val="00A009CC"/>
    <w:rsid w:val="00A0194A"/>
    <w:rsid w:val="00A15691"/>
    <w:rsid w:val="00A3351D"/>
    <w:rsid w:val="00A358C1"/>
    <w:rsid w:val="00A41770"/>
    <w:rsid w:val="00A41875"/>
    <w:rsid w:val="00A46A20"/>
    <w:rsid w:val="00A55D94"/>
    <w:rsid w:val="00A57F24"/>
    <w:rsid w:val="00A675F1"/>
    <w:rsid w:val="00A759C3"/>
    <w:rsid w:val="00A76DB9"/>
    <w:rsid w:val="00A835AE"/>
    <w:rsid w:val="00A866EF"/>
    <w:rsid w:val="00A921E3"/>
    <w:rsid w:val="00A942F9"/>
    <w:rsid w:val="00AA1F4A"/>
    <w:rsid w:val="00AB1D9E"/>
    <w:rsid w:val="00AB44D0"/>
    <w:rsid w:val="00AB71F2"/>
    <w:rsid w:val="00AC61EA"/>
    <w:rsid w:val="00AD07A8"/>
    <w:rsid w:val="00AE722C"/>
    <w:rsid w:val="00AE7FC3"/>
    <w:rsid w:val="00AF4F9B"/>
    <w:rsid w:val="00AF6755"/>
    <w:rsid w:val="00AF67CE"/>
    <w:rsid w:val="00AF7F02"/>
    <w:rsid w:val="00B02B87"/>
    <w:rsid w:val="00B03AB6"/>
    <w:rsid w:val="00B03D47"/>
    <w:rsid w:val="00B047D1"/>
    <w:rsid w:val="00B04CB5"/>
    <w:rsid w:val="00B15F68"/>
    <w:rsid w:val="00B1628C"/>
    <w:rsid w:val="00B174A1"/>
    <w:rsid w:val="00B21BBC"/>
    <w:rsid w:val="00B34EAB"/>
    <w:rsid w:val="00B35627"/>
    <w:rsid w:val="00B36F5E"/>
    <w:rsid w:val="00B4167C"/>
    <w:rsid w:val="00B41A79"/>
    <w:rsid w:val="00B45F3C"/>
    <w:rsid w:val="00B47476"/>
    <w:rsid w:val="00B52C03"/>
    <w:rsid w:val="00B52D63"/>
    <w:rsid w:val="00B764FD"/>
    <w:rsid w:val="00B76A5D"/>
    <w:rsid w:val="00B822A1"/>
    <w:rsid w:val="00B82C59"/>
    <w:rsid w:val="00B82EEF"/>
    <w:rsid w:val="00B8474A"/>
    <w:rsid w:val="00B94BF3"/>
    <w:rsid w:val="00BA5D30"/>
    <w:rsid w:val="00BA6EF3"/>
    <w:rsid w:val="00BA7119"/>
    <w:rsid w:val="00BB3D4C"/>
    <w:rsid w:val="00BD67CF"/>
    <w:rsid w:val="00BD7205"/>
    <w:rsid w:val="00BE29B4"/>
    <w:rsid w:val="00BE2EFA"/>
    <w:rsid w:val="00BF0BDD"/>
    <w:rsid w:val="00BF1B9E"/>
    <w:rsid w:val="00C01A10"/>
    <w:rsid w:val="00C21CF0"/>
    <w:rsid w:val="00C227B4"/>
    <w:rsid w:val="00C249CC"/>
    <w:rsid w:val="00C46EF1"/>
    <w:rsid w:val="00C47E49"/>
    <w:rsid w:val="00C666B8"/>
    <w:rsid w:val="00C7117D"/>
    <w:rsid w:val="00C73BE5"/>
    <w:rsid w:val="00C75AB0"/>
    <w:rsid w:val="00C875DD"/>
    <w:rsid w:val="00C8792C"/>
    <w:rsid w:val="00C964A0"/>
    <w:rsid w:val="00C97694"/>
    <w:rsid w:val="00C97CCD"/>
    <w:rsid w:val="00CD4B84"/>
    <w:rsid w:val="00CD51DE"/>
    <w:rsid w:val="00CE1F38"/>
    <w:rsid w:val="00CE23C5"/>
    <w:rsid w:val="00CE69C5"/>
    <w:rsid w:val="00CE7A0A"/>
    <w:rsid w:val="00D01CBE"/>
    <w:rsid w:val="00D07E94"/>
    <w:rsid w:val="00D12F0F"/>
    <w:rsid w:val="00D177F9"/>
    <w:rsid w:val="00D20024"/>
    <w:rsid w:val="00D234DB"/>
    <w:rsid w:val="00D314C7"/>
    <w:rsid w:val="00D31932"/>
    <w:rsid w:val="00D35774"/>
    <w:rsid w:val="00D3615E"/>
    <w:rsid w:val="00D36BAD"/>
    <w:rsid w:val="00D37EA7"/>
    <w:rsid w:val="00D4315F"/>
    <w:rsid w:val="00D43C15"/>
    <w:rsid w:val="00D568D2"/>
    <w:rsid w:val="00D60E67"/>
    <w:rsid w:val="00D6503D"/>
    <w:rsid w:val="00D72741"/>
    <w:rsid w:val="00D731F0"/>
    <w:rsid w:val="00D76A5B"/>
    <w:rsid w:val="00D76BB0"/>
    <w:rsid w:val="00D87D3C"/>
    <w:rsid w:val="00DB0FB0"/>
    <w:rsid w:val="00DB3D29"/>
    <w:rsid w:val="00DB5054"/>
    <w:rsid w:val="00DB5D88"/>
    <w:rsid w:val="00DB6BDC"/>
    <w:rsid w:val="00DC19B3"/>
    <w:rsid w:val="00DC4539"/>
    <w:rsid w:val="00DC5061"/>
    <w:rsid w:val="00DD1FB3"/>
    <w:rsid w:val="00DD3385"/>
    <w:rsid w:val="00DD3CCE"/>
    <w:rsid w:val="00DE0777"/>
    <w:rsid w:val="00DE2EDC"/>
    <w:rsid w:val="00DE4E38"/>
    <w:rsid w:val="00DE5D02"/>
    <w:rsid w:val="00E079E7"/>
    <w:rsid w:val="00E123E3"/>
    <w:rsid w:val="00E13C9B"/>
    <w:rsid w:val="00E17C51"/>
    <w:rsid w:val="00E22CE0"/>
    <w:rsid w:val="00E22FE1"/>
    <w:rsid w:val="00E23372"/>
    <w:rsid w:val="00E279B2"/>
    <w:rsid w:val="00E35121"/>
    <w:rsid w:val="00E40D6C"/>
    <w:rsid w:val="00E50E5E"/>
    <w:rsid w:val="00E53988"/>
    <w:rsid w:val="00E632EC"/>
    <w:rsid w:val="00E65025"/>
    <w:rsid w:val="00E657C3"/>
    <w:rsid w:val="00E772BB"/>
    <w:rsid w:val="00E77D1B"/>
    <w:rsid w:val="00E84C3C"/>
    <w:rsid w:val="00EC1D9C"/>
    <w:rsid w:val="00EC729A"/>
    <w:rsid w:val="00ED0663"/>
    <w:rsid w:val="00ED19BA"/>
    <w:rsid w:val="00ED7EC1"/>
    <w:rsid w:val="00EE3A4B"/>
    <w:rsid w:val="00EE6F00"/>
    <w:rsid w:val="00EF0D60"/>
    <w:rsid w:val="00EF75E1"/>
    <w:rsid w:val="00F020BD"/>
    <w:rsid w:val="00F12BBA"/>
    <w:rsid w:val="00F14597"/>
    <w:rsid w:val="00F207BC"/>
    <w:rsid w:val="00F26A7C"/>
    <w:rsid w:val="00F27DAB"/>
    <w:rsid w:val="00F409D7"/>
    <w:rsid w:val="00F4444E"/>
    <w:rsid w:val="00F45735"/>
    <w:rsid w:val="00F51D01"/>
    <w:rsid w:val="00F52F38"/>
    <w:rsid w:val="00F63E01"/>
    <w:rsid w:val="00F65170"/>
    <w:rsid w:val="00F87002"/>
    <w:rsid w:val="00F9342F"/>
    <w:rsid w:val="00F94D54"/>
    <w:rsid w:val="00FA1637"/>
    <w:rsid w:val="00FB2172"/>
    <w:rsid w:val="00FB404E"/>
    <w:rsid w:val="00FC0F9D"/>
    <w:rsid w:val="00FE07E4"/>
    <w:rsid w:val="00FF04D1"/>
    <w:rsid w:val="00FF16A1"/>
    <w:rsid w:val="00FF21D3"/>
    <w:rsid w:val="00FF561C"/>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D63"/>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4A507C"/>
    <w:pPr>
      <w:keepNext/>
      <w:keepLine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507C"/>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D63"/>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4A507C"/>
    <w:pPr>
      <w:keepNext/>
      <w:keepLine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507C"/>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F4271-9B66-4A3E-BE35-6801515B0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10740</Words>
  <Characters>59071</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69672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2</cp:revision>
  <cp:lastPrinted>2015-12-09T14:24:00Z</cp:lastPrinted>
  <dcterms:created xsi:type="dcterms:W3CDTF">2020-02-26T14:57:00Z</dcterms:created>
  <dcterms:modified xsi:type="dcterms:W3CDTF">2020-02-26T14:57:00Z</dcterms:modified>
</cp:coreProperties>
</file>