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2F67B6" w:rsidRDefault="00E84C3C" w:rsidP="008A73C1">
      <w:pPr>
        <w:jc w:val="center"/>
        <w:rPr>
          <w:rFonts w:ascii="Times New Roman" w:hAnsi="Times New Roman" w:cs="Times New Roman"/>
          <w:lang w:val="es-AR"/>
        </w:rPr>
      </w:pPr>
    </w:p>
    <w:p w:rsidR="00E84C3C" w:rsidRPr="002F67B6" w:rsidRDefault="00E84C3C" w:rsidP="008A73C1">
      <w:pPr>
        <w:jc w:val="center"/>
        <w:rPr>
          <w:rFonts w:ascii="Times New Roman" w:hAnsi="Times New Roman"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2F67B6">
        <w:rPr>
          <w:rFonts w:ascii="Times New Roman" w:hAnsi="Times New Roman" w:cs="Times New Roman"/>
          <w:b/>
          <w:lang w:val="es-A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2F67B6" w:rsidRDefault="00E84C3C" w:rsidP="008A73C1">
      <w:pPr>
        <w:jc w:val="center"/>
        <w:rPr>
          <w:rFonts w:ascii="Times New Roman" w:hAnsi="Times New Roman" w:cs="Times New Roman"/>
          <w:b/>
          <w:lang w:val="es-AR"/>
        </w:rPr>
      </w:pPr>
    </w:p>
    <w:p w:rsidR="00E84C3C" w:rsidRPr="002F67B6" w:rsidRDefault="00E84C3C" w:rsidP="008A73C1">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2F67B6">
        <w:rPr>
          <w:rFonts w:ascii="Times New Roman" w:hAnsi="Times New Roman" w:cs="Times New Roman"/>
          <w:b/>
          <w:lang w:val="es-AR"/>
        </w:rPr>
        <w:t>Sesión</w:t>
      </w:r>
      <w:r w:rsidR="00CE1F38" w:rsidRPr="002F67B6">
        <w:rPr>
          <w:rFonts w:ascii="Times New Roman" w:hAnsi="Times New Roman" w:cs="Times New Roman"/>
          <w:b/>
          <w:lang w:val="es-AR"/>
        </w:rPr>
        <w:t xml:space="preserve"> del </w:t>
      </w:r>
      <w:bookmarkEnd w:id="12"/>
      <w:bookmarkEnd w:id="13"/>
      <w:bookmarkEnd w:id="14"/>
      <w:bookmarkEnd w:id="15"/>
      <w:bookmarkEnd w:id="16"/>
      <w:bookmarkEnd w:id="17"/>
      <w:r w:rsidR="00CF5A72">
        <w:rPr>
          <w:rFonts w:ascii="Times New Roman" w:hAnsi="Times New Roman" w:cs="Times New Roman"/>
          <w:b/>
          <w:lang w:val="es-AR"/>
        </w:rPr>
        <w:t>3 de Octubre de 2016</w:t>
      </w:r>
    </w:p>
    <w:p w:rsidR="00E84C3C" w:rsidRPr="002F67B6"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2F67B6" w:rsidRDefault="00B41A79" w:rsidP="008A73C1">
      <w:pPr>
        <w:jc w:val="center"/>
        <w:rPr>
          <w:rFonts w:ascii="Times New Roman" w:hAnsi="Times New Roman" w:cs="Times New Roman"/>
          <w:b/>
          <w:lang w:val="es-AR"/>
        </w:rPr>
      </w:pPr>
      <w:r w:rsidRPr="002F67B6">
        <w:rPr>
          <w:rFonts w:ascii="Times New Roman" w:hAnsi="Times New Roman" w:cs="Times New Roman"/>
          <w:b/>
          <w:lang w:val="es-AR"/>
        </w:rPr>
        <w:t xml:space="preserve">Dr. </w:t>
      </w:r>
      <w:r w:rsidR="00CE1F38" w:rsidRPr="002F67B6">
        <w:rPr>
          <w:rFonts w:ascii="Times New Roman" w:hAnsi="Times New Roman" w:cs="Times New Roman"/>
          <w:b/>
          <w:lang w:val="es-AR"/>
        </w:rPr>
        <w:t>ENZO PAGANI</w:t>
      </w:r>
    </w:p>
    <w:p w:rsidR="00E84C3C" w:rsidRPr="002F67B6" w:rsidRDefault="0028499B" w:rsidP="00E84C3C">
      <w:pPr>
        <w:pStyle w:val="Ttulo"/>
        <w:jc w:val="left"/>
        <w:rPr>
          <w:rFonts w:ascii="Times New Roman" w:hAnsi="Times New Roman"/>
          <w:i/>
          <w:sz w:val="24"/>
        </w:rPr>
      </w:pPr>
      <w:r>
        <w:rPr>
          <w:rFonts w:ascii="Times New Roman" w:hAnsi="Times New Roman"/>
          <w:i/>
          <w:noProof/>
          <w:sz w:val="24"/>
          <w:lang w:val="es-ES"/>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2F67B6" w:rsidRDefault="00E84C3C" w:rsidP="00E84C3C">
      <w:pPr>
        <w:pStyle w:val="Ttulo"/>
        <w:jc w:val="left"/>
        <w:rPr>
          <w:rFonts w:ascii="Times New Roman" w:hAnsi="Times New Roman"/>
          <w:i/>
          <w:sz w:val="24"/>
        </w:rPr>
      </w:pPr>
    </w:p>
    <w:p w:rsidR="00E84C3C" w:rsidRPr="002F67B6" w:rsidRDefault="00E84C3C" w:rsidP="008A73C1">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2F67B6">
        <w:rPr>
          <w:rFonts w:ascii="Times New Roman" w:hAnsi="Times New Roman" w:cs="Times New Roman"/>
          <w:b/>
          <w:i/>
          <w:lang w:val="es-AR"/>
        </w:rPr>
        <w:t>Consejeros</w:t>
      </w:r>
      <w:bookmarkEnd w:id="24"/>
      <w:bookmarkEnd w:id="25"/>
      <w:bookmarkEnd w:id="26"/>
      <w:bookmarkEnd w:id="27"/>
      <w:bookmarkEnd w:id="28"/>
      <w:bookmarkEnd w:id="29"/>
    </w:p>
    <w:p w:rsidR="00E84C3C" w:rsidRPr="002F67B6" w:rsidRDefault="00E84C3C" w:rsidP="00E84C3C">
      <w:pPr>
        <w:rPr>
          <w:rFonts w:ascii="Times New Roman" w:hAnsi="Times New Roman" w:cs="Times New Roman"/>
          <w:lang w:val="es-AR"/>
        </w:rPr>
      </w:pPr>
    </w:p>
    <w:p w:rsidR="00E84C3C" w:rsidRPr="002F67B6" w:rsidRDefault="00E84C3C" w:rsidP="00E84C3C">
      <w:pPr>
        <w:jc w:val="center"/>
        <w:rPr>
          <w:rFonts w:ascii="Times New Roman" w:hAnsi="Times New Roman" w:cs="Times New Roman"/>
          <w:b/>
          <w:lang w:val="es-AR"/>
        </w:rPr>
      </w:pPr>
    </w:p>
    <w:p w:rsidR="00E84C3C" w:rsidRPr="002F67B6" w:rsidRDefault="00E84C3C" w:rsidP="00E84C3C">
      <w:pPr>
        <w:rPr>
          <w:rFonts w:ascii="Times New Roman" w:hAnsi="Times New Roman" w:cs="Times New Roman"/>
          <w:lang w:val="es-AR"/>
        </w:rPr>
      </w:pPr>
    </w:p>
    <w:p w:rsidR="00464F2A" w:rsidRPr="002F67B6" w:rsidRDefault="00183D09" w:rsidP="00E84C3C">
      <w:pPr>
        <w:jc w:val="center"/>
        <w:rPr>
          <w:rFonts w:ascii="Times New Roman" w:hAnsi="Times New Roman" w:cs="Times New Roman"/>
          <w:b/>
          <w:lang w:val="es-AR"/>
        </w:rPr>
      </w:pPr>
      <w:r w:rsidRPr="002F67B6">
        <w:rPr>
          <w:rFonts w:ascii="Times New Roman" w:hAnsi="Times New Roman" w:cs="Times New Roman"/>
          <w:b/>
          <w:lang w:val="es-AR"/>
        </w:rPr>
        <w:t>ENZO PAGANI</w:t>
      </w:r>
    </w:p>
    <w:p w:rsidR="00464F2A" w:rsidRPr="002F67B6" w:rsidRDefault="00464F2A" w:rsidP="00E84C3C">
      <w:pPr>
        <w:jc w:val="center"/>
        <w:rPr>
          <w:rFonts w:ascii="Times New Roman" w:hAnsi="Times New Roman" w:cs="Times New Roman"/>
          <w:b/>
          <w:lang w:val="es-AR"/>
        </w:rPr>
      </w:pPr>
      <w:r w:rsidRPr="002F67B6">
        <w:rPr>
          <w:rFonts w:ascii="Times New Roman" w:hAnsi="Times New Roman" w:cs="Times New Roman"/>
          <w:b/>
          <w:lang w:val="es-AR"/>
        </w:rPr>
        <w:t>MARCELA BASTERRA</w:t>
      </w:r>
    </w:p>
    <w:p w:rsidR="002F67B6" w:rsidRPr="002F67B6" w:rsidRDefault="002F67B6" w:rsidP="00464F2A">
      <w:pPr>
        <w:jc w:val="center"/>
        <w:rPr>
          <w:rFonts w:ascii="Times New Roman" w:hAnsi="Times New Roman" w:cs="Times New Roman"/>
          <w:b/>
          <w:lang w:val="es-AR"/>
        </w:rPr>
      </w:pPr>
      <w:r w:rsidRPr="002F67B6">
        <w:rPr>
          <w:rFonts w:ascii="Times New Roman" w:hAnsi="Times New Roman" w:cs="Times New Roman"/>
          <w:b/>
          <w:lang w:val="es-AR"/>
        </w:rPr>
        <w:t>LIDIA E. LAGO</w:t>
      </w:r>
    </w:p>
    <w:p w:rsidR="00464F2A" w:rsidRPr="002F67B6" w:rsidRDefault="002F67B6" w:rsidP="00464F2A">
      <w:pPr>
        <w:jc w:val="center"/>
        <w:rPr>
          <w:rFonts w:ascii="Times New Roman" w:hAnsi="Times New Roman" w:cs="Times New Roman"/>
          <w:b/>
          <w:lang w:val="es-AR"/>
        </w:rPr>
      </w:pPr>
      <w:r>
        <w:rPr>
          <w:rFonts w:ascii="Times New Roman" w:hAnsi="Times New Roman" w:cs="Times New Roman"/>
          <w:b/>
          <w:lang w:val="es-AR"/>
        </w:rPr>
        <w:t>DARIO REYNOSO</w:t>
      </w:r>
    </w:p>
    <w:p w:rsidR="00E84C3C" w:rsidRPr="002F67B6" w:rsidRDefault="00183D09" w:rsidP="00711751">
      <w:pPr>
        <w:jc w:val="center"/>
        <w:rPr>
          <w:rFonts w:ascii="Times New Roman" w:hAnsi="Times New Roman" w:cs="Times New Roman"/>
          <w:b/>
          <w:lang w:val="es-AR"/>
        </w:rPr>
      </w:pPr>
      <w:r w:rsidRPr="002F67B6">
        <w:rPr>
          <w:rFonts w:ascii="Times New Roman" w:hAnsi="Times New Roman" w:cs="Times New Roman"/>
          <w:b/>
          <w:lang w:val="es-AR"/>
        </w:rPr>
        <w:t>ALEJANDRO FERNÁNDEZ</w:t>
      </w:r>
    </w:p>
    <w:p w:rsidR="00E84C3C" w:rsidRPr="002F67B6" w:rsidRDefault="00711751" w:rsidP="00711751">
      <w:pPr>
        <w:jc w:val="center"/>
        <w:rPr>
          <w:rFonts w:ascii="Times New Roman" w:hAnsi="Times New Roman" w:cs="Times New Roman"/>
          <w:b/>
          <w:lang w:val="es-AR"/>
        </w:rPr>
      </w:pPr>
      <w:r w:rsidRPr="002F67B6">
        <w:rPr>
          <w:rFonts w:ascii="Times New Roman" w:hAnsi="Times New Roman" w:cs="Times New Roman"/>
          <w:b/>
          <w:lang w:val="es-AR"/>
        </w:rPr>
        <w:t>JUAN PABLO GODOY VELEZ</w:t>
      </w:r>
    </w:p>
    <w:p w:rsidR="00711751" w:rsidRPr="002F67B6" w:rsidRDefault="00AF4F9B" w:rsidP="00711751">
      <w:pPr>
        <w:jc w:val="center"/>
        <w:rPr>
          <w:rFonts w:ascii="Times New Roman" w:hAnsi="Times New Roman" w:cs="Times New Roman"/>
          <w:b/>
          <w:lang w:val="es-AR"/>
        </w:rPr>
      </w:pPr>
      <w:r w:rsidRPr="002F67B6">
        <w:rPr>
          <w:rFonts w:ascii="Times New Roman" w:hAnsi="Times New Roman" w:cs="Times New Roman"/>
          <w:b/>
          <w:lang w:val="es-AR"/>
        </w:rPr>
        <w:t>CARLOS ESTEBAN MAS VE</w:t>
      </w:r>
      <w:r w:rsidR="00711751" w:rsidRPr="002F67B6">
        <w:rPr>
          <w:rFonts w:ascii="Times New Roman" w:hAnsi="Times New Roman" w:cs="Times New Roman"/>
          <w:b/>
          <w:lang w:val="es-AR"/>
        </w:rPr>
        <w:t>LEZ</w:t>
      </w:r>
    </w:p>
    <w:p w:rsidR="00E84C3C" w:rsidRPr="002F67B6" w:rsidRDefault="00183D09" w:rsidP="00711751">
      <w:pPr>
        <w:jc w:val="center"/>
        <w:rPr>
          <w:rFonts w:ascii="Times New Roman" w:hAnsi="Times New Roman" w:cs="Times New Roman"/>
          <w:b/>
          <w:lang w:val="es-AR"/>
        </w:rPr>
      </w:pPr>
      <w:r w:rsidRPr="002F67B6">
        <w:rPr>
          <w:rFonts w:ascii="Times New Roman" w:hAnsi="Times New Roman" w:cs="Times New Roman"/>
          <w:b/>
          <w:lang w:val="es-AR"/>
        </w:rPr>
        <w:t>VANESA FERRAZZUOLO</w:t>
      </w:r>
    </w:p>
    <w:p w:rsidR="00A0194A" w:rsidRPr="00043A20" w:rsidRDefault="002F67B6" w:rsidP="00E84C3C">
      <w:pPr>
        <w:jc w:val="center"/>
        <w:rPr>
          <w:rFonts w:ascii="Times New Roman" w:hAnsi="Times New Roman" w:cs="Times New Roman"/>
          <w:b/>
          <w:lang w:val="es-AR"/>
        </w:rPr>
      </w:pPr>
      <w:r>
        <w:rPr>
          <w:rFonts w:ascii="Times New Roman" w:hAnsi="Times New Roman" w:cs="Times New Roman"/>
          <w:b/>
          <w:lang w:val="es-AR"/>
        </w:rPr>
        <w:t>MARCELO PABLO VÁZQUEZ</w:t>
      </w:r>
    </w:p>
    <w:p w:rsidR="00E84C3C" w:rsidRPr="00043A20" w:rsidRDefault="00E84C3C" w:rsidP="00E84C3C">
      <w:pPr>
        <w:jc w:val="center"/>
        <w:rPr>
          <w:rFonts w:ascii="Times New Roman" w:hAnsi="Times New Roman" w:cs="Times New Roman"/>
          <w:b/>
          <w:sz w:val="28"/>
          <w:lang w:val="es-AR"/>
        </w:rPr>
      </w:pPr>
    </w:p>
    <w:p w:rsidR="00E84C3C" w:rsidRPr="00043A20" w:rsidRDefault="00E84C3C" w:rsidP="00E84C3C">
      <w:pPr>
        <w:jc w:val="center"/>
        <w:rPr>
          <w:rFonts w:ascii="Times New Roman" w:hAnsi="Times New Roman" w:cs="Times New Roman"/>
          <w:b/>
          <w:sz w:val="28"/>
          <w:lang w:val="es-AR"/>
        </w:rPr>
      </w:pPr>
    </w:p>
    <w:p w:rsidR="00E84C3C" w:rsidRPr="00043A20" w:rsidRDefault="00E84C3C" w:rsidP="00E84C3C">
      <w:pPr>
        <w:jc w:val="center"/>
        <w:rPr>
          <w:rFonts w:ascii="Times New Roman" w:hAnsi="Times New Roman" w:cs="Times New Roman"/>
          <w:b/>
          <w:sz w:val="28"/>
          <w:lang w:val="es-AR"/>
        </w:rPr>
      </w:pPr>
    </w:p>
    <w:p w:rsidR="001E45BE" w:rsidRPr="00043A20" w:rsidRDefault="00E84C3C" w:rsidP="00E84C3C">
      <w:pPr>
        <w:jc w:val="center"/>
        <w:rPr>
          <w:rFonts w:ascii="Times New Roman" w:hAnsi="Times New Roman" w:cs="Times New Roman"/>
          <w:lang w:val="es-AR"/>
        </w:rPr>
      </w:pPr>
      <w:bookmarkStart w:id="30" w:name="_GoBack"/>
      <w:bookmarkEnd w:id="30"/>
      <w:r w:rsidRPr="00043A20">
        <w:rPr>
          <w:rFonts w:ascii="Times New Roman" w:hAnsi="Times New Roman" w:cs="Times New Roman"/>
          <w:lang w:val="es-AR"/>
        </w:rPr>
        <w:br w:type="page"/>
      </w:r>
    </w:p>
    <w:p w:rsidR="001E45BE" w:rsidRPr="00043A20" w:rsidRDefault="001E45BE" w:rsidP="00E84C3C">
      <w:pPr>
        <w:jc w:val="center"/>
        <w:rPr>
          <w:rFonts w:ascii="Times New Roman" w:hAnsi="Times New Roman" w:cs="Times New Roman"/>
          <w:lang w:val="es-AR"/>
        </w:rPr>
      </w:pPr>
    </w:p>
    <w:p w:rsidR="00E84C3C" w:rsidRPr="002F67B6" w:rsidRDefault="00E84C3C" w:rsidP="00E84C3C">
      <w:pPr>
        <w:jc w:val="center"/>
        <w:rPr>
          <w:rFonts w:ascii="Times New Roman" w:hAnsi="Times New Roman" w:cs="Times New Roman"/>
          <w:b/>
          <w:bCs/>
          <w:lang w:val="pt-PT"/>
        </w:rPr>
      </w:pPr>
      <w:r w:rsidRPr="002F67B6">
        <w:rPr>
          <w:rFonts w:ascii="Times New Roman" w:hAnsi="Times New Roman" w:cs="Times New Roman"/>
          <w:b/>
          <w:bCs/>
          <w:lang w:val="pt-PT"/>
        </w:rPr>
        <w:t>S u m a r i o</w:t>
      </w:r>
    </w:p>
    <w:p w:rsidR="00E84C3C" w:rsidRPr="002F67B6" w:rsidRDefault="00E84C3C" w:rsidP="00E84C3C">
      <w:pPr>
        <w:rPr>
          <w:rFonts w:ascii="Times New Roman" w:hAnsi="Times New Roman" w:cs="Times New Roman"/>
          <w:b/>
          <w:sz w:val="28"/>
          <w:lang w:val="pt-PT"/>
        </w:rPr>
      </w:pPr>
    </w:p>
    <w:p w:rsidR="00CF5A72" w:rsidRPr="00CF5A72" w:rsidRDefault="00CF5A72"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r w:rsidRPr="00CF5A72">
        <w:rPr>
          <w:rFonts w:ascii="Times New Roman" w:hAnsi="Times New Roman" w:cs="Times New Roman"/>
          <w:b/>
          <w:sz w:val="24"/>
          <w:lang w:val="pt-PT"/>
        </w:rPr>
        <w:fldChar w:fldCharType="begin"/>
      </w:r>
      <w:r w:rsidRPr="00CF5A72">
        <w:rPr>
          <w:rFonts w:ascii="Times New Roman" w:hAnsi="Times New Roman" w:cs="Times New Roman"/>
          <w:b/>
          <w:sz w:val="24"/>
          <w:lang w:val="pt-PT"/>
        </w:rPr>
        <w:instrText xml:space="preserve"> TOC \o "1-3" \h \z \u </w:instrText>
      </w:r>
      <w:r w:rsidRPr="00CF5A72">
        <w:rPr>
          <w:rFonts w:ascii="Times New Roman" w:hAnsi="Times New Roman" w:cs="Times New Roman"/>
          <w:b/>
          <w:sz w:val="24"/>
          <w:lang w:val="pt-PT"/>
        </w:rPr>
        <w:fldChar w:fldCharType="separate"/>
      </w:r>
      <w:hyperlink w:anchor="_Toc463274077" w:history="1">
        <w:r w:rsidRPr="00CF5A72">
          <w:rPr>
            <w:rStyle w:val="Hipervnculo"/>
            <w:rFonts w:ascii="Times New Roman" w:hAnsi="Times New Roman" w:cs="Times New Roman"/>
            <w:noProof/>
            <w:sz w:val="24"/>
          </w:rPr>
          <w:t>1) Consideración de la versión taquigráfica correspondiente a la sesión de fecha 21 de septiembre de 2016.</w:t>
        </w:r>
        <w:r w:rsidRPr="00CF5A72">
          <w:rPr>
            <w:rFonts w:ascii="Times New Roman" w:hAnsi="Times New Roman" w:cs="Times New Roman"/>
            <w:noProof/>
            <w:webHidden/>
            <w:sz w:val="24"/>
          </w:rPr>
          <w:tab/>
        </w:r>
        <w:r w:rsidRPr="00CF5A72">
          <w:rPr>
            <w:rFonts w:ascii="Times New Roman" w:hAnsi="Times New Roman" w:cs="Times New Roman"/>
            <w:noProof/>
            <w:webHidden/>
            <w:sz w:val="24"/>
          </w:rPr>
          <w:fldChar w:fldCharType="begin"/>
        </w:r>
        <w:r w:rsidRPr="00CF5A72">
          <w:rPr>
            <w:rFonts w:ascii="Times New Roman" w:hAnsi="Times New Roman" w:cs="Times New Roman"/>
            <w:noProof/>
            <w:webHidden/>
            <w:sz w:val="24"/>
          </w:rPr>
          <w:instrText xml:space="preserve"> PAGEREF _Toc463274077 \h </w:instrText>
        </w:r>
        <w:r w:rsidRPr="00CF5A72">
          <w:rPr>
            <w:rFonts w:ascii="Times New Roman" w:hAnsi="Times New Roman" w:cs="Times New Roman"/>
            <w:noProof/>
            <w:webHidden/>
            <w:sz w:val="24"/>
          </w:rPr>
        </w:r>
        <w:r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78" w:history="1">
        <w:r w:rsidR="00CF5A72" w:rsidRPr="00CF5A72">
          <w:rPr>
            <w:rStyle w:val="Hipervnculo"/>
            <w:rFonts w:ascii="Times New Roman" w:hAnsi="Times New Roman" w:cs="Times New Roman"/>
            <w:noProof/>
            <w:sz w:val="24"/>
          </w:rPr>
          <w:t>2) Informes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_Toc463274078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79" w:history="1">
        <w:r w:rsidR="00CF5A72" w:rsidRPr="00CF5A72">
          <w:rPr>
            <w:rStyle w:val="Hipervnculo"/>
            <w:rFonts w:ascii="Times New Roman" w:hAnsi="Times New Roman" w:cs="Times New Roman"/>
            <w:noProof/>
            <w:sz w:val="24"/>
          </w:rPr>
          <w:t>A. Informe de Presidencia.</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_Toc463274079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0" w:history="1">
        <w:r w:rsidR="00CF5A72" w:rsidRPr="00CF5A72">
          <w:rPr>
            <w:rStyle w:val="Hipervnculo"/>
            <w:rFonts w:ascii="Times New Roman" w:hAnsi="Times New Roman" w:cs="Times New Roman"/>
            <w:noProof/>
            <w:sz w:val="24"/>
          </w:rPr>
          <w:t>B. Informe de Presidentes Coordinadores de Comisión.</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_Toc463274080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1" w:history="1">
        <w:r w:rsidR="00CF5A72" w:rsidRPr="00CF5A72">
          <w:rPr>
            <w:rStyle w:val="Hipervnculo"/>
            <w:rFonts w:ascii="Times New Roman" w:hAnsi="Times New Roman" w:cs="Times New Roman"/>
            <w:noProof/>
            <w:sz w:val="24"/>
          </w:rPr>
          <w:t>C. Informe de Consejeros.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_Toc463274081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2" w:history="1">
        <w:r w:rsidR="00CF5A72" w:rsidRPr="00CF5A72">
          <w:rPr>
            <w:rStyle w:val="Hipervnculo"/>
            <w:rFonts w:ascii="Times New Roman" w:hAnsi="Times New Roman" w:cs="Times New Roman"/>
            <w:noProof/>
            <w:sz w:val="24"/>
          </w:rPr>
          <w:t>D. Informe de Funcionarios.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_Toc463274082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3" w:history="1">
        <w:r w:rsidR="00CF5A72" w:rsidRPr="00CF5A72">
          <w:rPr>
            <w:rStyle w:val="Hipervnculo"/>
            <w:rFonts w:ascii="Times New Roman" w:hAnsi="Times New Roman" w:cs="Times New Roman"/>
            <w:noProof/>
            <w:sz w:val="24"/>
          </w:rPr>
          <w:t>Sr. Administrador General</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_Toc463274083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4" w:history="1">
        <w:r w:rsidR="00CF5A72" w:rsidRPr="00CF5A72">
          <w:rPr>
            <w:rStyle w:val="Hipervnculo"/>
            <w:rFonts w:ascii="Times New Roman" w:hAnsi="Times New Roman" w:cs="Times New Roman"/>
            <w:noProof/>
            <w:sz w:val="24"/>
          </w:rPr>
          <w:t>Sr. Secretario de Apoyo Administrativo Jurisdiccional</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_Toc463274084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5" w:history="1">
        <w:r w:rsidR="00CF5A72" w:rsidRPr="00CF5A72">
          <w:rPr>
            <w:rStyle w:val="Hipervnculo"/>
            <w:rFonts w:ascii="Times New Roman" w:hAnsi="Times New Roman" w:cs="Times New Roman"/>
            <w:noProof/>
            <w:sz w:val="24"/>
          </w:rPr>
          <w:t>Sr. Secretario Ejecutivo</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_Toc463274085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6" w:history="1">
        <w:r w:rsidR="00CF5A72" w:rsidRPr="00CF5A72">
          <w:rPr>
            <w:rStyle w:val="Hipervnculo"/>
            <w:rFonts w:ascii="Times New Roman" w:hAnsi="Times New Roman" w:cs="Times New Roman"/>
            <w:noProof/>
            <w:sz w:val="24"/>
          </w:rPr>
          <w:t>Sra. Secretaria de Coordinación de Políticas Judiciales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_Toc463274086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3</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7" w:history="1">
        <w:r w:rsidR="00CF5A72" w:rsidRPr="00CF5A72">
          <w:rPr>
            <w:rStyle w:val="Hipervnculo"/>
            <w:rFonts w:ascii="Times New Roman" w:hAnsi="Times New Roman" w:cs="Times New Roman"/>
            <w:noProof/>
            <w:sz w:val="24"/>
          </w:rPr>
          <w:t>Sra. Secretaria Legal y Técnica</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_Toc463274087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4</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8" w:history="1">
        <w:r w:rsidR="00CF5A72" w:rsidRPr="00CF5A72">
          <w:rPr>
            <w:rStyle w:val="Hipervnculo"/>
            <w:rFonts w:ascii="Times New Roman" w:hAnsi="Times New Roman" w:cs="Times New Roman"/>
            <w:noProof/>
            <w:sz w:val="24"/>
          </w:rPr>
          <w:t>Sra. Secretaria de Innovación</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_Toc463274088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4</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89" w:history="1">
        <w:r w:rsidR="00CF5A72" w:rsidRPr="00CF5A72">
          <w:rPr>
            <w:rStyle w:val="Hipervnculo"/>
            <w:rFonts w:ascii="Times New Roman" w:hAnsi="Times New Roman" w:cs="Times New Roman"/>
            <w:noProof/>
            <w:sz w:val="24"/>
          </w:rPr>
          <w:t>Sra. Secretaria de Asuntos Institucionales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_Toc463274089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4</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90" w:history="1">
        <w:r w:rsidR="00CF5A72" w:rsidRPr="00CF5A72">
          <w:rPr>
            <w:rStyle w:val="Hipervnculo"/>
            <w:rFonts w:ascii="Times New Roman" w:hAnsi="Times New Roman" w:cs="Times New Roman"/>
            <w:noProof/>
            <w:sz w:val="24"/>
          </w:rPr>
          <w:t>3) Proyectos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_Toc463274090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4</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91" w:history="1">
        <w:r w:rsidR="00CF5A72" w:rsidRPr="00CF5A72">
          <w:rPr>
            <w:rStyle w:val="Hipervnculo"/>
            <w:rFonts w:ascii="Times New Roman" w:hAnsi="Times New Roman" w:cs="Times New Roman"/>
            <w:noProof/>
            <w:sz w:val="24"/>
          </w:rPr>
          <w:t>3.1) Expte. OAyF N° 244/15-1 "s/Inmuebles Ofertados"</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_Toc463274091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4</w:t>
        </w:r>
        <w:r w:rsidR="00CF5A72" w:rsidRPr="00CF5A72">
          <w:rPr>
            <w:rFonts w:ascii="Times New Roman" w:hAnsi="Times New Roman" w:cs="Times New Roman"/>
            <w:noProof/>
            <w:webHidden/>
            <w:sz w:val="24"/>
          </w:rPr>
          <w:fldChar w:fldCharType="end"/>
        </w:r>
      </w:hyperlink>
    </w:p>
    <w:p w:rsidR="00CF5A72" w:rsidRPr="00CF5A72" w:rsidRDefault="00E4017A" w:rsidP="00433357">
      <w:pPr>
        <w:pStyle w:val="TDC1"/>
        <w:tabs>
          <w:tab w:val="right" w:leader="dot" w:pos="8495"/>
        </w:tabs>
        <w:spacing w:after="120"/>
        <w:ind w:right="397"/>
        <w:rPr>
          <w:rFonts w:ascii="Times New Roman" w:eastAsiaTheme="minorEastAsia" w:hAnsi="Times New Roman" w:cs="Times New Roman"/>
          <w:noProof/>
          <w:sz w:val="24"/>
          <w:lang w:val="es-AR" w:eastAsia="es-AR"/>
        </w:rPr>
      </w:pPr>
      <w:hyperlink w:anchor="_Toc463274092" w:history="1">
        <w:r w:rsidR="00CF5A72" w:rsidRPr="00CF5A72">
          <w:rPr>
            <w:rStyle w:val="Hipervnculo"/>
            <w:rFonts w:ascii="Times New Roman" w:hAnsi="Times New Roman" w:cs="Times New Roman"/>
            <w:noProof/>
            <w:sz w:val="24"/>
          </w:rPr>
          <w:t>3.2) Acciones tendientes a defender la autonomía de la Ciudad respecto de los concursos en trámite o a realizarse por el Consejo de la Magistratura de la Nación.</w:t>
        </w:r>
        <w:r w:rsidR="00CF5A72" w:rsidRPr="00CF5A72">
          <w:rPr>
            <w:rFonts w:ascii="Times New Roman" w:hAnsi="Times New Roman" w:cs="Times New Roman"/>
            <w:noProof/>
            <w:webHidden/>
            <w:sz w:val="24"/>
          </w:rPr>
          <w:tab/>
        </w:r>
        <w:r w:rsidR="00CF5A72" w:rsidRPr="00CF5A72">
          <w:rPr>
            <w:rFonts w:ascii="Times New Roman" w:hAnsi="Times New Roman" w:cs="Times New Roman"/>
            <w:noProof/>
            <w:webHidden/>
            <w:sz w:val="24"/>
          </w:rPr>
          <w:fldChar w:fldCharType="begin"/>
        </w:r>
        <w:r w:rsidR="00CF5A72" w:rsidRPr="00CF5A72">
          <w:rPr>
            <w:rFonts w:ascii="Times New Roman" w:hAnsi="Times New Roman" w:cs="Times New Roman"/>
            <w:noProof/>
            <w:webHidden/>
            <w:sz w:val="24"/>
          </w:rPr>
          <w:instrText xml:space="preserve"> PAGEREF _Toc463274092 \h </w:instrText>
        </w:r>
        <w:r w:rsidR="00CF5A72" w:rsidRPr="00CF5A72">
          <w:rPr>
            <w:rFonts w:ascii="Times New Roman" w:hAnsi="Times New Roman" w:cs="Times New Roman"/>
            <w:noProof/>
            <w:webHidden/>
            <w:sz w:val="24"/>
          </w:rPr>
        </w:r>
        <w:r w:rsidR="00CF5A72" w:rsidRPr="00CF5A72">
          <w:rPr>
            <w:rFonts w:ascii="Times New Roman" w:hAnsi="Times New Roman" w:cs="Times New Roman"/>
            <w:noProof/>
            <w:webHidden/>
            <w:sz w:val="24"/>
          </w:rPr>
          <w:fldChar w:fldCharType="separate"/>
        </w:r>
        <w:r w:rsidR="00043A20">
          <w:rPr>
            <w:rFonts w:ascii="Times New Roman" w:hAnsi="Times New Roman" w:cs="Times New Roman"/>
            <w:noProof/>
            <w:webHidden/>
            <w:sz w:val="24"/>
          </w:rPr>
          <w:t>4</w:t>
        </w:r>
        <w:r w:rsidR="00CF5A72" w:rsidRPr="00CF5A72">
          <w:rPr>
            <w:rFonts w:ascii="Times New Roman" w:hAnsi="Times New Roman" w:cs="Times New Roman"/>
            <w:noProof/>
            <w:webHidden/>
            <w:sz w:val="24"/>
          </w:rPr>
          <w:fldChar w:fldCharType="end"/>
        </w:r>
      </w:hyperlink>
    </w:p>
    <w:p w:rsidR="008253EF" w:rsidRPr="002F67B6" w:rsidRDefault="00CF5A72" w:rsidP="00A53959">
      <w:pPr>
        <w:ind w:right="397"/>
        <w:rPr>
          <w:rFonts w:ascii="Times New Roman" w:hAnsi="Times New Roman" w:cs="Times New Roman"/>
          <w:b/>
          <w:sz w:val="28"/>
          <w:lang w:val="pt-PT"/>
        </w:rPr>
      </w:pPr>
      <w:r w:rsidRPr="00CF5A72">
        <w:rPr>
          <w:rFonts w:ascii="Times New Roman" w:hAnsi="Times New Roman" w:cs="Times New Roman"/>
          <w:b/>
          <w:lang w:val="pt-PT"/>
        </w:rPr>
        <w:fldChar w:fldCharType="end"/>
      </w:r>
    </w:p>
    <w:p w:rsidR="00B047D1" w:rsidRPr="002F67B6" w:rsidRDefault="00B047D1">
      <w:pPr>
        <w:rPr>
          <w:rFonts w:ascii="Times New Roman" w:hAnsi="Times New Roman" w:cs="Times New Roman"/>
          <w:b/>
          <w:sz w:val="28"/>
          <w:lang w:val="pt-PT"/>
        </w:rPr>
      </w:pPr>
      <w:r w:rsidRPr="002F67B6">
        <w:rPr>
          <w:rFonts w:ascii="Times New Roman" w:hAnsi="Times New Roman" w:cs="Times New Roman"/>
          <w:b/>
          <w:sz w:val="28"/>
          <w:lang w:val="pt-PT"/>
        </w:rPr>
        <w:br w:type="page"/>
      </w:r>
    </w:p>
    <w:p w:rsidR="00E84C3C" w:rsidRPr="00E4017A" w:rsidRDefault="00CE1F38" w:rsidP="00E4017A">
      <w:pPr>
        <w:ind w:left="1416"/>
        <w:rPr>
          <w:rFonts w:ascii="Times New Roman" w:hAnsi="Times New Roman" w:cs="Times New Roman"/>
        </w:rPr>
      </w:pPr>
      <w:r w:rsidRPr="00E4017A">
        <w:rPr>
          <w:rFonts w:ascii="Times New Roman" w:hAnsi="Times New Roman" w:cs="Times New Roman"/>
          <w:lang w:val="es-AR"/>
        </w:rPr>
        <w:lastRenderedPageBreak/>
        <w:t xml:space="preserve">– </w:t>
      </w:r>
      <w:r w:rsidR="00E84C3C" w:rsidRPr="00E4017A">
        <w:rPr>
          <w:rFonts w:ascii="Times New Roman" w:hAnsi="Times New Roman" w:cs="Times New Roman"/>
          <w:i/>
        </w:rPr>
        <w:t>En la Ciudad Autónoma de Buenos Aires, a las</w:t>
      </w:r>
      <w:r w:rsidRPr="00E4017A">
        <w:rPr>
          <w:rFonts w:ascii="Times New Roman" w:hAnsi="Times New Roman" w:cs="Times New Roman"/>
          <w:i/>
        </w:rPr>
        <w:t xml:space="preserve"> </w:t>
      </w:r>
      <w:r w:rsidR="00E36168" w:rsidRPr="00E4017A">
        <w:rPr>
          <w:rFonts w:ascii="Times New Roman" w:hAnsi="Times New Roman" w:cs="Times New Roman"/>
          <w:i/>
        </w:rPr>
        <w:t>14:57</w:t>
      </w:r>
      <w:r w:rsidR="00AF7F02" w:rsidRPr="00E4017A">
        <w:rPr>
          <w:rFonts w:ascii="Times New Roman" w:hAnsi="Times New Roman" w:cs="Times New Roman"/>
          <w:i/>
        </w:rPr>
        <w:t xml:space="preserve"> del </w:t>
      </w:r>
      <w:r w:rsidR="00E36168" w:rsidRPr="00E4017A">
        <w:rPr>
          <w:rFonts w:ascii="Times New Roman" w:hAnsi="Times New Roman" w:cs="Times New Roman"/>
          <w:i/>
        </w:rPr>
        <w:t xml:space="preserve">lunes 3 de Octubre </w:t>
      </w:r>
      <w:r w:rsidR="00AF7F02" w:rsidRPr="00E4017A">
        <w:rPr>
          <w:rFonts w:ascii="Times New Roman" w:hAnsi="Times New Roman" w:cs="Times New Roman"/>
          <w:i/>
        </w:rPr>
        <w:t>de 2016</w:t>
      </w:r>
      <w:r w:rsidR="00E84C3C" w:rsidRPr="00E4017A">
        <w:rPr>
          <w:rFonts w:ascii="Times New Roman" w:hAnsi="Times New Roman" w:cs="Times New Roman"/>
          <w:i/>
        </w:rPr>
        <w:t xml:space="preserve">, en el Consejo de la Magistratura de la CABA, con la presencia de </w:t>
      </w:r>
      <w:r w:rsidR="005D7604" w:rsidRPr="00E4017A">
        <w:rPr>
          <w:rFonts w:ascii="Times New Roman" w:hAnsi="Times New Roman" w:cs="Times New Roman"/>
          <w:i/>
        </w:rPr>
        <w:t>los señores conse</w:t>
      </w:r>
      <w:r w:rsidR="003E06F1" w:rsidRPr="00E4017A">
        <w:rPr>
          <w:rFonts w:ascii="Times New Roman" w:hAnsi="Times New Roman" w:cs="Times New Roman"/>
          <w:i/>
        </w:rPr>
        <w:t>jeros doctores Enzo Pagani</w:t>
      </w:r>
      <w:r w:rsidR="005D7604" w:rsidRPr="00E4017A">
        <w:rPr>
          <w:rFonts w:ascii="Times New Roman" w:hAnsi="Times New Roman" w:cs="Times New Roman"/>
          <w:i/>
        </w:rPr>
        <w:t>,</w:t>
      </w:r>
      <w:r w:rsidR="002F67B6" w:rsidRPr="00E4017A">
        <w:rPr>
          <w:rFonts w:ascii="Times New Roman" w:hAnsi="Times New Roman" w:cs="Times New Roman"/>
          <w:i/>
        </w:rPr>
        <w:t xml:space="preserve"> </w:t>
      </w:r>
      <w:r w:rsidR="005D7604" w:rsidRPr="00E4017A">
        <w:rPr>
          <w:rFonts w:ascii="Times New Roman" w:hAnsi="Times New Roman" w:cs="Times New Roman"/>
          <w:i/>
        </w:rPr>
        <w:t xml:space="preserve">Marcela Basterra, </w:t>
      </w:r>
      <w:r w:rsidR="002F67B6" w:rsidRPr="00E4017A">
        <w:rPr>
          <w:rFonts w:ascii="Times New Roman" w:hAnsi="Times New Roman" w:cs="Times New Roman"/>
          <w:i/>
        </w:rPr>
        <w:t>Lidia E. Lago, Darío Reynoso</w:t>
      </w:r>
      <w:r w:rsidR="001F3565" w:rsidRPr="00E4017A">
        <w:rPr>
          <w:rFonts w:ascii="Times New Roman" w:hAnsi="Times New Roman" w:cs="Times New Roman"/>
          <w:i/>
        </w:rPr>
        <w:t>,</w:t>
      </w:r>
      <w:r w:rsidR="002F67B6" w:rsidRPr="00E4017A">
        <w:rPr>
          <w:rFonts w:ascii="Times New Roman" w:hAnsi="Times New Roman" w:cs="Times New Roman"/>
          <w:i/>
        </w:rPr>
        <w:t xml:space="preserve"> </w:t>
      </w:r>
      <w:r w:rsidR="003E06F1" w:rsidRPr="00E4017A">
        <w:rPr>
          <w:rFonts w:ascii="Times New Roman" w:hAnsi="Times New Roman" w:cs="Times New Roman"/>
          <w:i/>
        </w:rPr>
        <w:t>Alejandro Fer</w:t>
      </w:r>
      <w:r w:rsidR="009C2B07" w:rsidRPr="00E4017A">
        <w:rPr>
          <w:rFonts w:ascii="Times New Roman" w:hAnsi="Times New Roman" w:cs="Times New Roman"/>
          <w:i/>
        </w:rPr>
        <w:t>n</w:t>
      </w:r>
      <w:r w:rsidR="003E06F1" w:rsidRPr="00E4017A">
        <w:rPr>
          <w:rFonts w:ascii="Times New Roman" w:hAnsi="Times New Roman" w:cs="Times New Roman"/>
          <w:i/>
        </w:rPr>
        <w:t>ández</w:t>
      </w:r>
      <w:r w:rsidR="00E84C3C" w:rsidRPr="00E4017A">
        <w:rPr>
          <w:rFonts w:ascii="Times New Roman" w:hAnsi="Times New Roman" w:cs="Times New Roman"/>
          <w:i/>
        </w:rPr>
        <w:t xml:space="preserve">, </w:t>
      </w:r>
      <w:r w:rsidR="00216CE2" w:rsidRPr="00E4017A">
        <w:rPr>
          <w:rFonts w:ascii="Times New Roman" w:hAnsi="Times New Roman" w:cs="Times New Roman"/>
          <w:i/>
        </w:rPr>
        <w:t>Juan Pablo Godoy Vélez, Carlos Esteban Mas Vélez</w:t>
      </w:r>
      <w:r w:rsidR="00E84C3C" w:rsidRPr="00E4017A">
        <w:rPr>
          <w:rFonts w:ascii="Times New Roman" w:hAnsi="Times New Roman" w:cs="Times New Roman"/>
          <w:i/>
        </w:rPr>
        <w:t>,</w:t>
      </w:r>
      <w:r w:rsidRPr="00E4017A">
        <w:rPr>
          <w:rFonts w:ascii="Times New Roman" w:hAnsi="Times New Roman" w:cs="Times New Roman"/>
          <w:i/>
        </w:rPr>
        <w:t xml:space="preserve"> </w:t>
      </w:r>
      <w:r w:rsidR="003E06F1" w:rsidRPr="00E4017A">
        <w:rPr>
          <w:rFonts w:ascii="Times New Roman" w:hAnsi="Times New Roman" w:cs="Times New Roman"/>
          <w:i/>
        </w:rPr>
        <w:t>Vanesa Ferrazzuolo</w:t>
      </w:r>
      <w:r w:rsidR="00A0194A" w:rsidRPr="00E4017A">
        <w:rPr>
          <w:rFonts w:ascii="Times New Roman" w:hAnsi="Times New Roman" w:cs="Times New Roman"/>
          <w:i/>
        </w:rPr>
        <w:t xml:space="preserve"> y </w:t>
      </w:r>
      <w:r w:rsidR="002F67B6" w:rsidRPr="00E4017A">
        <w:rPr>
          <w:rFonts w:ascii="Times New Roman" w:hAnsi="Times New Roman" w:cs="Times New Roman"/>
          <w:i/>
        </w:rPr>
        <w:t>Marcelo Pablo Vázquez</w:t>
      </w:r>
      <w:r w:rsidR="00E84C3C" w:rsidRPr="00E4017A">
        <w:rPr>
          <w:rFonts w:ascii="Times New Roman" w:hAnsi="Times New Roman" w:cs="Times New Roman"/>
          <w:i/>
        </w:rPr>
        <w:t xml:space="preserve">; </w:t>
      </w:r>
      <w:r w:rsidR="00E40D6C" w:rsidRPr="00E4017A">
        <w:rPr>
          <w:rFonts w:ascii="Times New Roman" w:hAnsi="Times New Roman" w:cs="Times New Roman"/>
          <w:i/>
        </w:rPr>
        <w:t xml:space="preserve">del doctor Alejandro Rabinovich (administrador general); </w:t>
      </w:r>
      <w:r w:rsidR="00E84C3C" w:rsidRPr="00E4017A">
        <w:rPr>
          <w:rFonts w:ascii="Times New Roman" w:hAnsi="Times New Roman" w:cs="Times New Roman"/>
          <w:i/>
        </w:rPr>
        <w:t xml:space="preserve">de los/as señores/as secretarios/as: </w:t>
      </w:r>
      <w:r w:rsidR="009A2626" w:rsidRPr="00E4017A">
        <w:rPr>
          <w:rFonts w:ascii="Times New Roman" w:hAnsi="Times New Roman" w:cs="Times New Roman"/>
          <w:i/>
        </w:rPr>
        <w:t>Sergio Gargiulo (Apoyo Administrativo y Jurisdiccional), Gabriel Rodríguez Vallejos (Secretaría Ejecutiva),</w:t>
      </w:r>
      <w:r w:rsidR="00AF7F02" w:rsidRPr="00E4017A">
        <w:rPr>
          <w:rFonts w:ascii="Times New Roman" w:hAnsi="Times New Roman" w:cs="Times New Roman"/>
          <w:i/>
        </w:rPr>
        <w:t xml:space="preserve"> Mariano Heller (Secretaría de Planificación),</w:t>
      </w:r>
      <w:r w:rsidR="009A2626" w:rsidRPr="00E4017A">
        <w:rPr>
          <w:rFonts w:ascii="Times New Roman" w:hAnsi="Times New Roman" w:cs="Times New Roman"/>
          <w:i/>
        </w:rPr>
        <w:t xml:space="preserve"> Gisela Candarle (Coordinación de Políticas Judiciales), </w:t>
      </w:r>
      <w:r w:rsidR="00E84C3C" w:rsidRPr="00E4017A">
        <w:rPr>
          <w:rFonts w:ascii="Times New Roman" w:hAnsi="Times New Roman" w:cs="Times New Roman"/>
          <w:i/>
        </w:rPr>
        <w:t>A</w:t>
      </w:r>
      <w:r w:rsidR="008253EF" w:rsidRPr="00E4017A">
        <w:rPr>
          <w:rFonts w:ascii="Times New Roman" w:hAnsi="Times New Roman" w:cs="Times New Roman"/>
          <w:i/>
        </w:rPr>
        <w:t>na Salvatelli (Legal y Técnica)</w:t>
      </w:r>
      <w:r w:rsidR="009A2626" w:rsidRPr="00E4017A">
        <w:rPr>
          <w:rFonts w:ascii="Times New Roman" w:hAnsi="Times New Roman" w:cs="Times New Roman"/>
          <w:i/>
        </w:rPr>
        <w:t>, Laura Dané (Innovación) y Ana Casal (Asuntos Institucionales).</w:t>
      </w:r>
    </w:p>
    <w:p w:rsidR="00E84C3C" w:rsidRPr="00E4017A" w:rsidRDefault="00E84C3C" w:rsidP="00E4017A">
      <w:pPr>
        <w:rPr>
          <w:rFonts w:ascii="Times New Roman" w:hAnsi="Times New Roman" w:cs="Times New Roman"/>
        </w:rPr>
      </w:pPr>
    </w:p>
    <w:p w:rsidR="00E36168" w:rsidRPr="00E4017A" w:rsidRDefault="00A358C1" w:rsidP="00E4017A">
      <w:pPr>
        <w:rPr>
          <w:rFonts w:ascii="Times New Roman" w:hAnsi="Times New Roman" w:cs="Times New Roman"/>
        </w:rPr>
      </w:pPr>
      <w:r w:rsidRPr="00E4017A">
        <w:rPr>
          <w:rFonts w:ascii="Times New Roman" w:hAnsi="Times New Roman" w:cs="Times New Roman"/>
          <w:b/>
        </w:rPr>
        <w:t>Sr. President</w:t>
      </w:r>
      <w:r w:rsidR="00CE1F38" w:rsidRPr="00E4017A">
        <w:rPr>
          <w:rFonts w:ascii="Times New Roman" w:hAnsi="Times New Roman" w:cs="Times New Roman"/>
          <w:b/>
        </w:rPr>
        <w:t>e</w:t>
      </w:r>
      <w:r w:rsidRPr="00E4017A">
        <w:rPr>
          <w:rFonts w:ascii="Times New Roman" w:hAnsi="Times New Roman" w:cs="Times New Roman"/>
          <w:b/>
        </w:rPr>
        <w:t xml:space="preserve"> (Dr. P</w:t>
      </w:r>
      <w:r w:rsidR="00CE1F38" w:rsidRPr="00E4017A">
        <w:rPr>
          <w:rFonts w:ascii="Times New Roman" w:hAnsi="Times New Roman" w:cs="Times New Roman"/>
          <w:b/>
        </w:rPr>
        <w:t>agani</w:t>
      </w:r>
      <w:r w:rsidRPr="00E4017A">
        <w:rPr>
          <w:rFonts w:ascii="Times New Roman" w:hAnsi="Times New Roman" w:cs="Times New Roman"/>
          <w:b/>
        </w:rPr>
        <w:t>).-</w:t>
      </w:r>
      <w:r w:rsidR="00E36168" w:rsidRPr="00E4017A">
        <w:rPr>
          <w:rFonts w:ascii="Times New Roman" w:hAnsi="Times New Roman" w:cs="Times New Roman"/>
          <w:b/>
        </w:rPr>
        <w:t xml:space="preserve"> </w:t>
      </w:r>
      <w:r w:rsidR="00E36168" w:rsidRPr="00E4017A">
        <w:rPr>
          <w:rFonts w:ascii="Times New Roman" w:hAnsi="Times New Roman" w:cs="Times New Roman"/>
        </w:rPr>
        <w:t>Damos comienzo al plenario de fecha 3 de Octubre. Va a ser una reunión corta.</w:t>
      </w:r>
    </w:p>
    <w:p w:rsidR="00C964A0" w:rsidRPr="00E4017A" w:rsidRDefault="00E36168" w:rsidP="00E4017A">
      <w:pPr>
        <w:rPr>
          <w:rFonts w:ascii="Times New Roman" w:hAnsi="Times New Roman" w:cs="Times New Roman"/>
        </w:rPr>
      </w:pPr>
      <w:r w:rsidRPr="00E4017A">
        <w:rPr>
          <w:rFonts w:ascii="Times New Roman" w:hAnsi="Times New Roman" w:cs="Times New Roman"/>
        </w:rPr>
        <w:tab/>
        <w:t>Pasamos a considerar el primer punto del Orden del Día.</w:t>
      </w:r>
      <w:r w:rsidR="0098440E" w:rsidRPr="00E4017A">
        <w:rPr>
          <w:rFonts w:ascii="Times New Roman" w:hAnsi="Times New Roman" w:cs="Times New Roman"/>
        </w:rPr>
        <w:t xml:space="preserve"> </w:t>
      </w:r>
    </w:p>
    <w:p w:rsidR="00CF5A72" w:rsidRPr="00E4017A" w:rsidRDefault="00CF5A72" w:rsidP="00E4017A">
      <w:pPr>
        <w:rPr>
          <w:rFonts w:ascii="Times New Roman" w:hAnsi="Times New Roman" w:cs="Times New Roman"/>
        </w:rPr>
      </w:pPr>
    </w:p>
    <w:p w:rsidR="00CF5A72" w:rsidRPr="00E4017A" w:rsidRDefault="00CF5A72" w:rsidP="00E4017A">
      <w:pPr>
        <w:pStyle w:val="Ttulo1"/>
        <w:rPr>
          <w:lang w:val="es-AR"/>
        </w:rPr>
      </w:pPr>
      <w:bookmarkStart w:id="31" w:name="_Toc463274077"/>
      <w:r w:rsidRPr="00E4017A">
        <w:rPr>
          <w:lang w:val="es-AR"/>
        </w:rPr>
        <w:t>1) Consideración de la versión taquigráfica correspondiente a la sesión de fecha 21 de septiembre de 2016.</w:t>
      </w:r>
      <w:bookmarkEnd w:id="31"/>
    </w:p>
    <w:p w:rsidR="00CF5A72" w:rsidRPr="00E4017A" w:rsidRDefault="00CF5A72" w:rsidP="00E4017A">
      <w:pPr>
        <w:pStyle w:val="Textoindependiente2"/>
        <w:suppressAutoHyphens/>
        <w:spacing w:after="0"/>
        <w:rPr>
          <w:rFonts w:ascii="Times New Roman" w:hAnsi="Times New Roman" w:cs="Times New Roman"/>
        </w:rPr>
      </w:pPr>
    </w:p>
    <w:p w:rsidR="00E36168" w:rsidRPr="00E4017A" w:rsidRDefault="00CF5A72" w:rsidP="00E4017A">
      <w:pPr>
        <w:rPr>
          <w:rFonts w:ascii="Times New Roman" w:hAnsi="Times New Roman" w:cs="Times New Roman"/>
        </w:rPr>
      </w:pPr>
      <w:r w:rsidRPr="00E4017A">
        <w:rPr>
          <w:rFonts w:ascii="Times New Roman" w:hAnsi="Times New Roman" w:cs="Times New Roman"/>
          <w:b/>
        </w:rPr>
        <w:t xml:space="preserve">Sr. Presidente (Dr. Pagani).- </w:t>
      </w:r>
      <w:r w:rsidR="00E36168" w:rsidRPr="00E4017A">
        <w:rPr>
          <w:rFonts w:ascii="Times New Roman" w:hAnsi="Times New Roman" w:cs="Times New Roman"/>
        </w:rPr>
        <w:t>Para su aprobación se pone a consideración.</w:t>
      </w:r>
      <w:r w:rsidR="00E36168" w:rsidRPr="00E4017A">
        <w:rPr>
          <w:rFonts w:ascii="Times New Roman" w:hAnsi="Times New Roman" w:cs="Times New Roman"/>
        </w:rPr>
        <w:tab/>
      </w:r>
    </w:p>
    <w:p w:rsidR="00CF5A72" w:rsidRPr="00E4017A" w:rsidRDefault="00E36168" w:rsidP="00E4017A">
      <w:pPr>
        <w:ind w:firstLine="708"/>
        <w:rPr>
          <w:rFonts w:ascii="Times New Roman" w:hAnsi="Times New Roman" w:cs="Times New Roman"/>
        </w:rPr>
      </w:pPr>
      <w:r w:rsidRPr="00E4017A">
        <w:rPr>
          <w:rFonts w:ascii="Times New Roman" w:hAnsi="Times New Roman" w:cs="Times New Roman"/>
        </w:rPr>
        <w:t xml:space="preserve">Se </w:t>
      </w:r>
      <w:r w:rsidR="00CF5A72" w:rsidRPr="00E4017A">
        <w:rPr>
          <w:rFonts w:ascii="Times New Roman" w:hAnsi="Times New Roman" w:cs="Times New Roman"/>
        </w:rPr>
        <w:t>vota.</w:t>
      </w:r>
    </w:p>
    <w:p w:rsidR="00CF5A72" w:rsidRPr="00E4017A" w:rsidRDefault="00CF5A72" w:rsidP="00E4017A">
      <w:pPr>
        <w:rPr>
          <w:rFonts w:ascii="Times New Roman" w:hAnsi="Times New Roman" w:cs="Times New Roman"/>
        </w:rPr>
      </w:pPr>
      <w:r w:rsidRPr="00E4017A">
        <w:rPr>
          <w:rFonts w:ascii="Times New Roman" w:hAnsi="Times New Roman" w:cs="Times New Roman"/>
        </w:rPr>
        <w:tab/>
        <w:t xml:space="preserve">Aprobada. </w:t>
      </w:r>
    </w:p>
    <w:p w:rsidR="00E36168" w:rsidRPr="00E4017A" w:rsidRDefault="00E36168" w:rsidP="00E4017A">
      <w:pPr>
        <w:rPr>
          <w:rFonts w:ascii="Times New Roman" w:hAnsi="Times New Roman" w:cs="Times New Roman"/>
        </w:rPr>
      </w:pPr>
    </w:p>
    <w:p w:rsidR="00E36168" w:rsidRPr="00E4017A" w:rsidRDefault="00E36168" w:rsidP="00E4017A">
      <w:pPr>
        <w:rPr>
          <w:rFonts w:ascii="Times New Roman" w:hAnsi="Times New Roman" w:cs="Times New Roman"/>
        </w:rPr>
      </w:pPr>
      <w:r w:rsidRPr="00E4017A">
        <w:rPr>
          <w:rFonts w:ascii="Times New Roman" w:hAnsi="Times New Roman" w:cs="Times New Roman"/>
          <w:b/>
        </w:rPr>
        <w:t>Dra. Basterra.</w:t>
      </w:r>
      <w:r w:rsidRPr="00E4017A">
        <w:rPr>
          <w:rFonts w:ascii="Times New Roman" w:hAnsi="Times New Roman" w:cs="Times New Roman"/>
        </w:rPr>
        <w:t>- Perdón, señor presidente…</w:t>
      </w:r>
    </w:p>
    <w:p w:rsidR="00E36168" w:rsidRPr="00E4017A" w:rsidRDefault="00E36168" w:rsidP="00E4017A">
      <w:pPr>
        <w:rPr>
          <w:rFonts w:ascii="Times New Roman" w:hAnsi="Times New Roman" w:cs="Times New Roman"/>
        </w:rPr>
      </w:pPr>
    </w:p>
    <w:p w:rsidR="00E36168" w:rsidRPr="00E4017A" w:rsidRDefault="00E36168" w:rsidP="00E4017A">
      <w:pPr>
        <w:rPr>
          <w:rFonts w:ascii="Times New Roman" w:hAnsi="Times New Roman" w:cs="Times New Roman"/>
        </w:rPr>
      </w:pPr>
      <w:r w:rsidRPr="00E4017A">
        <w:rPr>
          <w:rFonts w:ascii="Times New Roman" w:hAnsi="Times New Roman" w:cs="Times New Roman"/>
          <w:b/>
        </w:rPr>
        <w:t>Sr. Presidente (Dr. Pagani).-</w:t>
      </w:r>
      <w:r w:rsidRPr="00E4017A">
        <w:rPr>
          <w:rFonts w:ascii="Times New Roman" w:hAnsi="Times New Roman" w:cs="Times New Roman"/>
        </w:rPr>
        <w:t xml:space="preserve"> Doctora Basterra.</w:t>
      </w:r>
    </w:p>
    <w:p w:rsidR="00E36168" w:rsidRPr="00E4017A" w:rsidRDefault="00E36168" w:rsidP="00E4017A">
      <w:pPr>
        <w:rPr>
          <w:rFonts w:ascii="Times New Roman" w:hAnsi="Times New Roman" w:cs="Times New Roman"/>
        </w:rPr>
      </w:pPr>
    </w:p>
    <w:p w:rsidR="00E36168" w:rsidRPr="00E4017A" w:rsidRDefault="00E36168" w:rsidP="00E4017A">
      <w:pPr>
        <w:rPr>
          <w:rFonts w:ascii="Times New Roman" w:hAnsi="Times New Roman" w:cs="Times New Roman"/>
        </w:rPr>
      </w:pPr>
      <w:r w:rsidRPr="00E4017A">
        <w:rPr>
          <w:rFonts w:ascii="Times New Roman" w:hAnsi="Times New Roman" w:cs="Times New Roman"/>
          <w:b/>
        </w:rPr>
        <w:t>Dra. Basterra.</w:t>
      </w:r>
      <w:r w:rsidRPr="00E4017A">
        <w:rPr>
          <w:rFonts w:ascii="Times New Roman" w:hAnsi="Times New Roman" w:cs="Times New Roman"/>
        </w:rPr>
        <w:t>- Yo me abstengo, porque estuve de licencia el día 21. Gracias.</w:t>
      </w:r>
    </w:p>
    <w:p w:rsidR="00E36168" w:rsidRPr="00E4017A" w:rsidRDefault="00E36168" w:rsidP="00E4017A">
      <w:pPr>
        <w:rPr>
          <w:rFonts w:ascii="Times New Roman" w:hAnsi="Times New Roman" w:cs="Times New Roman"/>
        </w:rPr>
      </w:pPr>
    </w:p>
    <w:p w:rsidR="00E36168" w:rsidRPr="00E4017A" w:rsidRDefault="00E36168" w:rsidP="00E4017A">
      <w:pPr>
        <w:rPr>
          <w:rFonts w:ascii="Times New Roman" w:hAnsi="Times New Roman" w:cs="Times New Roman"/>
        </w:rPr>
      </w:pPr>
      <w:r w:rsidRPr="00E4017A">
        <w:rPr>
          <w:rFonts w:ascii="Times New Roman" w:hAnsi="Times New Roman" w:cs="Times New Roman"/>
          <w:b/>
        </w:rPr>
        <w:t>Sr. Presidente (Dr. Pagani).-</w:t>
      </w:r>
      <w:r w:rsidRPr="00E4017A">
        <w:rPr>
          <w:rFonts w:ascii="Times New Roman" w:hAnsi="Times New Roman" w:cs="Times New Roman"/>
        </w:rPr>
        <w:t xml:space="preserve"> Perfecto. Muchas gracias por la aclaración, doctora. </w:t>
      </w:r>
    </w:p>
    <w:p w:rsidR="00E36168" w:rsidRPr="00E4017A" w:rsidRDefault="00E36168" w:rsidP="00E4017A">
      <w:pPr>
        <w:rPr>
          <w:rFonts w:ascii="Times New Roman" w:hAnsi="Times New Roman" w:cs="Times New Roman"/>
        </w:rPr>
      </w:pPr>
      <w:r w:rsidRPr="00E4017A">
        <w:rPr>
          <w:rFonts w:ascii="Times New Roman" w:hAnsi="Times New Roman" w:cs="Times New Roman"/>
        </w:rPr>
        <w:tab/>
        <w:t>Punto 2. Segmento informes.</w:t>
      </w:r>
    </w:p>
    <w:p w:rsidR="00E36168" w:rsidRPr="00E4017A" w:rsidRDefault="00E36168" w:rsidP="00E4017A">
      <w:pPr>
        <w:rPr>
          <w:rFonts w:ascii="Times New Roman" w:hAnsi="Times New Roman" w:cs="Times New Roman"/>
        </w:rPr>
      </w:pPr>
    </w:p>
    <w:p w:rsidR="00CF5A72" w:rsidRDefault="00CF5A72" w:rsidP="00E4017A">
      <w:pPr>
        <w:pStyle w:val="Ttulo1"/>
      </w:pPr>
      <w:bookmarkStart w:id="32" w:name="_Toc463274078"/>
      <w:r w:rsidRPr="00E4017A">
        <w:t>2) Informes</w:t>
      </w:r>
      <w:bookmarkEnd w:id="32"/>
    </w:p>
    <w:p w:rsidR="00E4017A" w:rsidRPr="00E4017A" w:rsidRDefault="00E4017A" w:rsidP="00E4017A">
      <w:pPr>
        <w:rPr>
          <w:lang w:val="pt-PT" w:eastAsia="en-US"/>
        </w:rPr>
      </w:pPr>
    </w:p>
    <w:p w:rsidR="00CF5A72" w:rsidRPr="00E4017A" w:rsidRDefault="00CF5A72" w:rsidP="00E4017A">
      <w:pPr>
        <w:pStyle w:val="Ttulo1"/>
        <w:numPr>
          <w:ilvl w:val="0"/>
          <w:numId w:val="6"/>
        </w:numPr>
      </w:pPr>
      <w:bookmarkStart w:id="33" w:name="_Toc463274079"/>
      <w:r w:rsidRPr="00E4017A">
        <w:t>Informe de Presidencia.</w:t>
      </w:r>
      <w:bookmarkEnd w:id="33"/>
    </w:p>
    <w:p w:rsidR="00CF5A72" w:rsidRPr="00E4017A" w:rsidRDefault="00CF5A72" w:rsidP="00E4017A">
      <w:pPr>
        <w:pStyle w:val="Ttulo1"/>
        <w:numPr>
          <w:ilvl w:val="0"/>
          <w:numId w:val="6"/>
        </w:numPr>
      </w:pPr>
      <w:bookmarkStart w:id="34" w:name="_Toc463274080"/>
      <w:r w:rsidRPr="00E4017A">
        <w:t>Informe de Presidentes Coordinadores de Comisión.</w:t>
      </w:r>
      <w:bookmarkEnd w:id="34"/>
    </w:p>
    <w:p w:rsidR="00CF5A72" w:rsidRPr="00E4017A" w:rsidRDefault="00CF5A72" w:rsidP="00E4017A">
      <w:pPr>
        <w:pStyle w:val="Ttulo1"/>
        <w:numPr>
          <w:ilvl w:val="0"/>
          <w:numId w:val="6"/>
        </w:numPr>
      </w:pPr>
      <w:bookmarkStart w:id="35" w:name="_Toc463274081"/>
      <w:r w:rsidRPr="00E4017A">
        <w:t>Informe de Consejeros.</w:t>
      </w:r>
      <w:bookmarkEnd w:id="35"/>
    </w:p>
    <w:p w:rsidR="00CF5A72" w:rsidRPr="00E4017A" w:rsidRDefault="00CF5A72" w:rsidP="00E4017A">
      <w:pPr>
        <w:pStyle w:val="Ttulo1"/>
        <w:numPr>
          <w:ilvl w:val="0"/>
          <w:numId w:val="6"/>
        </w:numPr>
      </w:pPr>
      <w:bookmarkStart w:id="36" w:name="_Toc463274082"/>
      <w:r w:rsidRPr="00E4017A">
        <w:t>Informe de Funcionarios.</w:t>
      </w:r>
      <w:bookmarkEnd w:id="36"/>
    </w:p>
    <w:p w:rsidR="00CF5A72" w:rsidRPr="00E4017A" w:rsidRDefault="00E36168" w:rsidP="00E4017A">
      <w:pPr>
        <w:pStyle w:val="Ttulo1"/>
      </w:pPr>
      <w:bookmarkStart w:id="37" w:name="_Toc463274083"/>
      <w:r w:rsidRPr="00E4017A">
        <w:t>S</w:t>
      </w:r>
      <w:r w:rsidR="00CF5A72" w:rsidRPr="00E4017A">
        <w:t>r. Administrador General</w:t>
      </w:r>
      <w:bookmarkEnd w:id="37"/>
    </w:p>
    <w:p w:rsidR="00CF5A72" w:rsidRPr="00E4017A" w:rsidRDefault="00CF5A72" w:rsidP="00E4017A">
      <w:pPr>
        <w:pStyle w:val="Ttulo1"/>
      </w:pPr>
      <w:bookmarkStart w:id="38" w:name="_Toc463274084"/>
      <w:r w:rsidRPr="00E4017A">
        <w:t>Sr. Secretario de Apoyo Administrativo Jurisdiccional</w:t>
      </w:r>
      <w:bookmarkEnd w:id="38"/>
    </w:p>
    <w:p w:rsidR="00CF5A72" w:rsidRPr="00E4017A" w:rsidRDefault="00CF5A72" w:rsidP="00E4017A">
      <w:pPr>
        <w:pStyle w:val="Ttulo1"/>
      </w:pPr>
      <w:bookmarkStart w:id="39" w:name="_Toc463274085"/>
      <w:r w:rsidRPr="00E4017A">
        <w:t>Sr. Secretario Ejecutivo</w:t>
      </w:r>
      <w:bookmarkEnd w:id="39"/>
    </w:p>
    <w:p w:rsidR="00CF5A72" w:rsidRPr="00E4017A" w:rsidRDefault="00CF5A72" w:rsidP="00E4017A">
      <w:pPr>
        <w:pStyle w:val="Ttulo1"/>
      </w:pPr>
      <w:bookmarkStart w:id="40" w:name="_Toc463274086"/>
      <w:r w:rsidRPr="00E4017A">
        <w:t>Sra. Secretaria de Coordinación de Políticas Judiciales</w:t>
      </w:r>
      <w:bookmarkEnd w:id="40"/>
    </w:p>
    <w:p w:rsidR="00E36168" w:rsidRPr="00E4017A" w:rsidRDefault="00E36168" w:rsidP="00E4017A">
      <w:pPr>
        <w:rPr>
          <w:rFonts w:ascii="Times New Roman" w:hAnsi="Times New Roman" w:cs="Times New Roman"/>
          <w:lang w:val="pt-PT" w:eastAsia="en-US"/>
        </w:rPr>
      </w:pPr>
    </w:p>
    <w:p w:rsidR="00CF5A72" w:rsidRPr="00E4017A" w:rsidRDefault="00CF5A72" w:rsidP="00E4017A">
      <w:pPr>
        <w:pStyle w:val="Ttulo1"/>
      </w:pPr>
      <w:bookmarkStart w:id="41" w:name="_Toc463274087"/>
      <w:r w:rsidRPr="00E4017A">
        <w:lastRenderedPageBreak/>
        <w:t>Sra. Secretaria Legal y Técnica</w:t>
      </w:r>
      <w:bookmarkEnd w:id="41"/>
    </w:p>
    <w:p w:rsidR="00CF5A72" w:rsidRPr="00E4017A" w:rsidRDefault="00CF5A72" w:rsidP="00E4017A">
      <w:pPr>
        <w:pStyle w:val="Ttulo1"/>
      </w:pPr>
      <w:bookmarkStart w:id="42" w:name="_Toc463274088"/>
      <w:r w:rsidRPr="00E4017A">
        <w:t>Sra. Secretaria de Innovación</w:t>
      </w:r>
      <w:bookmarkEnd w:id="42"/>
    </w:p>
    <w:p w:rsidR="00CF5A72" w:rsidRPr="00E4017A" w:rsidRDefault="00CF5A72" w:rsidP="00E4017A">
      <w:pPr>
        <w:pStyle w:val="Ttulo1"/>
      </w:pPr>
      <w:bookmarkStart w:id="43" w:name="_Toc463274089"/>
      <w:r w:rsidRPr="00E4017A">
        <w:t>Sra. Secretaria de Asuntos Institucionales</w:t>
      </w:r>
      <w:bookmarkEnd w:id="43"/>
    </w:p>
    <w:p w:rsidR="00CF5A72" w:rsidRPr="00E4017A" w:rsidRDefault="00CF5A72" w:rsidP="00E4017A">
      <w:pPr>
        <w:pStyle w:val="Textoindependiente2"/>
        <w:suppressAutoHyphens/>
        <w:spacing w:after="0"/>
        <w:rPr>
          <w:rFonts w:ascii="Times New Roman" w:hAnsi="Times New Roman" w:cs="Times New Roman"/>
        </w:rPr>
      </w:pPr>
    </w:p>
    <w:p w:rsidR="00CF5A72" w:rsidRPr="00E4017A" w:rsidRDefault="00CF5A72" w:rsidP="00E4017A">
      <w:pPr>
        <w:rPr>
          <w:rFonts w:ascii="Times New Roman" w:hAnsi="Times New Roman" w:cs="Times New Roman"/>
        </w:rPr>
      </w:pPr>
      <w:r w:rsidRPr="00E4017A">
        <w:rPr>
          <w:rFonts w:ascii="Times New Roman" w:hAnsi="Times New Roman" w:cs="Times New Roman"/>
          <w:b/>
        </w:rPr>
        <w:t>Sr. Presidente (Dr. Pagani).-</w:t>
      </w:r>
      <w:r w:rsidRPr="00E4017A">
        <w:rPr>
          <w:rFonts w:ascii="Times New Roman" w:hAnsi="Times New Roman" w:cs="Times New Roman"/>
        </w:rPr>
        <w:t xml:space="preserve"> </w:t>
      </w:r>
      <w:r w:rsidR="00E36168" w:rsidRPr="00E4017A">
        <w:rPr>
          <w:rFonts w:ascii="Times New Roman" w:hAnsi="Times New Roman" w:cs="Times New Roman"/>
        </w:rPr>
        <w:t>Si algún funcionario del Consejo tiene alguna manifestación para hacer, este es el momento.</w:t>
      </w:r>
      <w:r w:rsidR="00E36168" w:rsidRPr="00E4017A">
        <w:rPr>
          <w:rFonts w:ascii="Times New Roman" w:hAnsi="Times New Roman" w:cs="Times New Roman"/>
        </w:rPr>
        <w:tab/>
      </w:r>
    </w:p>
    <w:p w:rsidR="00E36168" w:rsidRPr="00E4017A" w:rsidRDefault="00E36168" w:rsidP="00E4017A">
      <w:pPr>
        <w:rPr>
          <w:rFonts w:ascii="Times New Roman" w:hAnsi="Times New Roman" w:cs="Times New Roman"/>
        </w:rPr>
      </w:pPr>
      <w:r w:rsidRPr="00E4017A">
        <w:rPr>
          <w:rFonts w:ascii="Times New Roman" w:hAnsi="Times New Roman" w:cs="Times New Roman"/>
        </w:rPr>
        <w:tab/>
        <w:t>Continuamos, entonces, con el punto 3.</w:t>
      </w:r>
    </w:p>
    <w:p w:rsidR="00CF5A72" w:rsidRPr="00E4017A" w:rsidRDefault="00CF5A72" w:rsidP="00E4017A">
      <w:pPr>
        <w:pStyle w:val="Textoindependiente2"/>
        <w:suppressAutoHyphens/>
        <w:spacing w:after="0"/>
        <w:rPr>
          <w:rFonts w:ascii="Times New Roman" w:hAnsi="Times New Roman" w:cs="Times New Roman"/>
        </w:rPr>
      </w:pPr>
      <w:r w:rsidRPr="00E4017A">
        <w:rPr>
          <w:rFonts w:ascii="Times New Roman" w:hAnsi="Times New Roman" w:cs="Times New Roman"/>
        </w:rPr>
        <w:t xml:space="preserve"> </w:t>
      </w:r>
    </w:p>
    <w:p w:rsidR="00CF5A72" w:rsidRDefault="00CF5A72" w:rsidP="00E4017A">
      <w:pPr>
        <w:pStyle w:val="Ttulo1"/>
        <w:rPr>
          <w:lang w:val="es-AR"/>
        </w:rPr>
      </w:pPr>
      <w:bookmarkStart w:id="44" w:name="_Toc463274090"/>
      <w:r w:rsidRPr="00E4017A">
        <w:rPr>
          <w:lang w:val="es-AR"/>
        </w:rPr>
        <w:t>3) Proyectos</w:t>
      </w:r>
      <w:bookmarkEnd w:id="44"/>
    </w:p>
    <w:p w:rsidR="00E4017A" w:rsidRPr="00E4017A" w:rsidRDefault="00E4017A" w:rsidP="00E4017A">
      <w:pPr>
        <w:rPr>
          <w:lang w:val="es-AR" w:eastAsia="en-US"/>
        </w:rPr>
      </w:pPr>
    </w:p>
    <w:p w:rsidR="00CF5A72" w:rsidRPr="00E4017A" w:rsidRDefault="00CF5A72" w:rsidP="00E4017A">
      <w:pPr>
        <w:pStyle w:val="Ttulo1"/>
        <w:rPr>
          <w:lang w:val="es-AR"/>
        </w:rPr>
      </w:pPr>
      <w:bookmarkStart w:id="45" w:name="_Toc463274091"/>
      <w:r w:rsidRPr="00E4017A">
        <w:rPr>
          <w:lang w:val="es-AR"/>
        </w:rPr>
        <w:t>3.1) Expte. OAyF N° 244/15-1 "s/Inmuebles Ofertados"</w:t>
      </w:r>
      <w:bookmarkEnd w:id="45"/>
    </w:p>
    <w:p w:rsidR="00CF5A72" w:rsidRPr="00E4017A" w:rsidRDefault="00CF5A72" w:rsidP="00E4017A">
      <w:pPr>
        <w:rPr>
          <w:rFonts w:ascii="Times New Roman" w:hAnsi="Times New Roman" w:cs="Times New Roman"/>
          <w:lang w:val="es-AR" w:eastAsia="en-US"/>
        </w:rPr>
      </w:pPr>
    </w:p>
    <w:p w:rsidR="00E36168" w:rsidRPr="00E4017A" w:rsidRDefault="00CF5A72" w:rsidP="00E4017A">
      <w:pPr>
        <w:rPr>
          <w:rFonts w:ascii="Times New Roman" w:hAnsi="Times New Roman" w:cs="Times New Roman"/>
        </w:rPr>
      </w:pPr>
      <w:r w:rsidRPr="00E4017A">
        <w:rPr>
          <w:rFonts w:ascii="Times New Roman" w:hAnsi="Times New Roman" w:cs="Times New Roman"/>
          <w:b/>
        </w:rPr>
        <w:t>Sr. Presidente (Dr. Pagani).-</w:t>
      </w:r>
      <w:r w:rsidRPr="00E4017A">
        <w:rPr>
          <w:rFonts w:ascii="Times New Roman" w:hAnsi="Times New Roman" w:cs="Times New Roman"/>
        </w:rPr>
        <w:t xml:space="preserve"> </w:t>
      </w:r>
      <w:r w:rsidR="00E36168" w:rsidRPr="00E4017A">
        <w:rPr>
          <w:rFonts w:ascii="Times New Roman" w:hAnsi="Times New Roman" w:cs="Times New Roman"/>
        </w:rPr>
        <w:t>Le damos la palabra al administrador, Alejandro Rabinovich, para que nos explique.</w:t>
      </w:r>
    </w:p>
    <w:p w:rsidR="00E36168" w:rsidRPr="00E4017A" w:rsidRDefault="00E36168" w:rsidP="00E4017A">
      <w:pPr>
        <w:rPr>
          <w:rFonts w:ascii="Times New Roman" w:hAnsi="Times New Roman" w:cs="Times New Roman"/>
        </w:rPr>
      </w:pPr>
    </w:p>
    <w:p w:rsidR="00E36168" w:rsidRPr="00E4017A" w:rsidRDefault="00E36168" w:rsidP="00E4017A">
      <w:pPr>
        <w:rPr>
          <w:rFonts w:ascii="Times New Roman" w:hAnsi="Times New Roman" w:cs="Times New Roman"/>
        </w:rPr>
      </w:pPr>
      <w:r w:rsidRPr="00E4017A">
        <w:rPr>
          <w:rFonts w:ascii="Times New Roman" w:hAnsi="Times New Roman" w:cs="Times New Roman"/>
          <w:b/>
        </w:rPr>
        <w:t>Dr. Rabinovich.</w:t>
      </w:r>
      <w:r w:rsidRPr="00E4017A">
        <w:rPr>
          <w:rFonts w:ascii="Times New Roman" w:hAnsi="Times New Roman" w:cs="Times New Roman"/>
        </w:rPr>
        <w:softHyphen/>
        <w:t>- Se t</w:t>
      </w:r>
      <w:r w:rsidR="008A335C" w:rsidRPr="00E4017A">
        <w:rPr>
          <w:rFonts w:ascii="Times New Roman" w:hAnsi="Times New Roman" w:cs="Times New Roman"/>
        </w:rPr>
        <w:t>rata de dos inmuebles que en el plenario anterior al pasado se me encomendó para que haga las contraofertas correspondientes. Las contraofertas fueron aceptadas por la parte vendedora, con lo cual están dadas todas las condiciones para proseguir el trámite y que el escribano general de gobierno pueda llevar adelante las escrituras correspondientes para la adquisición de estos inmuebles que están en el edificio del Consejo de la Magistratura</w:t>
      </w:r>
      <w:r w:rsidR="00A75CAD" w:rsidRPr="00E4017A">
        <w:rPr>
          <w:rFonts w:ascii="Times New Roman" w:hAnsi="Times New Roman" w:cs="Times New Roman"/>
        </w:rPr>
        <w:t>,</w:t>
      </w:r>
      <w:r w:rsidR="008A335C" w:rsidRPr="00E4017A">
        <w:rPr>
          <w:rFonts w:ascii="Times New Roman" w:hAnsi="Times New Roman" w:cs="Times New Roman"/>
        </w:rPr>
        <w:t xml:space="preserve"> en Diagonal Julio A</w:t>
      </w:r>
      <w:r w:rsidR="00A53959" w:rsidRPr="00E4017A">
        <w:rPr>
          <w:rFonts w:ascii="Times New Roman" w:hAnsi="Times New Roman" w:cs="Times New Roman"/>
        </w:rPr>
        <w:t>.</w:t>
      </w:r>
      <w:r w:rsidR="008A335C" w:rsidRPr="00E4017A">
        <w:rPr>
          <w:rFonts w:ascii="Times New Roman" w:hAnsi="Times New Roman" w:cs="Times New Roman"/>
        </w:rPr>
        <w:t xml:space="preserve"> Roca 546. Habiendo aceptado la vendedora la oferta tal cual propuso el plenario, se puede llevar adelante la operación y hacer las respectivas escrituras traslativas de dominio.</w:t>
      </w:r>
    </w:p>
    <w:p w:rsidR="008A335C" w:rsidRPr="00E4017A" w:rsidRDefault="008A335C" w:rsidP="00E4017A">
      <w:pPr>
        <w:rPr>
          <w:rFonts w:ascii="Times New Roman" w:hAnsi="Times New Roman" w:cs="Times New Roman"/>
        </w:rPr>
      </w:pPr>
    </w:p>
    <w:p w:rsidR="00CF5A72" w:rsidRPr="00E4017A" w:rsidRDefault="008A335C" w:rsidP="00E4017A">
      <w:pPr>
        <w:rPr>
          <w:rFonts w:ascii="Times New Roman" w:hAnsi="Times New Roman" w:cs="Times New Roman"/>
        </w:rPr>
      </w:pPr>
      <w:r w:rsidRPr="00E4017A">
        <w:rPr>
          <w:rFonts w:ascii="Times New Roman" w:hAnsi="Times New Roman" w:cs="Times New Roman"/>
          <w:b/>
        </w:rPr>
        <w:t>Sr. Presidente (Dr. Pagani).-</w:t>
      </w:r>
      <w:r w:rsidRPr="00E4017A">
        <w:rPr>
          <w:rFonts w:ascii="Times New Roman" w:hAnsi="Times New Roman" w:cs="Times New Roman"/>
        </w:rPr>
        <w:t xml:space="preserve"> </w:t>
      </w:r>
      <w:r w:rsidR="00CF5A72" w:rsidRPr="00E4017A">
        <w:rPr>
          <w:rFonts w:ascii="Times New Roman" w:hAnsi="Times New Roman" w:cs="Times New Roman"/>
        </w:rPr>
        <w:t xml:space="preserve">Vamos a someter a la consideración del plenario la aprobación de la adquisición de las unidades funcionales números 28 y 29 del edificio sito en Presidente Julio A. Roca Nº 538/546/550, 4° piso, de esta Ciudad, </w:t>
      </w:r>
      <w:r w:rsidRPr="00E4017A">
        <w:rPr>
          <w:rFonts w:ascii="Times New Roman" w:hAnsi="Times New Roman" w:cs="Times New Roman"/>
        </w:rPr>
        <w:t xml:space="preserve">como </w:t>
      </w:r>
      <w:r w:rsidR="00CF5A72" w:rsidRPr="00E4017A">
        <w:rPr>
          <w:rFonts w:ascii="Times New Roman" w:hAnsi="Times New Roman" w:cs="Times New Roman"/>
        </w:rPr>
        <w:t xml:space="preserve">resultado de la gestión </w:t>
      </w:r>
      <w:r w:rsidRPr="00E4017A">
        <w:rPr>
          <w:rFonts w:ascii="Times New Roman" w:hAnsi="Times New Roman" w:cs="Times New Roman"/>
        </w:rPr>
        <w:t>a la que recién nos hacía referencia nuestro administrador general</w:t>
      </w:r>
      <w:r w:rsidR="00CF5A72" w:rsidRPr="00E4017A">
        <w:rPr>
          <w:rFonts w:ascii="Times New Roman" w:hAnsi="Times New Roman" w:cs="Times New Roman"/>
        </w:rPr>
        <w:t>.</w:t>
      </w:r>
    </w:p>
    <w:p w:rsidR="008A335C" w:rsidRPr="00E4017A" w:rsidRDefault="00CF5A72" w:rsidP="00E4017A">
      <w:pPr>
        <w:pStyle w:val="Textoindependiente2"/>
        <w:suppressAutoHyphens/>
        <w:spacing w:after="0" w:line="240" w:lineRule="auto"/>
        <w:rPr>
          <w:rFonts w:ascii="Times New Roman" w:hAnsi="Times New Roman" w:cs="Times New Roman"/>
          <w:b w:val="0"/>
        </w:rPr>
      </w:pPr>
      <w:r w:rsidRPr="00E4017A">
        <w:rPr>
          <w:rFonts w:ascii="Times New Roman" w:hAnsi="Times New Roman" w:cs="Times New Roman"/>
          <w:b w:val="0"/>
        </w:rPr>
        <w:tab/>
        <w:t>Se</w:t>
      </w:r>
      <w:r w:rsidR="008A335C" w:rsidRPr="00E4017A">
        <w:rPr>
          <w:rFonts w:ascii="Times New Roman" w:hAnsi="Times New Roman" w:cs="Times New Roman"/>
          <w:b w:val="0"/>
        </w:rPr>
        <w:t xml:space="preserve"> pone a consideración.</w:t>
      </w:r>
      <w:r w:rsidR="008A335C" w:rsidRPr="00E4017A">
        <w:rPr>
          <w:rFonts w:ascii="Times New Roman" w:hAnsi="Times New Roman" w:cs="Times New Roman"/>
          <w:b w:val="0"/>
        </w:rPr>
        <w:tab/>
      </w:r>
    </w:p>
    <w:p w:rsidR="00CF5A72" w:rsidRPr="00E4017A" w:rsidRDefault="008A335C" w:rsidP="00E4017A">
      <w:pPr>
        <w:pStyle w:val="Textoindependiente2"/>
        <w:suppressAutoHyphens/>
        <w:spacing w:after="0" w:line="240" w:lineRule="auto"/>
        <w:ind w:firstLine="708"/>
        <w:rPr>
          <w:rFonts w:ascii="Times New Roman" w:hAnsi="Times New Roman" w:cs="Times New Roman"/>
          <w:b w:val="0"/>
        </w:rPr>
      </w:pPr>
      <w:r w:rsidRPr="00E4017A">
        <w:rPr>
          <w:rFonts w:ascii="Times New Roman" w:hAnsi="Times New Roman" w:cs="Times New Roman"/>
          <w:b w:val="0"/>
        </w:rPr>
        <w:t>Se</w:t>
      </w:r>
      <w:r w:rsidR="00CF5A72" w:rsidRPr="00E4017A">
        <w:rPr>
          <w:rFonts w:ascii="Times New Roman" w:hAnsi="Times New Roman" w:cs="Times New Roman"/>
          <w:b w:val="0"/>
        </w:rPr>
        <w:t xml:space="preserve"> vota.</w:t>
      </w:r>
    </w:p>
    <w:p w:rsidR="00CF5A72" w:rsidRPr="00E4017A" w:rsidRDefault="00CF5A72" w:rsidP="00E4017A">
      <w:pPr>
        <w:pStyle w:val="Textoindependiente2"/>
        <w:suppressAutoHyphens/>
        <w:spacing w:after="0" w:line="240" w:lineRule="auto"/>
        <w:rPr>
          <w:rFonts w:ascii="Times New Roman" w:hAnsi="Times New Roman" w:cs="Times New Roman"/>
          <w:b w:val="0"/>
        </w:rPr>
      </w:pPr>
      <w:r w:rsidRPr="00E4017A">
        <w:rPr>
          <w:rFonts w:ascii="Times New Roman" w:hAnsi="Times New Roman" w:cs="Times New Roman"/>
          <w:b w:val="0"/>
        </w:rPr>
        <w:tab/>
        <w:t>Aprobado.</w:t>
      </w:r>
    </w:p>
    <w:p w:rsidR="00CF5A72" w:rsidRPr="00E4017A" w:rsidRDefault="00CF5A72" w:rsidP="00E4017A">
      <w:pPr>
        <w:pStyle w:val="Textoindependiente2"/>
        <w:suppressAutoHyphens/>
        <w:spacing w:after="0"/>
        <w:rPr>
          <w:rFonts w:ascii="Times New Roman" w:hAnsi="Times New Roman" w:cs="Times New Roman"/>
          <w:b w:val="0"/>
        </w:rPr>
      </w:pPr>
    </w:p>
    <w:p w:rsidR="00CF5A72" w:rsidRPr="00E4017A" w:rsidRDefault="00CF5A72" w:rsidP="00E4017A">
      <w:pPr>
        <w:pStyle w:val="Ttulo1"/>
        <w:rPr>
          <w:rStyle w:val="Ttulo1Car"/>
          <w:b/>
          <w:lang w:val="es-AR"/>
        </w:rPr>
      </w:pPr>
      <w:bookmarkStart w:id="46" w:name="_Toc463274092"/>
      <w:r w:rsidRPr="00E4017A">
        <w:rPr>
          <w:rStyle w:val="Ttulo1Car"/>
          <w:b/>
          <w:lang w:val="es-AR"/>
        </w:rPr>
        <w:t>3.2) Acciones tendientes a defender la autonomía de la Ciudad respecto de los</w:t>
      </w:r>
      <w:r w:rsidRPr="00E4017A">
        <w:rPr>
          <w:lang w:val="es-AR"/>
        </w:rPr>
        <w:t xml:space="preserve"> </w:t>
      </w:r>
      <w:r w:rsidRPr="00E4017A">
        <w:rPr>
          <w:rStyle w:val="Ttulo1Car"/>
          <w:b/>
          <w:lang w:val="es-AR"/>
        </w:rPr>
        <w:t>concursos en trámite o a realizarse por el Consejo de la Magistratura de la Nación.</w:t>
      </w:r>
      <w:bookmarkEnd w:id="46"/>
    </w:p>
    <w:p w:rsidR="00CF5A72" w:rsidRPr="00E4017A" w:rsidRDefault="00CF5A72" w:rsidP="00E4017A">
      <w:pPr>
        <w:pStyle w:val="Textoindependiente2"/>
        <w:suppressAutoHyphens/>
        <w:spacing w:after="0"/>
        <w:rPr>
          <w:rFonts w:ascii="Times New Roman" w:hAnsi="Times New Roman" w:cs="Times New Roman"/>
          <w:b w:val="0"/>
        </w:rPr>
      </w:pPr>
      <w:r w:rsidRPr="00E4017A">
        <w:rPr>
          <w:rFonts w:ascii="Times New Roman" w:hAnsi="Times New Roman" w:cs="Times New Roman"/>
          <w:b w:val="0"/>
        </w:rPr>
        <w:tab/>
      </w:r>
    </w:p>
    <w:p w:rsidR="008A335C" w:rsidRPr="00E4017A" w:rsidRDefault="00CF5A72" w:rsidP="00E4017A">
      <w:pPr>
        <w:rPr>
          <w:rFonts w:ascii="Times New Roman" w:hAnsi="Times New Roman" w:cs="Times New Roman"/>
        </w:rPr>
      </w:pPr>
      <w:r w:rsidRPr="00E4017A">
        <w:rPr>
          <w:rFonts w:ascii="Times New Roman" w:hAnsi="Times New Roman" w:cs="Times New Roman"/>
          <w:b/>
        </w:rPr>
        <w:t>Sr. Presidente (Dr. Pagani).-</w:t>
      </w:r>
      <w:r w:rsidRPr="00E4017A">
        <w:rPr>
          <w:rFonts w:ascii="Times New Roman" w:hAnsi="Times New Roman" w:cs="Times New Roman"/>
        </w:rPr>
        <w:t xml:space="preserve"> </w:t>
      </w:r>
      <w:r w:rsidR="008A335C" w:rsidRPr="00E4017A">
        <w:rPr>
          <w:rFonts w:ascii="Times New Roman" w:hAnsi="Times New Roman" w:cs="Times New Roman"/>
        </w:rPr>
        <w:t>En el marco de las acciones tendientes a defender la autonomía de la Ciudad de Buenos Aires vinculado esto a la situación general que se está dando y que es de conocimiento público, que tiene que ver con la sustanciación del concurso por parte del Consejo de la Magistratura de Nación y con manifestaciones públicas que la propia Corte Suprema ha llevado adelante, en una conversación, en una deliberación que hemos tenido previamente</w:t>
      </w:r>
      <w:r w:rsidR="00A75CAD" w:rsidRPr="00E4017A">
        <w:rPr>
          <w:rFonts w:ascii="Times New Roman" w:hAnsi="Times New Roman" w:cs="Times New Roman"/>
        </w:rPr>
        <w:t>,</w:t>
      </w:r>
      <w:r w:rsidR="008A335C" w:rsidRPr="00E4017A">
        <w:rPr>
          <w:rFonts w:ascii="Times New Roman" w:hAnsi="Times New Roman" w:cs="Times New Roman"/>
        </w:rPr>
        <w:t xml:space="preserve"> este Consejo</w:t>
      </w:r>
      <w:r w:rsidR="00A75CAD" w:rsidRPr="00E4017A">
        <w:rPr>
          <w:rFonts w:ascii="Times New Roman" w:hAnsi="Times New Roman" w:cs="Times New Roman"/>
        </w:rPr>
        <w:t>,</w:t>
      </w:r>
      <w:r w:rsidR="008A335C" w:rsidRPr="00E4017A">
        <w:rPr>
          <w:rFonts w:ascii="Times New Roman" w:hAnsi="Times New Roman" w:cs="Times New Roman"/>
        </w:rPr>
        <w:t xml:space="preserve"> a la hora de resguardar los intereses de la Ciudad de Buenos Aires, específicamente de nuestro Poder Judicial, el ámbito que nos compete, ha resuelto lo siguiente: en el entendimiento de que los </w:t>
      </w:r>
      <w:r w:rsidR="008A335C" w:rsidRPr="00E4017A">
        <w:rPr>
          <w:rFonts w:ascii="Times New Roman" w:hAnsi="Times New Roman" w:cs="Times New Roman"/>
        </w:rPr>
        <w:lastRenderedPageBreak/>
        <w:t xml:space="preserve">intereses de la Nación y la autonomía de la Ciudad deben ser objeto de igual respeto y tutela, este plenario de </w:t>
      </w:r>
      <w:r w:rsidR="00A75CAD" w:rsidRPr="00E4017A">
        <w:rPr>
          <w:rFonts w:ascii="Times New Roman" w:hAnsi="Times New Roman" w:cs="Times New Roman"/>
        </w:rPr>
        <w:t>c</w:t>
      </w:r>
      <w:r w:rsidR="008A335C" w:rsidRPr="00E4017A">
        <w:rPr>
          <w:rFonts w:ascii="Times New Roman" w:hAnsi="Times New Roman" w:cs="Times New Roman"/>
        </w:rPr>
        <w:t xml:space="preserve">onsejeros encomienda a su Comité Ejecutivo la elaboración de una manifestación institucional expresa al respecto, que considere y resguarde dichos derechos que fueron previamente manifestados. </w:t>
      </w:r>
    </w:p>
    <w:p w:rsidR="00DB41A4" w:rsidRPr="00E4017A" w:rsidRDefault="00DB41A4" w:rsidP="00E4017A">
      <w:pPr>
        <w:rPr>
          <w:rFonts w:ascii="Times New Roman" w:hAnsi="Times New Roman" w:cs="Times New Roman"/>
        </w:rPr>
      </w:pPr>
      <w:r w:rsidRPr="00E4017A">
        <w:rPr>
          <w:rFonts w:ascii="Times New Roman" w:hAnsi="Times New Roman" w:cs="Times New Roman"/>
        </w:rPr>
        <w:tab/>
        <w:t>Se pone a consideración la moción.</w:t>
      </w:r>
    </w:p>
    <w:p w:rsidR="00DB41A4" w:rsidRPr="00E4017A" w:rsidRDefault="00DB41A4" w:rsidP="00E4017A">
      <w:pPr>
        <w:rPr>
          <w:rFonts w:ascii="Times New Roman" w:hAnsi="Times New Roman" w:cs="Times New Roman"/>
        </w:rPr>
      </w:pPr>
      <w:r w:rsidRPr="00E4017A">
        <w:rPr>
          <w:rFonts w:ascii="Times New Roman" w:hAnsi="Times New Roman" w:cs="Times New Roman"/>
        </w:rPr>
        <w:tab/>
        <w:t>Se vota.</w:t>
      </w:r>
    </w:p>
    <w:p w:rsidR="00DB41A4" w:rsidRPr="00E4017A" w:rsidRDefault="00DB41A4" w:rsidP="00E4017A">
      <w:pPr>
        <w:rPr>
          <w:rFonts w:ascii="Times New Roman" w:hAnsi="Times New Roman" w:cs="Times New Roman"/>
        </w:rPr>
      </w:pPr>
      <w:r w:rsidRPr="00E4017A">
        <w:rPr>
          <w:rFonts w:ascii="Times New Roman" w:hAnsi="Times New Roman" w:cs="Times New Roman"/>
        </w:rPr>
        <w:tab/>
        <w:t xml:space="preserve">Aprobado </w:t>
      </w:r>
    </w:p>
    <w:p w:rsidR="00DB41A4" w:rsidRPr="00E4017A" w:rsidRDefault="00DB41A4" w:rsidP="00E4017A">
      <w:pPr>
        <w:rPr>
          <w:rFonts w:ascii="Times New Roman" w:hAnsi="Times New Roman" w:cs="Times New Roman"/>
        </w:rPr>
      </w:pPr>
      <w:r w:rsidRPr="00E4017A">
        <w:rPr>
          <w:rFonts w:ascii="Times New Roman" w:hAnsi="Times New Roman" w:cs="Times New Roman"/>
        </w:rPr>
        <w:tab/>
        <w:t>¿Algún otro tema para tratar?</w:t>
      </w:r>
    </w:p>
    <w:p w:rsidR="00DB41A4" w:rsidRPr="00E4017A" w:rsidRDefault="00DB41A4" w:rsidP="00E4017A">
      <w:pPr>
        <w:rPr>
          <w:rFonts w:ascii="Times New Roman" w:hAnsi="Times New Roman" w:cs="Times New Roman"/>
        </w:rPr>
      </w:pPr>
      <w:r w:rsidRPr="00E4017A">
        <w:rPr>
          <w:rFonts w:ascii="Times New Roman" w:hAnsi="Times New Roman" w:cs="Times New Roman"/>
        </w:rPr>
        <w:tab/>
        <w:t>Damos por levantada la sesión.</w:t>
      </w:r>
    </w:p>
    <w:p w:rsidR="00E36168" w:rsidRPr="00E4017A" w:rsidRDefault="00E36168" w:rsidP="00E4017A">
      <w:pPr>
        <w:rPr>
          <w:rFonts w:ascii="Times New Roman" w:hAnsi="Times New Roman" w:cs="Times New Roman"/>
          <w:lang w:val="es-AR"/>
        </w:rPr>
      </w:pPr>
    </w:p>
    <w:p w:rsidR="00E36168" w:rsidRPr="00E4017A" w:rsidRDefault="00E36168" w:rsidP="00E4017A">
      <w:pPr>
        <w:pStyle w:val="Prrafodelista"/>
        <w:numPr>
          <w:ilvl w:val="0"/>
          <w:numId w:val="5"/>
        </w:numPr>
        <w:rPr>
          <w:rFonts w:ascii="Times New Roman" w:hAnsi="Times New Roman" w:cs="Times New Roman"/>
          <w:lang w:val="es-AR"/>
        </w:rPr>
      </w:pPr>
      <w:r w:rsidRPr="00E4017A">
        <w:rPr>
          <w:rFonts w:ascii="Times New Roman" w:hAnsi="Times New Roman" w:cs="Times New Roman"/>
          <w:i/>
          <w:lang w:val="es-AR"/>
        </w:rPr>
        <w:t>Son las 15:02</w:t>
      </w:r>
      <w:r w:rsidR="00376173" w:rsidRPr="00E4017A">
        <w:rPr>
          <w:rFonts w:ascii="Times New Roman" w:hAnsi="Times New Roman" w:cs="Times New Roman"/>
          <w:lang w:val="es-AR"/>
        </w:rPr>
        <w:t>.</w:t>
      </w:r>
    </w:p>
    <w:p w:rsidR="00E36168" w:rsidRPr="00E4017A" w:rsidRDefault="00E36168" w:rsidP="00E4017A">
      <w:pPr>
        <w:rPr>
          <w:rFonts w:ascii="Times New Roman" w:hAnsi="Times New Roman" w:cs="Times New Roman"/>
          <w:lang w:val="es-AR"/>
        </w:rPr>
      </w:pPr>
    </w:p>
    <w:p w:rsidR="00E36168" w:rsidRPr="00E4017A" w:rsidRDefault="00E36168" w:rsidP="00E4017A">
      <w:pPr>
        <w:rPr>
          <w:rFonts w:ascii="Times New Roman" w:hAnsi="Times New Roman" w:cs="Times New Roman"/>
          <w:lang w:val="es-AR"/>
        </w:rPr>
      </w:pPr>
    </w:p>
    <w:sectPr w:rsidR="00E36168" w:rsidRPr="00E4017A"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33" w:rsidRDefault="00DA7F33" w:rsidP="00E84C3C">
      <w:r>
        <w:separator/>
      </w:r>
    </w:p>
  </w:endnote>
  <w:endnote w:type="continuationSeparator" w:id="0">
    <w:p w:rsidR="00DA7F33" w:rsidRDefault="00DA7F33"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C8792C" w:rsidRDefault="00800290">
        <w:pPr>
          <w:pStyle w:val="Piedepgina"/>
          <w:jc w:val="right"/>
        </w:pPr>
        <w:r>
          <w:fldChar w:fldCharType="begin"/>
        </w:r>
        <w:r w:rsidR="00C8792C">
          <w:instrText>PAGE   \* MERGEFORMAT</w:instrText>
        </w:r>
        <w:r>
          <w:fldChar w:fldCharType="separate"/>
        </w:r>
        <w:r w:rsidR="00E4017A">
          <w:rPr>
            <w:noProof/>
          </w:rPr>
          <w:t>5</w:t>
        </w:r>
        <w:r>
          <w:fldChar w:fldCharType="end"/>
        </w:r>
      </w:p>
    </w:sdtContent>
  </w:sdt>
  <w:p w:rsidR="00C8792C" w:rsidRDefault="00C87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33" w:rsidRDefault="00DA7F33" w:rsidP="00E84C3C">
      <w:r>
        <w:separator/>
      </w:r>
    </w:p>
  </w:footnote>
  <w:footnote w:type="continuationSeparator" w:id="0">
    <w:p w:rsidR="00DA7F33" w:rsidRDefault="00DA7F33"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2C" w:rsidRDefault="002D2DBF">
    <w:pPr>
      <w:pStyle w:val="Encabezado"/>
      <w:rPr>
        <w:rFonts w:ascii="Times New Roman" w:hAnsi="Times New Roman" w:cs="Times New Roman"/>
        <w:sz w:val="20"/>
        <w:szCs w:val="20"/>
        <w:lang w:val="es-ES_tradnl"/>
      </w:rPr>
    </w:pPr>
    <w:r w:rsidRPr="002D2DBF">
      <w:rPr>
        <w:rFonts w:ascii="Times New Roman" w:hAnsi="Times New Roman" w:cs="Times New Roman"/>
        <w:sz w:val="20"/>
        <w:szCs w:val="20"/>
        <w:lang w:val="es-ES_tradnl"/>
      </w:rPr>
      <w:ptab w:relativeTo="margin" w:alignment="center" w:leader="none"/>
    </w:r>
    <w:r>
      <w:rPr>
        <w:noProof/>
      </w:rPr>
      <w:drawing>
        <wp:inline distT="0" distB="0" distL="0" distR="0" wp14:anchorId="5D5970E9" wp14:editId="4B4D85B7">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p w:rsidR="00E4017A" w:rsidRDefault="00E4017A">
    <w:pPr>
      <w:pStyle w:val="Encabezado"/>
      <w:rPr>
        <w:rFonts w:ascii="Times New Roman" w:hAnsi="Times New Roman" w:cs="Times New Roman"/>
        <w:sz w:val="20"/>
        <w:szCs w:val="20"/>
        <w:lang w:val="es-ES_tradnl"/>
      </w:rPr>
    </w:pPr>
  </w:p>
  <w:p w:rsidR="00E4017A" w:rsidRDefault="00E4017A">
    <w:pPr>
      <w:pStyle w:val="Encabezado"/>
      <w:rPr>
        <w:rFonts w:ascii="Times New Roman" w:hAnsi="Times New Roman" w:cs="Times New Roman"/>
        <w:sz w:val="20"/>
        <w:szCs w:val="20"/>
        <w:lang w:val="es-ES_tradnl"/>
      </w:rPr>
    </w:pPr>
  </w:p>
  <w:p w:rsidR="00E4017A" w:rsidRDefault="00E401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41301548"/>
    <w:multiLevelType w:val="hybridMultilevel"/>
    <w:tmpl w:val="9B9672A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E290857"/>
    <w:multiLevelType w:val="hybridMultilevel"/>
    <w:tmpl w:val="D932DBA0"/>
    <w:lvl w:ilvl="0" w:tplc="BF28DFA8">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21C05"/>
    <w:rsid w:val="00042B65"/>
    <w:rsid w:val="00043A20"/>
    <w:rsid w:val="000B3767"/>
    <w:rsid w:val="00106FFE"/>
    <w:rsid w:val="00126909"/>
    <w:rsid w:val="00162516"/>
    <w:rsid w:val="001800EA"/>
    <w:rsid w:val="00183D09"/>
    <w:rsid w:val="001876C0"/>
    <w:rsid w:val="00191235"/>
    <w:rsid w:val="001951B5"/>
    <w:rsid w:val="001E45BE"/>
    <w:rsid w:val="001F3565"/>
    <w:rsid w:val="00216CE2"/>
    <w:rsid w:val="00254DBC"/>
    <w:rsid w:val="00267478"/>
    <w:rsid w:val="0028499B"/>
    <w:rsid w:val="002C1D81"/>
    <w:rsid w:val="002D2DBF"/>
    <w:rsid w:val="002F21F0"/>
    <w:rsid w:val="002F34D7"/>
    <w:rsid w:val="002F67B6"/>
    <w:rsid w:val="00307BA5"/>
    <w:rsid w:val="00321575"/>
    <w:rsid w:val="00376173"/>
    <w:rsid w:val="0037617A"/>
    <w:rsid w:val="0038479E"/>
    <w:rsid w:val="003910D4"/>
    <w:rsid w:val="003B49AF"/>
    <w:rsid w:val="003D2B0B"/>
    <w:rsid w:val="003E06F1"/>
    <w:rsid w:val="00425FB9"/>
    <w:rsid w:val="00433357"/>
    <w:rsid w:val="00464F2A"/>
    <w:rsid w:val="004725DE"/>
    <w:rsid w:val="004A2A61"/>
    <w:rsid w:val="004D63B1"/>
    <w:rsid w:val="004E147A"/>
    <w:rsid w:val="005573F9"/>
    <w:rsid w:val="00577CBC"/>
    <w:rsid w:val="00592B71"/>
    <w:rsid w:val="005D0BB6"/>
    <w:rsid w:val="005D7604"/>
    <w:rsid w:val="005D7FE6"/>
    <w:rsid w:val="00615B0D"/>
    <w:rsid w:val="00652FA0"/>
    <w:rsid w:val="00670B8A"/>
    <w:rsid w:val="00684650"/>
    <w:rsid w:val="00697541"/>
    <w:rsid w:val="006C3B89"/>
    <w:rsid w:val="00711751"/>
    <w:rsid w:val="0074329C"/>
    <w:rsid w:val="007556B9"/>
    <w:rsid w:val="00760DDE"/>
    <w:rsid w:val="0079559E"/>
    <w:rsid w:val="007A63B8"/>
    <w:rsid w:val="007E2350"/>
    <w:rsid w:val="007F5698"/>
    <w:rsid w:val="00800290"/>
    <w:rsid w:val="00801903"/>
    <w:rsid w:val="008253EF"/>
    <w:rsid w:val="0084302C"/>
    <w:rsid w:val="0088039F"/>
    <w:rsid w:val="008821DE"/>
    <w:rsid w:val="008A335C"/>
    <w:rsid w:val="008A73C1"/>
    <w:rsid w:val="008E25DF"/>
    <w:rsid w:val="00912CE5"/>
    <w:rsid w:val="00925C95"/>
    <w:rsid w:val="009305D8"/>
    <w:rsid w:val="0093797F"/>
    <w:rsid w:val="0094797F"/>
    <w:rsid w:val="009621F2"/>
    <w:rsid w:val="0098440E"/>
    <w:rsid w:val="00987CC5"/>
    <w:rsid w:val="009A2626"/>
    <w:rsid w:val="009B7F6B"/>
    <w:rsid w:val="009C2B07"/>
    <w:rsid w:val="009D2E06"/>
    <w:rsid w:val="009D679F"/>
    <w:rsid w:val="00A0194A"/>
    <w:rsid w:val="00A15691"/>
    <w:rsid w:val="00A358C1"/>
    <w:rsid w:val="00A41875"/>
    <w:rsid w:val="00A46A20"/>
    <w:rsid w:val="00A53959"/>
    <w:rsid w:val="00A75CAD"/>
    <w:rsid w:val="00A835AE"/>
    <w:rsid w:val="00A921E3"/>
    <w:rsid w:val="00AB71F2"/>
    <w:rsid w:val="00AC61EA"/>
    <w:rsid w:val="00AD07A8"/>
    <w:rsid w:val="00AE7FC3"/>
    <w:rsid w:val="00AF4F9B"/>
    <w:rsid w:val="00AF6755"/>
    <w:rsid w:val="00AF67CE"/>
    <w:rsid w:val="00AF7F02"/>
    <w:rsid w:val="00B03AB6"/>
    <w:rsid w:val="00B047D1"/>
    <w:rsid w:val="00B15F68"/>
    <w:rsid w:val="00B35627"/>
    <w:rsid w:val="00B36F5E"/>
    <w:rsid w:val="00B41A79"/>
    <w:rsid w:val="00B63428"/>
    <w:rsid w:val="00B822A1"/>
    <w:rsid w:val="00B8474A"/>
    <w:rsid w:val="00B94BF3"/>
    <w:rsid w:val="00BA6EF3"/>
    <w:rsid w:val="00BD67CF"/>
    <w:rsid w:val="00BE29B4"/>
    <w:rsid w:val="00BE2EFA"/>
    <w:rsid w:val="00BF0BDD"/>
    <w:rsid w:val="00C249CC"/>
    <w:rsid w:val="00C7117D"/>
    <w:rsid w:val="00C8792C"/>
    <w:rsid w:val="00C964A0"/>
    <w:rsid w:val="00CE1F38"/>
    <w:rsid w:val="00CE69C5"/>
    <w:rsid w:val="00CF5A72"/>
    <w:rsid w:val="00D01CBE"/>
    <w:rsid w:val="00D234DB"/>
    <w:rsid w:val="00D314C7"/>
    <w:rsid w:val="00D36BAD"/>
    <w:rsid w:val="00D60E67"/>
    <w:rsid w:val="00D6503D"/>
    <w:rsid w:val="00D76A5B"/>
    <w:rsid w:val="00D9777F"/>
    <w:rsid w:val="00DA7F33"/>
    <w:rsid w:val="00DB0FB0"/>
    <w:rsid w:val="00DB41A4"/>
    <w:rsid w:val="00DC19B3"/>
    <w:rsid w:val="00DC74F3"/>
    <w:rsid w:val="00DD1FB3"/>
    <w:rsid w:val="00E22CE0"/>
    <w:rsid w:val="00E36168"/>
    <w:rsid w:val="00E4017A"/>
    <w:rsid w:val="00E40D6C"/>
    <w:rsid w:val="00E50E5E"/>
    <w:rsid w:val="00E84C3C"/>
    <w:rsid w:val="00ED7EC1"/>
    <w:rsid w:val="00EE0404"/>
    <w:rsid w:val="00EE6F00"/>
    <w:rsid w:val="00F9342F"/>
    <w:rsid w:val="00FB2172"/>
    <w:rsid w:val="00FB404E"/>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CF5A72"/>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F5A72"/>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CF5A72"/>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F5A72"/>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30EF-52BC-4800-9AD8-CD98C38E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asalvatelli</cp:lastModifiedBy>
  <cp:revision>3</cp:revision>
  <cp:lastPrinted>2016-10-11T16:50:00Z</cp:lastPrinted>
  <dcterms:created xsi:type="dcterms:W3CDTF">2016-10-11T17:13:00Z</dcterms:created>
  <dcterms:modified xsi:type="dcterms:W3CDTF">2016-11-01T20:03:00Z</dcterms:modified>
</cp:coreProperties>
</file>