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2" w:name="_Toc413064399"/>
      <w:bookmarkStart w:id="3" w:name="_Toc413064740"/>
      <w:bookmarkStart w:id="4" w:name="_Toc415263265"/>
      <w:bookmarkStart w:id="5" w:name="_Toc415263369"/>
      <w:bookmarkStart w:id="6" w:name="_Toc415263561"/>
      <w:r w:rsidRPr="008A73C1">
        <w:rPr>
          <w:rFonts w:ascii="Times New Roman" w:hAnsi="Times New Roman" w:cs="Times New Roman"/>
          <w:b/>
        </w:rPr>
        <w:t>República Argentina</w:t>
      </w:r>
      <w:bookmarkEnd w:id="0"/>
      <w:bookmarkEnd w:id="2"/>
      <w:bookmarkEnd w:id="3"/>
      <w:bookmarkEnd w:id="4"/>
      <w:bookmarkEnd w:id="5"/>
      <w:bookmarkEnd w:id="6"/>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ascii="Times New Roman" w:hAnsi="Times New Roman" w:cs="Times New Roman"/>
          <w:b/>
          <w:lang w:val="pt-BR"/>
        </w:rPr>
        <w:t>VERSIÓN TAQUIGRÁFICA</w:t>
      </w:r>
      <w:bookmarkEnd w:id="7"/>
      <w:bookmarkEnd w:id="8"/>
      <w:bookmarkEnd w:id="9"/>
      <w:bookmarkEnd w:id="10"/>
      <w:bookmarkEnd w:id="11"/>
      <w:bookmarkEnd w:id="12"/>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DE708C" w:rsidRDefault="00E84C3C" w:rsidP="008A73C1">
      <w:pPr>
        <w:jc w:val="center"/>
        <w:rPr>
          <w:rFonts w:ascii="Times New Roman" w:hAnsi="Times New Roman" w:cs="Times New Roman"/>
          <w:b/>
          <w:lang w:val="es-AR"/>
        </w:rPr>
      </w:pPr>
      <w:bookmarkStart w:id="13" w:name="_Toc385954037"/>
      <w:bookmarkStart w:id="14" w:name="_Toc413064401"/>
      <w:bookmarkStart w:id="15" w:name="_Toc413064742"/>
      <w:bookmarkStart w:id="16" w:name="_Toc415263267"/>
      <w:bookmarkStart w:id="17" w:name="_Toc415263371"/>
      <w:bookmarkStart w:id="18" w:name="_Toc415263563"/>
      <w:r w:rsidRPr="00DE708C">
        <w:rPr>
          <w:rFonts w:ascii="Times New Roman" w:hAnsi="Times New Roman" w:cs="Times New Roman"/>
          <w:b/>
          <w:lang w:val="es-AR"/>
        </w:rPr>
        <w:t>Sesión</w:t>
      </w:r>
      <w:r w:rsidR="00DE4E38" w:rsidRPr="00DE708C">
        <w:rPr>
          <w:rFonts w:ascii="Times New Roman" w:hAnsi="Times New Roman" w:cs="Times New Roman"/>
          <w:b/>
          <w:lang w:val="es-AR"/>
        </w:rPr>
        <w:t xml:space="preserve"> </w:t>
      </w:r>
      <w:r w:rsidR="00F12BBA" w:rsidRPr="00DE708C">
        <w:rPr>
          <w:rFonts w:ascii="Times New Roman" w:hAnsi="Times New Roman" w:cs="Times New Roman"/>
          <w:b/>
          <w:lang w:val="es-AR"/>
        </w:rPr>
        <w:t xml:space="preserve">Especial </w:t>
      </w:r>
      <w:r w:rsidR="00CE1F38" w:rsidRPr="00DE708C">
        <w:rPr>
          <w:rFonts w:ascii="Times New Roman" w:hAnsi="Times New Roman" w:cs="Times New Roman"/>
          <w:b/>
          <w:lang w:val="es-AR"/>
        </w:rPr>
        <w:t xml:space="preserve">del </w:t>
      </w:r>
      <w:bookmarkEnd w:id="13"/>
      <w:bookmarkEnd w:id="14"/>
      <w:bookmarkEnd w:id="15"/>
      <w:bookmarkEnd w:id="16"/>
      <w:bookmarkEnd w:id="17"/>
      <w:bookmarkEnd w:id="18"/>
      <w:r w:rsidR="003310DF" w:rsidRPr="00DE708C">
        <w:rPr>
          <w:rFonts w:ascii="Times New Roman" w:hAnsi="Times New Roman" w:cs="Times New Roman"/>
          <w:b/>
          <w:lang w:val="es-AR"/>
        </w:rPr>
        <w:t>16</w:t>
      </w:r>
      <w:r w:rsidR="00F14597" w:rsidRPr="00DE708C">
        <w:rPr>
          <w:rFonts w:ascii="Times New Roman" w:hAnsi="Times New Roman" w:cs="Times New Roman"/>
          <w:b/>
          <w:lang w:val="es-AR"/>
        </w:rPr>
        <w:t xml:space="preserve"> de </w:t>
      </w:r>
      <w:r w:rsidR="003310DF" w:rsidRPr="00DE708C">
        <w:rPr>
          <w:rFonts w:ascii="Times New Roman" w:hAnsi="Times New Roman" w:cs="Times New Roman"/>
          <w:b/>
          <w:lang w:val="es-AR"/>
        </w:rPr>
        <w:t>mayo</w:t>
      </w:r>
      <w:r w:rsidR="00F14597" w:rsidRPr="00DE708C">
        <w:rPr>
          <w:rFonts w:ascii="Times New Roman" w:hAnsi="Times New Roman" w:cs="Times New Roman"/>
          <w:b/>
          <w:lang w:val="es-AR"/>
        </w:rPr>
        <w:t xml:space="preserve"> de 201</w:t>
      </w:r>
      <w:r w:rsidR="003310DF" w:rsidRPr="00DE708C">
        <w:rPr>
          <w:rFonts w:ascii="Times New Roman" w:hAnsi="Times New Roman" w:cs="Times New Roman"/>
          <w:b/>
          <w:lang w:val="es-AR"/>
        </w:rPr>
        <w:t>7</w:t>
      </w:r>
    </w:p>
    <w:p w:rsidR="00E84C3C" w:rsidRPr="00DE708C" w:rsidRDefault="00E84C3C" w:rsidP="008A73C1">
      <w:pPr>
        <w:jc w:val="center"/>
        <w:rPr>
          <w:rFonts w:ascii="Times New Roman" w:hAnsi="Times New Roman" w:cs="Times New Roman"/>
          <w:b/>
          <w:lang w:val="es-AR"/>
        </w:rPr>
      </w:pPr>
    </w:p>
    <w:p w:rsidR="00E84C3C" w:rsidRPr="008A73C1" w:rsidRDefault="00E84C3C" w:rsidP="008A73C1">
      <w:pPr>
        <w:jc w:val="center"/>
        <w:rPr>
          <w:rFonts w:ascii="Times New Roman" w:hAnsi="Times New Roman"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ascii="Times New Roman" w:hAnsi="Times New Roman" w:cs="Times New Roman"/>
          <w:b/>
          <w:i/>
        </w:rPr>
        <w:t>Presidencia de la Sesión:</w:t>
      </w:r>
      <w:bookmarkEnd w:id="19"/>
      <w:bookmarkEnd w:id="20"/>
      <w:bookmarkEnd w:id="21"/>
      <w:bookmarkEnd w:id="22"/>
      <w:bookmarkEnd w:id="23"/>
      <w:bookmarkEnd w:id="24"/>
    </w:p>
    <w:p w:rsidR="00E84C3C" w:rsidRPr="008A73C1" w:rsidRDefault="00E84C3C" w:rsidP="008A73C1">
      <w:pPr>
        <w:jc w:val="center"/>
        <w:rPr>
          <w:rFonts w:ascii="Times New Roman" w:hAnsi="Times New Roman" w:cs="Times New Roman"/>
          <w:i/>
        </w:rPr>
      </w:pPr>
    </w:p>
    <w:p w:rsidR="00E84C3C" w:rsidRPr="008A73C1" w:rsidRDefault="00B41A79" w:rsidP="008A73C1">
      <w:pPr>
        <w:jc w:val="center"/>
        <w:rPr>
          <w:rFonts w:ascii="Times New Roman" w:hAnsi="Times New Roman" w:cs="Times New Roman"/>
          <w:b/>
          <w:lang w:val="pt-BR"/>
        </w:rPr>
      </w:pPr>
      <w:r>
        <w:rPr>
          <w:rFonts w:ascii="Times New Roman" w:hAnsi="Times New Roman" w:cs="Times New Roman"/>
          <w:b/>
          <w:lang w:val="pt-BR"/>
        </w:rPr>
        <w:t>Dr</w:t>
      </w:r>
      <w:r w:rsidR="003310DF">
        <w:rPr>
          <w:rFonts w:ascii="Times New Roman" w:hAnsi="Times New Roman" w:cs="Times New Roman"/>
          <w:b/>
          <w:lang w:val="pt-BR"/>
        </w:rPr>
        <w:t>a</w:t>
      </w:r>
      <w:r>
        <w:rPr>
          <w:rFonts w:ascii="Times New Roman" w:hAnsi="Times New Roman" w:cs="Times New Roman"/>
          <w:b/>
          <w:lang w:val="pt-BR"/>
        </w:rPr>
        <w:t xml:space="preserve">. </w:t>
      </w:r>
      <w:r w:rsidR="003310DF">
        <w:rPr>
          <w:rFonts w:ascii="Times New Roman" w:hAnsi="Times New Roman" w:cs="Times New Roman"/>
          <w:b/>
          <w:lang w:val="pt-BR"/>
        </w:rPr>
        <w:t xml:space="preserve">MARCELA </w:t>
      </w:r>
      <w:r w:rsidR="00987579">
        <w:rPr>
          <w:rFonts w:ascii="Times New Roman" w:hAnsi="Times New Roman" w:cs="Times New Roman"/>
          <w:b/>
          <w:lang w:val="pt-BR"/>
        </w:rPr>
        <w:t xml:space="preserve">I. </w:t>
      </w:r>
      <w:r w:rsidR="003310DF">
        <w:rPr>
          <w:rFonts w:ascii="Times New Roman" w:hAnsi="Times New Roman" w:cs="Times New Roman"/>
          <w:b/>
          <w:lang w:val="pt-BR"/>
        </w:rPr>
        <w:t>BASTERRA</w:t>
      </w:r>
    </w:p>
    <w:p w:rsidR="00E84C3C" w:rsidRPr="00483D6E" w:rsidRDefault="00DE708C"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4" distB="4294967294"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ascii="Times New Roman" w:hAnsi="Times New Roman"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ascii="Times New Roman" w:hAnsi="Times New Roman" w:cs="Times New Roman"/>
          <w:b/>
          <w:i/>
          <w:lang w:val="pt-BR"/>
        </w:rPr>
        <w:t>Consejeros</w:t>
      </w:r>
      <w:bookmarkEnd w:id="25"/>
      <w:bookmarkEnd w:id="26"/>
      <w:bookmarkEnd w:id="27"/>
      <w:bookmarkEnd w:id="28"/>
      <w:bookmarkEnd w:id="29"/>
      <w:bookmarkEnd w:id="30"/>
    </w:p>
    <w:p w:rsidR="00E84C3C" w:rsidRPr="00483D6E" w:rsidRDefault="00E84C3C" w:rsidP="00E84C3C">
      <w:pPr>
        <w:rPr>
          <w:rFonts w:ascii="Times New Roman" w:hAnsi="Times New Roman" w:cs="Times New Roman"/>
          <w:lang w:val="pt-BR"/>
        </w:rPr>
      </w:pPr>
    </w:p>
    <w:p w:rsidR="00E84C3C" w:rsidRPr="00483D6E" w:rsidRDefault="00E84C3C" w:rsidP="00E84C3C">
      <w:pPr>
        <w:rPr>
          <w:rFonts w:ascii="Times New Roman" w:hAnsi="Times New Roman" w:cs="Times New Roman"/>
          <w:lang w:val="pt-BR"/>
        </w:rPr>
      </w:pP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 xml:space="preserve">MARCELA </w:t>
      </w:r>
      <w:r w:rsidR="00987579">
        <w:rPr>
          <w:rFonts w:ascii="Times New Roman" w:hAnsi="Times New Roman" w:cs="Times New Roman"/>
          <w:b/>
          <w:lang w:val="pt-BR"/>
        </w:rPr>
        <w:t xml:space="preserve">I. </w:t>
      </w:r>
      <w:r>
        <w:rPr>
          <w:rFonts w:ascii="Times New Roman" w:hAnsi="Times New Roman" w:cs="Times New Roman"/>
          <w:b/>
          <w:lang w:val="pt-BR"/>
        </w:rPr>
        <w:t>BASTERRA</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ALEJANDRO FERNÁNDEZ</w:t>
      </w:r>
    </w:p>
    <w:p w:rsidR="00DE4E38" w:rsidRPr="00E22FE1" w:rsidRDefault="00DE4E38" w:rsidP="00DE4E38">
      <w:pPr>
        <w:jc w:val="center"/>
        <w:rPr>
          <w:rFonts w:ascii="Times New Roman" w:hAnsi="Times New Roman" w:cs="Times New Roman"/>
          <w:b/>
          <w:lang w:val="pt-BR"/>
        </w:rPr>
      </w:pPr>
      <w:r w:rsidRPr="00E22FE1">
        <w:rPr>
          <w:rFonts w:ascii="Times New Roman" w:hAnsi="Times New Roman" w:cs="Times New Roman"/>
          <w:b/>
          <w:lang w:val="pt-BR"/>
        </w:rPr>
        <w:t>LIDIA</w:t>
      </w:r>
      <w:r w:rsidR="00987579">
        <w:rPr>
          <w:rFonts w:ascii="Times New Roman" w:hAnsi="Times New Roman" w:cs="Times New Roman"/>
          <w:b/>
          <w:lang w:val="pt-BR"/>
        </w:rPr>
        <w:t xml:space="preserve"> E.</w:t>
      </w:r>
      <w:r w:rsidRPr="00E22FE1">
        <w:rPr>
          <w:rFonts w:ascii="Times New Roman" w:hAnsi="Times New Roman" w:cs="Times New Roman"/>
          <w:b/>
          <w:lang w:val="pt-BR"/>
        </w:rPr>
        <w:t xml:space="preserve"> LAGO</w:t>
      </w:r>
    </w:p>
    <w:p w:rsidR="00DE4E38" w:rsidRDefault="00987579" w:rsidP="00DE4E38">
      <w:pPr>
        <w:jc w:val="center"/>
        <w:rPr>
          <w:rFonts w:ascii="Times New Roman" w:hAnsi="Times New Roman" w:cs="Times New Roman"/>
          <w:b/>
          <w:lang w:val="pt-BR"/>
        </w:rPr>
      </w:pPr>
      <w:r>
        <w:rPr>
          <w:rFonts w:ascii="Times New Roman" w:hAnsi="Times New Roman" w:cs="Times New Roman"/>
          <w:b/>
          <w:lang w:val="pt-BR"/>
        </w:rPr>
        <w:t>SILVIA L.</w:t>
      </w:r>
      <w:r w:rsidR="00DE4E38" w:rsidRPr="00F52F38">
        <w:rPr>
          <w:rFonts w:ascii="Times New Roman" w:hAnsi="Times New Roman" w:cs="Times New Roman"/>
          <w:b/>
          <w:lang w:val="pt-BR"/>
        </w:rPr>
        <w:t xml:space="preserve"> BIANCO</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VANESA FERRAZZUOLO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 xml:space="preserve">JUAN PABLO GODOY </w:t>
      </w:r>
      <w:r w:rsidR="0093757E">
        <w:rPr>
          <w:rFonts w:ascii="Times New Roman" w:hAnsi="Times New Roman" w:cs="Times New Roman"/>
          <w:b/>
          <w:lang w:val="es-AR"/>
        </w:rPr>
        <w:t>VÉLEZ</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DARIO REYNOSO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JAVIER RONCERO</w:t>
      </w:r>
    </w:p>
    <w:p w:rsidR="00F52F38" w:rsidRPr="00F52F38" w:rsidRDefault="00F52F38" w:rsidP="00F52F38">
      <w:pPr>
        <w:jc w:val="center"/>
        <w:rPr>
          <w:rFonts w:ascii="Times New Roman" w:hAnsi="Times New Roman" w:cs="Times New Roman"/>
          <w:b/>
          <w:lang w:val="pt-BR"/>
        </w:rPr>
      </w:pPr>
      <w:r w:rsidRPr="00F52F38">
        <w:rPr>
          <w:rFonts w:ascii="Times New Roman" w:hAnsi="Times New Roman" w:cs="Times New Roman"/>
          <w:b/>
          <w:lang w:val="es-AR"/>
        </w:rPr>
        <w:t>MARCELO PABLO VÁZQUEZ</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Default="00E84C3C" w:rsidP="00E84C3C">
      <w:pPr>
        <w:jc w:val="center"/>
        <w:rPr>
          <w:rFonts w:ascii="Times New Roman" w:hAnsi="Times New Roman" w:cs="Times New Roman"/>
        </w:rPr>
      </w:pPr>
      <w:r w:rsidRPr="0095318D">
        <w:rPr>
          <w:rFonts w:ascii="Times New Roman" w:hAnsi="Times New Roman" w:cs="Times New Roman"/>
        </w:rPr>
        <w:br w:type="page"/>
      </w:r>
    </w:p>
    <w:p w:rsidR="001E45BE" w:rsidRDefault="001E45BE" w:rsidP="00E84C3C">
      <w:pPr>
        <w:jc w:val="center"/>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E84C3C" w:rsidRDefault="00E84C3C" w:rsidP="00E84C3C">
      <w:pPr>
        <w:rPr>
          <w:rFonts w:ascii="Times New Roman" w:hAnsi="Times New Roman" w:cs="Times New Roman"/>
          <w:b/>
          <w:sz w:val="28"/>
        </w:rPr>
      </w:pPr>
    </w:p>
    <w:p w:rsidR="00420089" w:rsidRDefault="00420089" w:rsidP="00DE4E38">
      <w:pPr>
        <w:pStyle w:val="TDC1"/>
        <w:tabs>
          <w:tab w:val="right" w:leader="dot" w:pos="8495"/>
        </w:tabs>
        <w:spacing w:after="120"/>
        <w:ind w:right="397"/>
        <w:rPr>
          <w:rFonts w:asciiTheme="minorHAnsi" w:eastAsiaTheme="minorEastAsia" w:hAnsiTheme="minorHAnsi" w:cstheme="minorBidi"/>
          <w:noProof/>
          <w:sz w:val="22"/>
          <w:szCs w:val="22"/>
          <w:lang w:val="es-AR" w:eastAsia="es-AR"/>
        </w:rPr>
      </w:pPr>
      <w:r>
        <w:rPr>
          <w:rFonts w:ascii="Times New Roman" w:hAnsi="Times New Roman" w:cs="Times New Roman"/>
          <w:b/>
          <w:sz w:val="28"/>
        </w:rPr>
        <w:fldChar w:fldCharType="begin"/>
      </w:r>
      <w:r>
        <w:rPr>
          <w:rFonts w:ascii="Times New Roman" w:hAnsi="Times New Roman" w:cs="Times New Roman"/>
          <w:b/>
          <w:sz w:val="28"/>
        </w:rPr>
        <w:instrText xml:space="preserve"> TOC \o "1-3" \h \z \u </w:instrText>
      </w:r>
      <w:r>
        <w:rPr>
          <w:rFonts w:ascii="Times New Roman" w:hAnsi="Times New Roman" w:cs="Times New Roman"/>
          <w:b/>
          <w:sz w:val="28"/>
        </w:rPr>
        <w:fldChar w:fldCharType="separate"/>
      </w:r>
      <w:hyperlink w:anchor="_Toc482746986" w:history="1">
        <w:r w:rsidRPr="00D307F8">
          <w:rPr>
            <w:rStyle w:val="Hipervnculo"/>
            <w:noProof/>
          </w:rPr>
          <w:t>1) Homenaje al doctor Enzo Pagani.</w:t>
        </w:r>
        <w:r>
          <w:rPr>
            <w:noProof/>
            <w:webHidden/>
          </w:rPr>
          <w:tab/>
        </w:r>
        <w:r>
          <w:rPr>
            <w:noProof/>
            <w:webHidden/>
          </w:rPr>
          <w:fldChar w:fldCharType="begin"/>
        </w:r>
        <w:r>
          <w:rPr>
            <w:noProof/>
            <w:webHidden/>
          </w:rPr>
          <w:instrText xml:space="preserve"> PAGEREF _Toc482746986 \h </w:instrText>
        </w:r>
        <w:r>
          <w:rPr>
            <w:noProof/>
            <w:webHidden/>
          </w:rPr>
        </w:r>
        <w:r>
          <w:rPr>
            <w:noProof/>
            <w:webHidden/>
          </w:rPr>
          <w:fldChar w:fldCharType="separate"/>
        </w:r>
        <w:r>
          <w:rPr>
            <w:noProof/>
            <w:webHidden/>
          </w:rPr>
          <w:t>3</w:t>
        </w:r>
        <w:r>
          <w:rPr>
            <w:noProof/>
            <w:webHidden/>
          </w:rPr>
          <w:fldChar w:fldCharType="end"/>
        </w:r>
      </w:hyperlink>
    </w:p>
    <w:p w:rsidR="00420089" w:rsidRDefault="00DE708C" w:rsidP="00DE4E38">
      <w:pPr>
        <w:pStyle w:val="TDC1"/>
        <w:tabs>
          <w:tab w:val="right" w:leader="dot" w:pos="8495"/>
        </w:tabs>
        <w:spacing w:after="120"/>
        <w:ind w:right="397"/>
        <w:rPr>
          <w:rFonts w:asciiTheme="minorHAnsi" w:eastAsiaTheme="minorEastAsia" w:hAnsiTheme="minorHAnsi" w:cstheme="minorBidi"/>
          <w:noProof/>
          <w:sz w:val="22"/>
          <w:szCs w:val="22"/>
          <w:lang w:val="es-AR" w:eastAsia="es-AR"/>
        </w:rPr>
      </w:pPr>
      <w:hyperlink w:anchor="_Toc482746987" w:history="1">
        <w:r w:rsidR="00420089" w:rsidRPr="00D307F8">
          <w:rPr>
            <w:rStyle w:val="Hipervnculo"/>
            <w:noProof/>
          </w:rPr>
          <w:t>2) Palabras de bienvenida a la consejera Silvia Bianco.</w:t>
        </w:r>
        <w:r w:rsidR="00420089">
          <w:rPr>
            <w:noProof/>
            <w:webHidden/>
          </w:rPr>
          <w:tab/>
        </w:r>
        <w:r w:rsidR="00420089">
          <w:rPr>
            <w:noProof/>
            <w:webHidden/>
          </w:rPr>
          <w:fldChar w:fldCharType="begin"/>
        </w:r>
        <w:r w:rsidR="00420089">
          <w:rPr>
            <w:noProof/>
            <w:webHidden/>
          </w:rPr>
          <w:instrText xml:space="preserve"> PAGEREF _Toc482746987 \h </w:instrText>
        </w:r>
        <w:r w:rsidR="00420089">
          <w:rPr>
            <w:noProof/>
            <w:webHidden/>
          </w:rPr>
        </w:r>
        <w:r w:rsidR="00420089">
          <w:rPr>
            <w:noProof/>
            <w:webHidden/>
          </w:rPr>
          <w:fldChar w:fldCharType="separate"/>
        </w:r>
        <w:r w:rsidR="00420089">
          <w:rPr>
            <w:noProof/>
            <w:webHidden/>
          </w:rPr>
          <w:t>3</w:t>
        </w:r>
        <w:r w:rsidR="00420089">
          <w:rPr>
            <w:noProof/>
            <w:webHidden/>
          </w:rPr>
          <w:fldChar w:fldCharType="end"/>
        </w:r>
      </w:hyperlink>
    </w:p>
    <w:p w:rsidR="00420089" w:rsidRDefault="00DE708C" w:rsidP="00DE4E38">
      <w:pPr>
        <w:pStyle w:val="TDC1"/>
        <w:tabs>
          <w:tab w:val="right" w:leader="dot" w:pos="8495"/>
        </w:tabs>
        <w:spacing w:after="120"/>
        <w:ind w:right="397"/>
        <w:rPr>
          <w:rFonts w:asciiTheme="minorHAnsi" w:eastAsiaTheme="minorEastAsia" w:hAnsiTheme="minorHAnsi" w:cstheme="minorBidi"/>
          <w:noProof/>
          <w:sz w:val="22"/>
          <w:szCs w:val="22"/>
          <w:lang w:val="es-AR" w:eastAsia="es-AR"/>
        </w:rPr>
      </w:pPr>
      <w:hyperlink w:anchor="_Toc482746988" w:history="1">
        <w:r w:rsidR="00420089" w:rsidRPr="00D307F8">
          <w:rPr>
            <w:rStyle w:val="Hipervnculo"/>
            <w:noProof/>
          </w:rPr>
          <w:t>3) Integración del Comité Ejecutivo.</w:t>
        </w:r>
        <w:r w:rsidR="00420089">
          <w:rPr>
            <w:noProof/>
            <w:webHidden/>
          </w:rPr>
          <w:tab/>
        </w:r>
        <w:r w:rsidR="00420089">
          <w:rPr>
            <w:noProof/>
            <w:webHidden/>
          </w:rPr>
          <w:fldChar w:fldCharType="begin"/>
        </w:r>
        <w:r w:rsidR="00420089">
          <w:rPr>
            <w:noProof/>
            <w:webHidden/>
          </w:rPr>
          <w:instrText xml:space="preserve"> PAGEREF _Toc482746988 \h </w:instrText>
        </w:r>
        <w:r w:rsidR="00420089">
          <w:rPr>
            <w:noProof/>
            <w:webHidden/>
          </w:rPr>
        </w:r>
        <w:r w:rsidR="00420089">
          <w:rPr>
            <w:noProof/>
            <w:webHidden/>
          </w:rPr>
          <w:fldChar w:fldCharType="separate"/>
        </w:r>
        <w:r w:rsidR="00420089">
          <w:rPr>
            <w:noProof/>
            <w:webHidden/>
          </w:rPr>
          <w:t>3</w:t>
        </w:r>
        <w:r w:rsidR="00420089">
          <w:rPr>
            <w:noProof/>
            <w:webHidden/>
          </w:rPr>
          <w:fldChar w:fldCharType="end"/>
        </w:r>
      </w:hyperlink>
    </w:p>
    <w:p w:rsidR="00420089" w:rsidRDefault="00DE708C" w:rsidP="00DE4E38">
      <w:pPr>
        <w:pStyle w:val="TDC1"/>
        <w:tabs>
          <w:tab w:val="right" w:leader="dot" w:pos="8495"/>
        </w:tabs>
        <w:spacing w:after="120"/>
        <w:ind w:right="397"/>
        <w:rPr>
          <w:rFonts w:asciiTheme="minorHAnsi" w:eastAsiaTheme="minorEastAsia" w:hAnsiTheme="minorHAnsi" w:cstheme="minorBidi"/>
          <w:noProof/>
          <w:sz w:val="22"/>
          <w:szCs w:val="22"/>
          <w:lang w:val="es-AR" w:eastAsia="es-AR"/>
        </w:rPr>
      </w:pPr>
      <w:hyperlink w:anchor="_Toc482746989" w:history="1">
        <w:r w:rsidR="00420089" w:rsidRPr="00D307F8">
          <w:rPr>
            <w:rStyle w:val="Hipervnculo"/>
            <w:noProof/>
          </w:rPr>
          <w:t>3) Integración de las Comisiones Permanentes.</w:t>
        </w:r>
        <w:r w:rsidR="00420089">
          <w:rPr>
            <w:noProof/>
            <w:webHidden/>
          </w:rPr>
          <w:tab/>
        </w:r>
        <w:r w:rsidR="00420089">
          <w:rPr>
            <w:noProof/>
            <w:webHidden/>
          </w:rPr>
          <w:fldChar w:fldCharType="begin"/>
        </w:r>
        <w:r w:rsidR="00420089">
          <w:rPr>
            <w:noProof/>
            <w:webHidden/>
          </w:rPr>
          <w:instrText xml:space="preserve"> PAGEREF _Toc482746989 \h </w:instrText>
        </w:r>
        <w:r w:rsidR="00420089">
          <w:rPr>
            <w:noProof/>
            <w:webHidden/>
          </w:rPr>
        </w:r>
        <w:r w:rsidR="00420089">
          <w:rPr>
            <w:noProof/>
            <w:webHidden/>
          </w:rPr>
          <w:fldChar w:fldCharType="separate"/>
        </w:r>
        <w:r w:rsidR="00420089">
          <w:rPr>
            <w:noProof/>
            <w:webHidden/>
          </w:rPr>
          <w:t>4</w:t>
        </w:r>
        <w:r w:rsidR="00420089">
          <w:rPr>
            <w:noProof/>
            <w:webHidden/>
          </w:rPr>
          <w:fldChar w:fldCharType="end"/>
        </w:r>
      </w:hyperlink>
    </w:p>
    <w:p w:rsidR="00420089" w:rsidRDefault="00DE708C" w:rsidP="00DE4E38">
      <w:pPr>
        <w:pStyle w:val="TDC1"/>
        <w:tabs>
          <w:tab w:val="right" w:leader="dot" w:pos="8495"/>
        </w:tabs>
        <w:spacing w:after="120"/>
        <w:ind w:right="397"/>
        <w:rPr>
          <w:rFonts w:asciiTheme="minorHAnsi" w:eastAsiaTheme="minorEastAsia" w:hAnsiTheme="minorHAnsi" w:cstheme="minorBidi"/>
          <w:noProof/>
          <w:sz w:val="22"/>
          <w:szCs w:val="22"/>
          <w:lang w:val="es-AR" w:eastAsia="es-AR"/>
        </w:rPr>
      </w:pPr>
      <w:hyperlink w:anchor="_Toc482746990" w:history="1">
        <w:r w:rsidR="00420089" w:rsidRPr="00D307F8">
          <w:rPr>
            <w:rStyle w:val="Hipervnculo"/>
            <w:rFonts w:eastAsiaTheme="minorHAnsi"/>
            <w:noProof/>
          </w:rPr>
          <w:t>4) Designación del representante del Consejo de la Magistratura de la CABA ante el FOFECMA.</w:t>
        </w:r>
        <w:r w:rsidR="00420089">
          <w:rPr>
            <w:noProof/>
            <w:webHidden/>
          </w:rPr>
          <w:tab/>
        </w:r>
        <w:r w:rsidR="00420089">
          <w:rPr>
            <w:noProof/>
            <w:webHidden/>
          </w:rPr>
          <w:fldChar w:fldCharType="begin"/>
        </w:r>
        <w:r w:rsidR="00420089">
          <w:rPr>
            <w:noProof/>
            <w:webHidden/>
          </w:rPr>
          <w:instrText xml:space="preserve"> PAGEREF _Toc482746990 \h </w:instrText>
        </w:r>
        <w:r w:rsidR="00420089">
          <w:rPr>
            <w:noProof/>
            <w:webHidden/>
          </w:rPr>
        </w:r>
        <w:r w:rsidR="00420089">
          <w:rPr>
            <w:noProof/>
            <w:webHidden/>
          </w:rPr>
          <w:fldChar w:fldCharType="separate"/>
        </w:r>
        <w:r w:rsidR="00420089">
          <w:rPr>
            <w:noProof/>
            <w:webHidden/>
          </w:rPr>
          <w:t>5</w:t>
        </w:r>
        <w:r w:rsidR="00420089">
          <w:rPr>
            <w:noProof/>
            <w:webHidden/>
          </w:rPr>
          <w:fldChar w:fldCharType="end"/>
        </w:r>
      </w:hyperlink>
    </w:p>
    <w:p w:rsidR="00420089" w:rsidRDefault="00DE708C" w:rsidP="00DE4E38">
      <w:pPr>
        <w:pStyle w:val="TDC1"/>
        <w:tabs>
          <w:tab w:val="right" w:leader="dot" w:pos="8495"/>
        </w:tabs>
        <w:spacing w:after="120"/>
        <w:ind w:right="397"/>
        <w:rPr>
          <w:rFonts w:asciiTheme="minorHAnsi" w:eastAsiaTheme="minorEastAsia" w:hAnsiTheme="minorHAnsi" w:cstheme="minorBidi"/>
          <w:noProof/>
          <w:sz w:val="22"/>
          <w:szCs w:val="22"/>
          <w:lang w:val="es-AR" w:eastAsia="es-AR"/>
        </w:rPr>
      </w:pPr>
      <w:hyperlink w:anchor="_Toc482746991" w:history="1">
        <w:r w:rsidR="00420089" w:rsidRPr="00D307F8">
          <w:rPr>
            <w:rStyle w:val="Hipervnculo"/>
            <w:rFonts w:eastAsiaTheme="minorHAnsi"/>
            <w:noProof/>
          </w:rPr>
          <w:t>5) Modificaciones en el Consejo Editorial de la Editorial Jusbaires</w:t>
        </w:r>
        <w:r w:rsidR="00420089">
          <w:rPr>
            <w:noProof/>
            <w:webHidden/>
          </w:rPr>
          <w:tab/>
        </w:r>
        <w:r w:rsidR="00420089">
          <w:rPr>
            <w:noProof/>
            <w:webHidden/>
          </w:rPr>
          <w:fldChar w:fldCharType="begin"/>
        </w:r>
        <w:r w:rsidR="00420089">
          <w:rPr>
            <w:noProof/>
            <w:webHidden/>
          </w:rPr>
          <w:instrText xml:space="preserve"> PAGEREF _Toc482746991 \h </w:instrText>
        </w:r>
        <w:r w:rsidR="00420089">
          <w:rPr>
            <w:noProof/>
            <w:webHidden/>
          </w:rPr>
        </w:r>
        <w:r w:rsidR="00420089">
          <w:rPr>
            <w:noProof/>
            <w:webHidden/>
          </w:rPr>
          <w:fldChar w:fldCharType="separate"/>
        </w:r>
        <w:r w:rsidR="00420089">
          <w:rPr>
            <w:noProof/>
            <w:webHidden/>
          </w:rPr>
          <w:t>5</w:t>
        </w:r>
        <w:r w:rsidR="00420089">
          <w:rPr>
            <w:noProof/>
            <w:webHidden/>
          </w:rPr>
          <w:fldChar w:fldCharType="end"/>
        </w:r>
      </w:hyperlink>
    </w:p>
    <w:p w:rsidR="00420089" w:rsidRDefault="00DE708C" w:rsidP="00DE4E38">
      <w:pPr>
        <w:pStyle w:val="TDC1"/>
        <w:tabs>
          <w:tab w:val="right" w:leader="dot" w:pos="8495"/>
        </w:tabs>
        <w:spacing w:after="120"/>
        <w:ind w:right="397"/>
        <w:rPr>
          <w:rFonts w:asciiTheme="minorHAnsi" w:eastAsiaTheme="minorEastAsia" w:hAnsiTheme="minorHAnsi" w:cstheme="minorBidi"/>
          <w:noProof/>
          <w:sz w:val="22"/>
          <w:szCs w:val="22"/>
          <w:lang w:val="es-AR" w:eastAsia="es-AR"/>
        </w:rPr>
      </w:pPr>
      <w:hyperlink w:anchor="_Toc482746992" w:history="1">
        <w:r w:rsidR="00420089" w:rsidRPr="00D307F8">
          <w:rPr>
            <w:rStyle w:val="Hipervnculo"/>
            <w:rFonts w:eastAsiaTheme="minorHAnsi"/>
            <w:noProof/>
          </w:rPr>
          <w:t>6) Creación de la Coordinación General del Centro de Planificación Estratégica</w:t>
        </w:r>
        <w:r w:rsidR="00420089">
          <w:rPr>
            <w:noProof/>
            <w:webHidden/>
          </w:rPr>
          <w:tab/>
        </w:r>
        <w:r w:rsidR="00420089">
          <w:rPr>
            <w:noProof/>
            <w:webHidden/>
          </w:rPr>
          <w:fldChar w:fldCharType="begin"/>
        </w:r>
        <w:r w:rsidR="00420089">
          <w:rPr>
            <w:noProof/>
            <w:webHidden/>
          </w:rPr>
          <w:instrText xml:space="preserve"> PAGEREF _Toc482746992 \h </w:instrText>
        </w:r>
        <w:r w:rsidR="00420089">
          <w:rPr>
            <w:noProof/>
            <w:webHidden/>
          </w:rPr>
        </w:r>
        <w:r w:rsidR="00420089">
          <w:rPr>
            <w:noProof/>
            <w:webHidden/>
          </w:rPr>
          <w:fldChar w:fldCharType="separate"/>
        </w:r>
        <w:r w:rsidR="00420089">
          <w:rPr>
            <w:noProof/>
            <w:webHidden/>
          </w:rPr>
          <w:t>5</w:t>
        </w:r>
        <w:r w:rsidR="00420089">
          <w:rPr>
            <w:noProof/>
            <w:webHidden/>
          </w:rPr>
          <w:fldChar w:fldCharType="end"/>
        </w:r>
      </w:hyperlink>
    </w:p>
    <w:p w:rsidR="00420089" w:rsidRDefault="00DE708C" w:rsidP="00DE4E38">
      <w:pPr>
        <w:pStyle w:val="TDC1"/>
        <w:tabs>
          <w:tab w:val="right" w:leader="dot" w:pos="8495"/>
        </w:tabs>
        <w:spacing w:after="120"/>
        <w:ind w:right="397"/>
        <w:rPr>
          <w:rFonts w:asciiTheme="minorHAnsi" w:eastAsiaTheme="minorEastAsia" w:hAnsiTheme="minorHAnsi" w:cstheme="minorBidi"/>
          <w:noProof/>
          <w:sz w:val="22"/>
          <w:szCs w:val="22"/>
          <w:lang w:val="es-AR" w:eastAsia="es-AR"/>
        </w:rPr>
      </w:pPr>
      <w:hyperlink w:anchor="_Toc482746993" w:history="1">
        <w:r w:rsidR="00420089" w:rsidRPr="00D307F8">
          <w:rPr>
            <w:rStyle w:val="Hipervnculo"/>
            <w:rFonts w:eastAsiaTheme="minorHAnsi"/>
            <w:noProof/>
          </w:rPr>
          <w:t>7) Modificación de la dependencia funcional del Centro de Mediación y Métodos Alernativos de Abordaje y Solución de Conflictos</w:t>
        </w:r>
        <w:r w:rsidR="00420089">
          <w:rPr>
            <w:noProof/>
            <w:webHidden/>
          </w:rPr>
          <w:tab/>
        </w:r>
        <w:r w:rsidR="00420089">
          <w:rPr>
            <w:noProof/>
            <w:webHidden/>
          </w:rPr>
          <w:fldChar w:fldCharType="begin"/>
        </w:r>
        <w:r w:rsidR="00420089">
          <w:rPr>
            <w:noProof/>
            <w:webHidden/>
          </w:rPr>
          <w:instrText xml:space="preserve"> PAGEREF _Toc482746993 \h </w:instrText>
        </w:r>
        <w:r w:rsidR="00420089">
          <w:rPr>
            <w:noProof/>
            <w:webHidden/>
          </w:rPr>
        </w:r>
        <w:r w:rsidR="00420089">
          <w:rPr>
            <w:noProof/>
            <w:webHidden/>
          </w:rPr>
          <w:fldChar w:fldCharType="separate"/>
        </w:r>
        <w:r w:rsidR="00420089">
          <w:rPr>
            <w:noProof/>
            <w:webHidden/>
          </w:rPr>
          <w:t>6</w:t>
        </w:r>
        <w:r w:rsidR="00420089">
          <w:rPr>
            <w:noProof/>
            <w:webHidden/>
          </w:rPr>
          <w:fldChar w:fldCharType="end"/>
        </w:r>
      </w:hyperlink>
    </w:p>
    <w:p w:rsidR="00B047D1" w:rsidRDefault="00420089" w:rsidP="00DE4E38">
      <w:pPr>
        <w:spacing w:after="120" w:line="360" w:lineRule="auto"/>
        <w:ind w:right="397"/>
        <w:rPr>
          <w:rFonts w:ascii="Times New Roman" w:hAnsi="Times New Roman" w:cs="Times New Roman"/>
          <w:b/>
          <w:sz w:val="28"/>
        </w:rPr>
      </w:pPr>
      <w:r>
        <w:rPr>
          <w:rFonts w:ascii="Times New Roman" w:hAnsi="Times New Roman" w:cs="Times New Roman"/>
          <w:b/>
          <w:sz w:val="28"/>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E84C3C" w:rsidRPr="002C0D2C" w:rsidRDefault="003310DF" w:rsidP="002F1189">
      <w:pPr>
        <w:ind w:left="1416"/>
        <w:rPr>
          <w:rFonts w:ascii="Times New Roman" w:hAnsi="Times New Roman" w:cs="Times New Roman"/>
        </w:rPr>
      </w:pPr>
      <w:r w:rsidRPr="00DE708C">
        <w:rPr>
          <w:lang w:val="es-AR"/>
        </w:rPr>
        <w:t>–</w:t>
      </w:r>
      <w:r w:rsidR="00E84C3C" w:rsidRPr="002C0D2C">
        <w:rPr>
          <w:rFonts w:ascii="Times New Roman" w:hAnsi="Times New Roman" w:cs="Times New Roman"/>
          <w:i/>
        </w:rPr>
        <w:t>En la Ciudad Autónoma de Buenos Aires, a las</w:t>
      </w:r>
      <w:r w:rsidR="00DE4E38">
        <w:rPr>
          <w:rFonts w:ascii="Times New Roman" w:hAnsi="Times New Roman" w:cs="Times New Roman"/>
          <w:i/>
        </w:rPr>
        <w:t xml:space="preserve"> </w:t>
      </w:r>
      <w:r w:rsidR="008E4F60">
        <w:rPr>
          <w:rFonts w:ascii="Times New Roman" w:hAnsi="Times New Roman" w:cs="Times New Roman"/>
          <w:i/>
        </w:rPr>
        <w:t>1</w:t>
      </w:r>
      <w:r>
        <w:rPr>
          <w:rFonts w:ascii="Times New Roman" w:hAnsi="Times New Roman" w:cs="Times New Roman"/>
          <w:i/>
        </w:rPr>
        <w:t>5</w:t>
      </w:r>
      <w:r w:rsidR="004863E7">
        <w:rPr>
          <w:rFonts w:ascii="Times New Roman" w:hAnsi="Times New Roman" w:cs="Times New Roman"/>
          <w:i/>
        </w:rPr>
        <w:t xml:space="preserve"> y </w:t>
      </w:r>
      <w:r w:rsidR="001E3426">
        <w:rPr>
          <w:rFonts w:ascii="Times New Roman" w:hAnsi="Times New Roman" w:cs="Times New Roman"/>
          <w:i/>
        </w:rPr>
        <w:t>40</w:t>
      </w:r>
      <w:r w:rsidR="00AF7F02">
        <w:rPr>
          <w:rFonts w:ascii="Times New Roman" w:hAnsi="Times New Roman" w:cs="Times New Roman"/>
          <w:i/>
        </w:rPr>
        <w:t xml:space="preserve"> del</w:t>
      </w:r>
      <w:r w:rsidR="00420089">
        <w:rPr>
          <w:rFonts w:ascii="Times New Roman" w:hAnsi="Times New Roman" w:cs="Times New Roman"/>
          <w:i/>
        </w:rPr>
        <w:t xml:space="preserve"> </w:t>
      </w:r>
      <w:r>
        <w:rPr>
          <w:rFonts w:ascii="Times New Roman" w:hAnsi="Times New Roman" w:cs="Times New Roman"/>
          <w:i/>
        </w:rPr>
        <w:t>martes</w:t>
      </w:r>
      <w:r w:rsidR="00614D9F">
        <w:rPr>
          <w:rFonts w:ascii="Times New Roman" w:hAnsi="Times New Roman" w:cs="Times New Roman"/>
          <w:i/>
        </w:rPr>
        <w:t xml:space="preserve"> </w:t>
      </w:r>
      <w:r>
        <w:rPr>
          <w:rFonts w:ascii="Times New Roman" w:hAnsi="Times New Roman" w:cs="Times New Roman"/>
          <w:i/>
        </w:rPr>
        <w:t>16</w:t>
      </w:r>
      <w:r w:rsidR="00F14597">
        <w:rPr>
          <w:rFonts w:ascii="Times New Roman" w:hAnsi="Times New Roman" w:cs="Times New Roman"/>
          <w:i/>
        </w:rPr>
        <w:t xml:space="preserve"> de </w:t>
      </w:r>
      <w:r>
        <w:rPr>
          <w:rFonts w:ascii="Times New Roman" w:hAnsi="Times New Roman" w:cs="Times New Roman"/>
          <w:i/>
        </w:rPr>
        <w:t>mayo</w:t>
      </w:r>
      <w:r w:rsidR="00AF7F02">
        <w:rPr>
          <w:rFonts w:ascii="Times New Roman" w:hAnsi="Times New Roman" w:cs="Times New Roman"/>
          <w:i/>
        </w:rPr>
        <w:t xml:space="preserve"> de 201</w:t>
      </w:r>
      <w:r>
        <w:rPr>
          <w:rFonts w:ascii="Times New Roman" w:hAnsi="Times New Roman" w:cs="Times New Roman"/>
          <w:i/>
        </w:rPr>
        <w:t>7</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 xml:space="preserve">jeros doctores </w:t>
      </w:r>
      <w:r w:rsidR="005D7604">
        <w:rPr>
          <w:rFonts w:ascii="Times New Roman" w:hAnsi="Times New Roman" w:cs="Times New Roman"/>
          <w:i/>
        </w:rPr>
        <w:t>Marcela Basterra,</w:t>
      </w:r>
      <w:r w:rsidR="009C69E4" w:rsidRPr="009C69E4">
        <w:rPr>
          <w:rFonts w:ascii="Times New Roman" w:hAnsi="Times New Roman" w:cs="Times New Roman"/>
          <w:i/>
        </w:rPr>
        <w:t xml:space="preserve"> </w:t>
      </w:r>
      <w:r w:rsidR="009C69E4">
        <w:rPr>
          <w:rFonts w:ascii="Times New Roman" w:hAnsi="Times New Roman" w:cs="Times New Roman"/>
          <w:i/>
        </w:rPr>
        <w:t>Alejandro Fernández</w:t>
      </w:r>
      <w:r w:rsidR="009C69E4" w:rsidRPr="002C0D2C">
        <w:rPr>
          <w:rFonts w:ascii="Times New Roman" w:hAnsi="Times New Roman" w:cs="Times New Roman"/>
          <w:i/>
        </w:rPr>
        <w:t>,</w:t>
      </w:r>
      <w:r w:rsidR="009C69E4">
        <w:rPr>
          <w:rFonts w:ascii="Times New Roman" w:hAnsi="Times New Roman" w:cs="Times New Roman"/>
          <w:i/>
        </w:rPr>
        <w:t xml:space="preserve"> </w:t>
      </w:r>
      <w:r w:rsidR="00E22FE1" w:rsidRPr="00E22FE1">
        <w:rPr>
          <w:rFonts w:ascii="Times New Roman" w:hAnsi="Times New Roman" w:cs="Times New Roman"/>
          <w:i/>
        </w:rPr>
        <w:t xml:space="preserve">Lidia Lago, </w:t>
      </w:r>
      <w:r w:rsidR="00987579">
        <w:rPr>
          <w:rFonts w:ascii="Times New Roman" w:hAnsi="Times New Roman" w:cs="Times New Roman"/>
          <w:i/>
        </w:rPr>
        <w:t>Silvia</w:t>
      </w:r>
      <w:r w:rsidR="009C69E4">
        <w:rPr>
          <w:rFonts w:ascii="Times New Roman" w:hAnsi="Times New Roman" w:cs="Times New Roman"/>
          <w:i/>
        </w:rPr>
        <w:t xml:space="preserve"> Bianco,</w:t>
      </w:r>
      <w:r w:rsidR="002F1189">
        <w:rPr>
          <w:rFonts w:ascii="Times New Roman" w:hAnsi="Times New Roman" w:cs="Times New Roman"/>
          <w:i/>
        </w:rPr>
        <w:t xml:space="preserve"> Vanesa Ferrazzuolo,</w:t>
      </w:r>
      <w:r w:rsidR="00DE4E38">
        <w:rPr>
          <w:rFonts w:ascii="Times New Roman" w:hAnsi="Times New Roman" w:cs="Times New Roman"/>
          <w:i/>
        </w:rPr>
        <w:t xml:space="preserve"> </w:t>
      </w:r>
      <w:r w:rsidR="00216CE2">
        <w:rPr>
          <w:rFonts w:ascii="Times New Roman" w:hAnsi="Times New Roman" w:cs="Times New Roman"/>
          <w:i/>
        </w:rPr>
        <w:t xml:space="preserve">Juan Pablo Godoy Vélez, </w:t>
      </w:r>
      <w:r w:rsidR="002F1189">
        <w:rPr>
          <w:rFonts w:ascii="Times New Roman" w:hAnsi="Times New Roman" w:cs="Times New Roman"/>
          <w:i/>
        </w:rPr>
        <w:t xml:space="preserve">Darío Reynoso, Javier Roncero </w:t>
      </w:r>
      <w:r w:rsidR="00F52F38">
        <w:rPr>
          <w:rFonts w:ascii="Times New Roman" w:hAnsi="Times New Roman" w:cs="Times New Roman"/>
          <w:i/>
        </w:rPr>
        <w:t xml:space="preserve">y </w:t>
      </w:r>
      <w:r w:rsidR="00435B83" w:rsidRPr="00E22FE1">
        <w:rPr>
          <w:rFonts w:ascii="Times New Roman" w:hAnsi="Times New Roman" w:cs="Times New Roman"/>
          <w:i/>
        </w:rPr>
        <w:t>Marcelo</w:t>
      </w:r>
      <w:r w:rsidR="00E22FE1">
        <w:rPr>
          <w:rFonts w:ascii="Times New Roman" w:hAnsi="Times New Roman" w:cs="Times New Roman"/>
          <w:i/>
        </w:rPr>
        <w:t xml:space="preserve"> Pablo </w:t>
      </w:r>
      <w:r w:rsidR="00435B83" w:rsidRPr="00E22FE1">
        <w:rPr>
          <w:rFonts w:ascii="Times New Roman" w:hAnsi="Times New Roman" w:cs="Times New Roman"/>
          <w:i/>
        </w:rPr>
        <w:t>Vázque</w:t>
      </w:r>
      <w:r w:rsidR="00165C84" w:rsidRPr="00E22FE1">
        <w:rPr>
          <w:rFonts w:ascii="Times New Roman" w:hAnsi="Times New Roman" w:cs="Times New Roman"/>
          <w:i/>
        </w:rPr>
        <w:t>z</w:t>
      </w:r>
      <w:r w:rsidR="00E84C3C" w:rsidRPr="002C0D2C">
        <w:rPr>
          <w:rFonts w:ascii="Times New Roman" w:hAnsi="Times New Roman" w:cs="Times New Roman"/>
          <w:i/>
        </w:rPr>
        <w:t xml:space="preserve">; </w:t>
      </w:r>
      <w:r w:rsidR="002F1189" w:rsidRPr="002F1189">
        <w:rPr>
          <w:rFonts w:ascii="Times New Roman" w:hAnsi="Times New Roman" w:cs="Times New Roman"/>
          <w:i/>
        </w:rPr>
        <w:t xml:space="preserve">del doctor Alejandro Rabinovich (administrador general); </w:t>
      </w:r>
      <w:r w:rsidR="002F1189">
        <w:rPr>
          <w:rFonts w:ascii="Times New Roman" w:hAnsi="Times New Roman" w:cs="Times New Roman"/>
          <w:i/>
        </w:rPr>
        <w:t xml:space="preserve">y </w:t>
      </w:r>
      <w:r w:rsidR="00E84C3C" w:rsidRPr="002C0D2C">
        <w:rPr>
          <w:rFonts w:ascii="Times New Roman" w:hAnsi="Times New Roman" w:cs="Times New Roman"/>
          <w:i/>
        </w:rPr>
        <w:t xml:space="preserve">de los/as señores/as secretarios/as: </w:t>
      </w:r>
      <w:r w:rsidR="009A2626">
        <w:rPr>
          <w:rFonts w:ascii="Times New Roman" w:hAnsi="Times New Roman" w:cs="Times New Roman"/>
          <w:i/>
        </w:rPr>
        <w:t>Sergio Gargiulo (Apoyo Administrativo y Jurisdiccional), Gabriel Rodríguez Vallejos (Secretaría Ejecutiva),</w:t>
      </w:r>
      <w:r w:rsidR="009A2626" w:rsidRPr="002C0D2C">
        <w:rPr>
          <w:rFonts w:ascii="Times New Roman" w:hAnsi="Times New Roman" w:cs="Times New Roman"/>
          <w:i/>
        </w:rPr>
        <w:t>Gisela Candarle (</w:t>
      </w:r>
      <w:r w:rsidR="009A2626">
        <w:rPr>
          <w:rFonts w:ascii="Times New Roman" w:hAnsi="Times New Roman" w:cs="Times New Roman"/>
          <w:i/>
        </w:rPr>
        <w:t xml:space="preserve">Coordinación de </w:t>
      </w:r>
      <w:r w:rsidR="009A2626" w:rsidRPr="002C0D2C">
        <w:rPr>
          <w:rFonts w:ascii="Times New Roman" w:hAnsi="Times New Roman" w:cs="Times New Roman"/>
          <w:i/>
        </w:rPr>
        <w:t>Política</w:t>
      </w:r>
      <w:r w:rsidR="009A2626">
        <w:rPr>
          <w:rFonts w:ascii="Times New Roman" w:hAnsi="Times New Roman" w:cs="Times New Roman"/>
          <w:i/>
        </w:rPr>
        <w:t>s</w:t>
      </w:r>
      <w:r w:rsidR="009A2626" w:rsidRPr="002C0D2C">
        <w:rPr>
          <w:rFonts w:ascii="Times New Roman" w:hAnsi="Times New Roman" w:cs="Times New Roman"/>
          <w:i/>
        </w:rPr>
        <w:t xml:space="preserve"> Judicial</w:t>
      </w:r>
      <w:r w:rsidR="009A2626">
        <w:rPr>
          <w:rFonts w:ascii="Times New Roman" w:hAnsi="Times New Roman" w:cs="Times New Roman"/>
          <w:i/>
        </w:rPr>
        <w:t xml:space="preserve">es), </w:t>
      </w:r>
      <w:r w:rsidR="00E84C3C" w:rsidRPr="002C0D2C">
        <w:rPr>
          <w:rFonts w:ascii="Times New Roman" w:hAnsi="Times New Roman" w:cs="Times New Roman"/>
          <w:i/>
        </w:rPr>
        <w:t>A</w:t>
      </w:r>
      <w:r w:rsidR="008253EF">
        <w:rPr>
          <w:rFonts w:ascii="Times New Roman" w:hAnsi="Times New Roman" w:cs="Times New Roman"/>
          <w:i/>
        </w:rPr>
        <w:t>na Salvatelli (Legal y Técnica)</w:t>
      </w:r>
      <w:r w:rsidR="00F14597">
        <w:rPr>
          <w:rFonts w:ascii="Times New Roman" w:hAnsi="Times New Roman" w:cs="Times New Roman"/>
          <w:i/>
        </w:rPr>
        <w:t>, Laura Dané (Innovación) y</w:t>
      </w:r>
      <w:r w:rsidR="009A2626">
        <w:rPr>
          <w:rFonts w:ascii="Times New Roman" w:hAnsi="Times New Roman" w:cs="Times New Roman"/>
          <w:i/>
        </w:rPr>
        <w:t xml:space="preserve"> Ana Casal (Asuntos Institucionales).</w:t>
      </w:r>
    </w:p>
    <w:p w:rsidR="00E84C3C" w:rsidRDefault="00E84C3C" w:rsidP="00E84C3C">
      <w:pPr>
        <w:rPr>
          <w:rFonts w:ascii="Times New Roman" w:hAnsi="Times New Roman" w:cs="Times New Roman"/>
        </w:rPr>
      </w:pPr>
    </w:p>
    <w:p w:rsidR="004370EB" w:rsidRDefault="00374B43" w:rsidP="00586728">
      <w:pPr>
        <w:rPr>
          <w:rFonts w:ascii="Times New Roman" w:hAnsi="Times New Roman" w:cs="Times New Roman"/>
          <w:bCs/>
        </w:rPr>
      </w:pPr>
      <w:r>
        <w:rPr>
          <w:rFonts w:ascii="Times New Roman" w:hAnsi="Times New Roman" w:cs="Times New Roman"/>
          <w:b/>
        </w:rPr>
        <w:t>Sra. Presidenta (Dra. Basterra).-</w:t>
      </w:r>
      <w:r w:rsidR="00DE4E38">
        <w:rPr>
          <w:rFonts w:ascii="Times New Roman" w:hAnsi="Times New Roman" w:cs="Times New Roman"/>
          <w:bCs/>
        </w:rPr>
        <w:t xml:space="preserve"> </w:t>
      </w:r>
      <w:r w:rsidR="00F12BBA">
        <w:rPr>
          <w:rFonts w:ascii="Times New Roman" w:hAnsi="Times New Roman" w:cs="Times New Roman"/>
          <w:bCs/>
        </w:rPr>
        <w:t>Muy buenas tardes a todos, gracias por estar acá.</w:t>
      </w:r>
    </w:p>
    <w:p w:rsidR="00F12BBA" w:rsidRDefault="00F12BBA" w:rsidP="00586728">
      <w:pPr>
        <w:rPr>
          <w:rFonts w:ascii="Times New Roman" w:hAnsi="Times New Roman" w:cs="Times New Roman"/>
          <w:bCs/>
        </w:rPr>
      </w:pPr>
      <w:r>
        <w:rPr>
          <w:rFonts w:ascii="Times New Roman" w:hAnsi="Times New Roman" w:cs="Times New Roman"/>
          <w:bCs/>
        </w:rPr>
        <w:tab/>
        <w:t xml:space="preserve">Vamos a dar inicio a la sesión especial que fuera convocada en los términos del artículo 115 de la Constitución de la Ciudad Autónoma de Buenos Aires y </w:t>
      </w:r>
      <w:r w:rsidR="001E3426">
        <w:rPr>
          <w:rFonts w:ascii="Times New Roman" w:hAnsi="Times New Roman" w:cs="Times New Roman"/>
          <w:bCs/>
        </w:rPr>
        <w:t xml:space="preserve">el </w:t>
      </w:r>
      <w:r>
        <w:rPr>
          <w:rFonts w:ascii="Times New Roman" w:hAnsi="Times New Roman" w:cs="Times New Roman"/>
          <w:bCs/>
        </w:rPr>
        <w:t xml:space="preserve">artículo 23 de la Ley 31, para la integración del Comité Ejecutivo, así como también de las comisiones permanentes de este Consejo, conforme lo previsto en el artículo 37 de la misma ley. </w:t>
      </w:r>
    </w:p>
    <w:p w:rsidR="00F12BBA" w:rsidRDefault="00F12BBA" w:rsidP="006014A4">
      <w:pPr>
        <w:rPr>
          <w:rFonts w:ascii="Times New Roman" w:hAnsi="Times New Roman" w:cs="Times New Roman"/>
          <w:bCs/>
        </w:rPr>
      </w:pPr>
    </w:p>
    <w:p w:rsidR="00FF7E14" w:rsidRDefault="00FF7E14" w:rsidP="006014A4">
      <w:pPr>
        <w:rPr>
          <w:rFonts w:ascii="Times New Roman" w:hAnsi="Times New Roman" w:cs="Times New Roman"/>
          <w:bCs/>
        </w:rPr>
      </w:pPr>
    </w:p>
    <w:p w:rsidR="00D20024" w:rsidRPr="00DE708C" w:rsidRDefault="00D20024" w:rsidP="00D20024">
      <w:pPr>
        <w:pStyle w:val="Ttulo1"/>
        <w:rPr>
          <w:lang w:val="es-AR"/>
        </w:rPr>
      </w:pPr>
      <w:bookmarkStart w:id="31" w:name="_Toc438047798"/>
      <w:bookmarkStart w:id="32" w:name="_Toc438047879"/>
      <w:bookmarkStart w:id="33" w:name="_Toc454834655"/>
      <w:bookmarkStart w:id="34" w:name="_Toc482746986"/>
      <w:r w:rsidRPr="00DE708C">
        <w:rPr>
          <w:lang w:val="es-AR"/>
        </w:rPr>
        <w:t xml:space="preserve">1) </w:t>
      </w:r>
      <w:r w:rsidR="00FF7E14" w:rsidRPr="00DE708C">
        <w:rPr>
          <w:lang w:val="es-AR"/>
        </w:rPr>
        <w:t>Homenaje a</w:t>
      </w:r>
      <w:r w:rsidR="00F12BBA" w:rsidRPr="00DE708C">
        <w:rPr>
          <w:lang w:val="es-AR"/>
        </w:rPr>
        <w:t>l doctor Enzo Pagani</w:t>
      </w:r>
      <w:bookmarkEnd w:id="31"/>
      <w:bookmarkEnd w:id="32"/>
      <w:bookmarkEnd w:id="33"/>
      <w:r w:rsidR="00FF7E14" w:rsidRPr="00DE708C">
        <w:rPr>
          <w:lang w:val="es-AR"/>
        </w:rPr>
        <w:t>.</w:t>
      </w:r>
      <w:bookmarkEnd w:id="34"/>
    </w:p>
    <w:p w:rsidR="00D20024" w:rsidRPr="00DE708C" w:rsidRDefault="00D20024" w:rsidP="00AA1F4A">
      <w:pPr>
        <w:rPr>
          <w:rFonts w:ascii="Times New Roman" w:hAnsi="Times New Roman" w:cs="Times New Roman"/>
          <w:bCs/>
          <w:lang w:val="es-AR"/>
        </w:rPr>
      </w:pPr>
    </w:p>
    <w:p w:rsidR="00D87D3C" w:rsidRDefault="00374B43" w:rsidP="00F12BBA">
      <w:pPr>
        <w:rPr>
          <w:rFonts w:ascii="Times New Roman" w:hAnsi="Times New Roman" w:cs="Times New Roman"/>
        </w:rPr>
      </w:pPr>
      <w:r>
        <w:rPr>
          <w:rFonts w:ascii="Times New Roman" w:hAnsi="Times New Roman" w:cs="Times New Roman"/>
          <w:b/>
          <w:bCs/>
        </w:rPr>
        <w:t>Sra. Presidenta (Dra. Basterra).-</w:t>
      </w:r>
      <w:r w:rsidR="00DE4E38">
        <w:rPr>
          <w:rFonts w:ascii="Times New Roman" w:hAnsi="Times New Roman" w:cs="Times New Roman"/>
        </w:rPr>
        <w:t xml:space="preserve"> </w:t>
      </w:r>
      <w:r w:rsidR="00F12BBA">
        <w:rPr>
          <w:rFonts w:ascii="Times New Roman" w:hAnsi="Times New Roman" w:cs="Times New Roman"/>
        </w:rPr>
        <w:t xml:space="preserve">Previo a todo, y anticipándome que mis colegas están de acuerdo, quiero proponer que hagamos un minuto de silencio en homenaje a nuestro Presidente y querido amigo Enzo Pagani, en este plenario en que iniciamos una nueva etapa sin él. </w:t>
      </w:r>
    </w:p>
    <w:p w:rsidR="00F12BBA" w:rsidRDefault="00F12BBA" w:rsidP="00F12BBA">
      <w:pPr>
        <w:rPr>
          <w:rFonts w:ascii="Times New Roman" w:hAnsi="Times New Roman" w:cs="Times New Roman"/>
        </w:rPr>
      </w:pPr>
    </w:p>
    <w:p w:rsidR="00FF7E14" w:rsidRPr="002C0D2C" w:rsidRDefault="00F12BBA" w:rsidP="00FF7E14">
      <w:pPr>
        <w:ind w:left="1416"/>
        <w:rPr>
          <w:rFonts w:ascii="Times New Roman" w:hAnsi="Times New Roman" w:cs="Times New Roman"/>
        </w:rPr>
      </w:pPr>
      <w:r w:rsidRPr="00DE708C">
        <w:rPr>
          <w:lang w:val="es-AR"/>
        </w:rPr>
        <w:t>–</w:t>
      </w:r>
      <w:r>
        <w:rPr>
          <w:rFonts w:ascii="Times New Roman" w:hAnsi="Times New Roman" w:cs="Times New Roman"/>
          <w:i/>
        </w:rPr>
        <w:t>Puestos de pie los señores consejeros y demás asistentes, se guarda un minuto de silencio en memoria del doctor Enzo Pagani.</w:t>
      </w:r>
      <w:r w:rsidR="00420089">
        <w:rPr>
          <w:rFonts w:ascii="Times New Roman" w:hAnsi="Times New Roman" w:cs="Times New Roman"/>
          <w:i/>
        </w:rPr>
        <w:t xml:space="preserve"> </w:t>
      </w:r>
      <w:r w:rsidR="00DE4E38">
        <w:rPr>
          <w:rFonts w:ascii="Times New Roman" w:hAnsi="Times New Roman" w:cs="Times New Roman"/>
          <w:i/>
        </w:rPr>
        <w:t>(</w:t>
      </w:r>
      <w:r w:rsidR="00FF7E14">
        <w:rPr>
          <w:rFonts w:ascii="Times New Roman" w:hAnsi="Times New Roman" w:cs="Times New Roman"/>
          <w:i/>
        </w:rPr>
        <w:t>Aplausos.</w:t>
      </w:r>
      <w:r w:rsidR="00DE4E38">
        <w:rPr>
          <w:rFonts w:ascii="Times New Roman" w:hAnsi="Times New Roman" w:cs="Times New Roman"/>
          <w:i/>
        </w:rPr>
        <w:t>)</w:t>
      </w:r>
    </w:p>
    <w:p w:rsidR="00F12BBA" w:rsidRDefault="00F12BBA" w:rsidP="00F12BBA">
      <w:pPr>
        <w:rPr>
          <w:rFonts w:ascii="Times New Roman" w:hAnsi="Times New Roman" w:cs="Times New Roman"/>
        </w:rPr>
      </w:pPr>
    </w:p>
    <w:p w:rsidR="00D87D3C" w:rsidRDefault="00D87D3C" w:rsidP="00586728">
      <w:pPr>
        <w:rPr>
          <w:rFonts w:ascii="Times New Roman" w:hAnsi="Times New Roman" w:cs="Times New Roman"/>
        </w:rPr>
      </w:pPr>
    </w:p>
    <w:p w:rsidR="00FF7E14" w:rsidRPr="00DE708C" w:rsidRDefault="00FF7E14" w:rsidP="00FF7E14">
      <w:pPr>
        <w:pStyle w:val="Ttulo1"/>
        <w:rPr>
          <w:lang w:val="es-AR"/>
        </w:rPr>
      </w:pPr>
      <w:bookmarkStart w:id="35" w:name="_Toc482746987"/>
      <w:r w:rsidRPr="00DE708C">
        <w:rPr>
          <w:lang w:val="es-AR"/>
        </w:rPr>
        <w:t>2) Palabras de bienvenida a la consejera Silvia Bianco.</w:t>
      </w:r>
      <w:bookmarkEnd w:id="35"/>
    </w:p>
    <w:p w:rsidR="00FF7E14" w:rsidRPr="00DE708C" w:rsidRDefault="00FF7E14" w:rsidP="00FF7E14">
      <w:pPr>
        <w:rPr>
          <w:rFonts w:ascii="Times New Roman" w:hAnsi="Times New Roman" w:cs="Times New Roman"/>
          <w:bCs/>
          <w:lang w:val="es-AR"/>
        </w:rPr>
      </w:pPr>
    </w:p>
    <w:p w:rsidR="00FF7E14" w:rsidRDefault="00374B43" w:rsidP="00FF7E14">
      <w:pPr>
        <w:rPr>
          <w:rFonts w:ascii="Times New Roman" w:hAnsi="Times New Roman" w:cs="Times New Roman"/>
        </w:rPr>
      </w:pPr>
      <w:r>
        <w:rPr>
          <w:rFonts w:ascii="Times New Roman" w:hAnsi="Times New Roman" w:cs="Times New Roman"/>
          <w:b/>
          <w:bCs/>
        </w:rPr>
        <w:t>Sra. Presidenta (Dra. Basterra).-</w:t>
      </w:r>
      <w:r w:rsidR="00FF7E14">
        <w:rPr>
          <w:rFonts w:ascii="Times New Roman" w:hAnsi="Times New Roman" w:cs="Times New Roman"/>
        </w:rPr>
        <w:t xml:space="preserve"> Antes de continuar, hoy le queremos dar la bienvenida a la doctora Silvia Lorelay Bianco, quien después de jurar el día 20 de abril en la Legislatura, se ha incorporado como nuevo integrante del Consejo de la Magistratura. </w:t>
      </w:r>
    </w:p>
    <w:p w:rsidR="00FF7E14" w:rsidRDefault="00FF7E14" w:rsidP="00FF7E14">
      <w:pPr>
        <w:rPr>
          <w:rFonts w:ascii="Times New Roman" w:hAnsi="Times New Roman" w:cs="Times New Roman"/>
        </w:rPr>
      </w:pPr>
      <w:r>
        <w:rPr>
          <w:rFonts w:ascii="Times New Roman" w:hAnsi="Times New Roman" w:cs="Times New Roman"/>
        </w:rPr>
        <w:tab/>
        <w:t xml:space="preserve">Muy bienvenida, doctora. </w:t>
      </w:r>
      <w:r w:rsidRPr="00FF7E14">
        <w:rPr>
          <w:rFonts w:ascii="Times New Roman" w:hAnsi="Times New Roman" w:cs="Times New Roman"/>
          <w:bCs/>
          <w:lang w:val="es-AR"/>
        </w:rPr>
        <w:t>(</w:t>
      </w:r>
      <w:r w:rsidRPr="00FF7E14">
        <w:rPr>
          <w:rFonts w:ascii="Times New Roman" w:hAnsi="Times New Roman" w:cs="Times New Roman"/>
          <w:bCs/>
          <w:i/>
          <w:lang w:val="es-AR"/>
        </w:rPr>
        <w:t>Aplausos.</w:t>
      </w:r>
      <w:r w:rsidRPr="00FF7E14">
        <w:rPr>
          <w:rFonts w:ascii="Times New Roman" w:hAnsi="Times New Roman" w:cs="Times New Roman"/>
          <w:bCs/>
          <w:lang w:val="es-AR"/>
        </w:rPr>
        <w:t>)</w:t>
      </w:r>
    </w:p>
    <w:p w:rsidR="00FF7E14" w:rsidRDefault="00FF7E14" w:rsidP="00FF7E14">
      <w:pPr>
        <w:rPr>
          <w:rFonts w:ascii="Times New Roman" w:hAnsi="Times New Roman" w:cs="Times New Roman"/>
        </w:rPr>
      </w:pPr>
    </w:p>
    <w:p w:rsidR="00FF7E14" w:rsidRPr="00FF7E14" w:rsidRDefault="00FF7E14" w:rsidP="00FF7E14">
      <w:pPr>
        <w:rPr>
          <w:rFonts w:ascii="Times New Roman" w:hAnsi="Times New Roman" w:cs="Times New Roman"/>
        </w:rPr>
      </w:pPr>
      <w:r>
        <w:rPr>
          <w:rFonts w:ascii="Times New Roman" w:hAnsi="Times New Roman" w:cs="Times New Roman"/>
          <w:b/>
        </w:rPr>
        <w:t>Dra. Bianco.-</w:t>
      </w:r>
      <w:r>
        <w:rPr>
          <w:rFonts w:ascii="Times New Roman" w:hAnsi="Times New Roman" w:cs="Times New Roman"/>
        </w:rPr>
        <w:t xml:space="preserve"> Muchas gracias. </w:t>
      </w:r>
    </w:p>
    <w:p w:rsidR="00FF7E14" w:rsidRDefault="00FF7E14" w:rsidP="00586728">
      <w:pPr>
        <w:rPr>
          <w:rFonts w:ascii="Times New Roman" w:hAnsi="Times New Roman" w:cs="Times New Roman"/>
        </w:rPr>
      </w:pPr>
    </w:p>
    <w:p w:rsidR="00FF7E14" w:rsidRDefault="00FF7E14" w:rsidP="00586728">
      <w:pPr>
        <w:rPr>
          <w:rFonts w:ascii="Times New Roman" w:hAnsi="Times New Roman" w:cs="Times New Roman"/>
        </w:rPr>
      </w:pPr>
    </w:p>
    <w:p w:rsidR="00117A95" w:rsidRPr="00FF7E14" w:rsidRDefault="00FF7E14" w:rsidP="00FF7E14">
      <w:pPr>
        <w:pStyle w:val="Ttulo1"/>
      </w:pPr>
      <w:bookmarkStart w:id="36" w:name="_Toc454828793"/>
      <w:bookmarkStart w:id="37" w:name="_Toc482746988"/>
      <w:r>
        <w:t>3</w:t>
      </w:r>
      <w:r w:rsidR="00117A95" w:rsidRPr="00FF7E14">
        <w:t>) Integración del Comité Ejecutivo.</w:t>
      </w:r>
      <w:bookmarkEnd w:id="36"/>
      <w:bookmarkEnd w:id="37"/>
    </w:p>
    <w:p w:rsidR="00117A95" w:rsidRPr="00117A95" w:rsidRDefault="00117A95" w:rsidP="00117A95">
      <w:pPr>
        <w:rPr>
          <w:rFonts w:ascii="Times New Roman" w:hAnsi="Times New Roman" w:cs="Times New Roman"/>
          <w:bCs/>
          <w:lang w:val="pt-PT"/>
        </w:rPr>
      </w:pPr>
    </w:p>
    <w:p w:rsidR="00117A95" w:rsidRDefault="00374B43" w:rsidP="00117A95">
      <w:pPr>
        <w:rPr>
          <w:rFonts w:ascii="Times New Roman" w:hAnsi="Times New Roman" w:cs="Times New Roman"/>
        </w:rPr>
      </w:pPr>
      <w:r>
        <w:rPr>
          <w:rFonts w:ascii="Times New Roman" w:hAnsi="Times New Roman" w:cs="Times New Roman"/>
          <w:b/>
          <w:bCs/>
        </w:rPr>
        <w:t>Sra. Presidenta</w:t>
      </w:r>
      <w:r w:rsidR="00117A95">
        <w:rPr>
          <w:rFonts w:ascii="Times New Roman" w:hAnsi="Times New Roman" w:cs="Times New Roman"/>
          <w:b/>
          <w:bCs/>
        </w:rPr>
        <w:t xml:space="preserve"> (Dra. Basterra).- </w:t>
      </w:r>
      <w:r w:rsidR="00117A95" w:rsidRPr="00117A95">
        <w:rPr>
          <w:rFonts w:ascii="Times New Roman" w:hAnsi="Times New Roman" w:cs="Times New Roman"/>
          <w:bCs/>
        </w:rPr>
        <w:t xml:space="preserve">Dado que se verifica el quórum requerido por el artículo 22 inciso a), punto 1., de la Ley Nº </w:t>
      </w:r>
      <w:r>
        <w:rPr>
          <w:rFonts w:ascii="Times New Roman" w:hAnsi="Times New Roman" w:cs="Times New Roman"/>
          <w:bCs/>
        </w:rPr>
        <w:t xml:space="preserve">31, </w:t>
      </w:r>
      <w:r w:rsidR="00117A95" w:rsidRPr="00117A95">
        <w:rPr>
          <w:rFonts w:ascii="Times New Roman" w:hAnsi="Times New Roman" w:cs="Times New Roman"/>
          <w:bCs/>
        </w:rPr>
        <w:t xml:space="preserve">procedemos entonces a proponer la </w:t>
      </w:r>
      <w:r w:rsidR="00117A95" w:rsidRPr="00117A95">
        <w:rPr>
          <w:rFonts w:ascii="Times New Roman" w:hAnsi="Times New Roman" w:cs="Times New Roman"/>
          <w:bCs/>
        </w:rPr>
        <w:lastRenderedPageBreak/>
        <w:t xml:space="preserve">integración </w:t>
      </w:r>
      <w:r>
        <w:rPr>
          <w:rFonts w:ascii="Times New Roman" w:hAnsi="Times New Roman" w:cs="Times New Roman"/>
          <w:bCs/>
        </w:rPr>
        <w:t>del</w:t>
      </w:r>
      <w:r w:rsidR="00614D9F">
        <w:rPr>
          <w:rFonts w:ascii="Times New Roman" w:hAnsi="Times New Roman" w:cs="Times New Roman"/>
          <w:bCs/>
        </w:rPr>
        <w:t xml:space="preserve"> </w:t>
      </w:r>
      <w:r>
        <w:rPr>
          <w:rFonts w:ascii="Times New Roman" w:hAnsi="Times New Roman" w:cs="Times New Roman"/>
        </w:rPr>
        <w:t xml:space="preserve">Comité Ejecutivo a partir del día de la fecha y por el plazo establecido en el párrafo segundo del artículo 23 de la Ley 31. </w:t>
      </w:r>
    </w:p>
    <w:p w:rsidR="00117A95" w:rsidRPr="00117A95" w:rsidRDefault="00374B43" w:rsidP="00374B43">
      <w:pPr>
        <w:rPr>
          <w:rFonts w:ascii="Times New Roman" w:hAnsi="Times New Roman" w:cs="Times New Roman"/>
        </w:rPr>
      </w:pPr>
      <w:r>
        <w:rPr>
          <w:rFonts w:ascii="Times New Roman" w:hAnsi="Times New Roman" w:cs="Times New Roman"/>
        </w:rPr>
        <w:tab/>
        <w:t xml:space="preserve">Tiene la palabra el consejero doctor Juan Pablo Godoy </w:t>
      </w:r>
      <w:r w:rsidR="0093757E">
        <w:rPr>
          <w:rFonts w:ascii="Times New Roman" w:hAnsi="Times New Roman" w:cs="Times New Roman"/>
        </w:rPr>
        <w:t>Vélez</w:t>
      </w:r>
      <w:r>
        <w:rPr>
          <w:rFonts w:ascii="Times New Roman" w:hAnsi="Times New Roman" w:cs="Times New Roman"/>
        </w:rPr>
        <w:t>.</w:t>
      </w:r>
    </w:p>
    <w:p w:rsidR="00117A95" w:rsidRPr="00117A95" w:rsidRDefault="00117A95" w:rsidP="00117A95">
      <w:pPr>
        <w:rPr>
          <w:rFonts w:ascii="Times New Roman" w:hAnsi="Times New Roman" w:cs="Times New Roman"/>
        </w:rPr>
      </w:pPr>
    </w:p>
    <w:p w:rsidR="00117A95" w:rsidRPr="00117A95" w:rsidRDefault="00117A95" w:rsidP="00117A95">
      <w:pPr>
        <w:rPr>
          <w:rFonts w:ascii="Times New Roman" w:hAnsi="Times New Roman" w:cs="Times New Roman"/>
        </w:rPr>
      </w:pPr>
      <w:r w:rsidRPr="00117A95">
        <w:rPr>
          <w:rFonts w:ascii="Times New Roman" w:hAnsi="Times New Roman" w:cs="Times New Roman"/>
          <w:b/>
        </w:rPr>
        <w:t xml:space="preserve">Dr. </w:t>
      </w:r>
      <w:r w:rsidR="00374B43">
        <w:rPr>
          <w:rFonts w:ascii="Times New Roman" w:hAnsi="Times New Roman" w:cs="Times New Roman"/>
          <w:b/>
        </w:rPr>
        <w:t>Godoy</w:t>
      </w:r>
      <w:r w:rsidR="00614D9F">
        <w:rPr>
          <w:rFonts w:ascii="Times New Roman" w:hAnsi="Times New Roman" w:cs="Times New Roman"/>
          <w:b/>
        </w:rPr>
        <w:t xml:space="preserve"> </w:t>
      </w:r>
      <w:r w:rsidR="0093757E">
        <w:rPr>
          <w:rFonts w:ascii="Times New Roman" w:hAnsi="Times New Roman" w:cs="Times New Roman"/>
          <w:b/>
        </w:rPr>
        <w:t>Vélez</w:t>
      </w:r>
      <w:r w:rsidRPr="00117A95">
        <w:rPr>
          <w:rFonts w:ascii="Times New Roman" w:hAnsi="Times New Roman" w:cs="Times New Roman"/>
          <w:b/>
        </w:rPr>
        <w:t>.-</w:t>
      </w:r>
      <w:r w:rsidR="00F26A7C">
        <w:rPr>
          <w:rFonts w:ascii="Times New Roman" w:hAnsi="Times New Roman" w:cs="Times New Roman"/>
        </w:rPr>
        <w:t xml:space="preserve"> </w:t>
      </w:r>
      <w:r w:rsidR="00374B43">
        <w:rPr>
          <w:rFonts w:ascii="Times New Roman" w:hAnsi="Times New Roman" w:cs="Times New Roman"/>
        </w:rPr>
        <w:t xml:space="preserve">Muchas gracias. </w:t>
      </w:r>
    </w:p>
    <w:p w:rsidR="00117A95" w:rsidRPr="00117A95" w:rsidRDefault="00117A95" w:rsidP="00117A95">
      <w:pPr>
        <w:rPr>
          <w:rFonts w:ascii="Times New Roman" w:hAnsi="Times New Roman" w:cs="Times New Roman"/>
        </w:rPr>
      </w:pPr>
      <w:r w:rsidRPr="00117A95">
        <w:rPr>
          <w:rFonts w:ascii="Times New Roman" w:hAnsi="Times New Roman" w:cs="Times New Roman"/>
        </w:rPr>
        <w:tab/>
        <w:t>V</w:t>
      </w:r>
      <w:r w:rsidR="00374B43">
        <w:rPr>
          <w:rFonts w:ascii="Times New Roman" w:hAnsi="Times New Roman" w:cs="Times New Roman"/>
        </w:rPr>
        <w:t xml:space="preserve">oy a proponer para la Presidencia a la doctora Marcela Basterra, de mi estamento; para la Vicepresidencia al doctor Alejandro Fernández, del estamento de la Legislatura; y como Secretaria General a la doctora Lidia Lago, por el estamento de los jueces. </w:t>
      </w:r>
    </w:p>
    <w:p w:rsidR="00117A95" w:rsidRPr="00117A95" w:rsidRDefault="00117A95" w:rsidP="00117A95">
      <w:pPr>
        <w:rPr>
          <w:rFonts w:ascii="Times New Roman" w:hAnsi="Times New Roman" w:cs="Times New Roman"/>
        </w:rPr>
      </w:pPr>
    </w:p>
    <w:p w:rsidR="00374B43" w:rsidRPr="00374B43" w:rsidRDefault="00374B43" w:rsidP="00117A95">
      <w:pPr>
        <w:rPr>
          <w:rFonts w:ascii="Times New Roman" w:hAnsi="Times New Roman" w:cs="Times New Roman"/>
        </w:rPr>
      </w:pPr>
      <w:r>
        <w:rPr>
          <w:rFonts w:ascii="Times New Roman" w:hAnsi="Times New Roman" w:cs="Times New Roman"/>
          <w:b/>
        </w:rPr>
        <w:t>Sra. Presidenta (Dra. Basterra).-</w:t>
      </w:r>
      <w:r>
        <w:rPr>
          <w:rFonts w:ascii="Times New Roman" w:hAnsi="Times New Roman" w:cs="Times New Roman"/>
        </w:rPr>
        <w:t xml:space="preserve"> Procedemos entonces a votar la integración del Comité Ejecutivo con el alcance propuesto. </w:t>
      </w:r>
    </w:p>
    <w:p w:rsidR="00117A95" w:rsidRPr="00117A95" w:rsidRDefault="00117A95" w:rsidP="00117A95">
      <w:pPr>
        <w:rPr>
          <w:rFonts w:ascii="Times New Roman" w:hAnsi="Times New Roman" w:cs="Times New Roman"/>
        </w:rPr>
      </w:pPr>
      <w:r w:rsidRPr="00117A95">
        <w:rPr>
          <w:rFonts w:ascii="Times New Roman" w:hAnsi="Times New Roman" w:cs="Times New Roman"/>
        </w:rPr>
        <w:tab/>
        <w:t>Se vota.</w:t>
      </w:r>
    </w:p>
    <w:p w:rsidR="00117A95" w:rsidRPr="00117A95" w:rsidRDefault="00117A95" w:rsidP="00117A95">
      <w:pPr>
        <w:rPr>
          <w:rFonts w:ascii="Times New Roman" w:hAnsi="Times New Roman" w:cs="Times New Roman"/>
        </w:rPr>
      </w:pPr>
      <w:r w:rsidRPr="00117A95">
        <w:rPr>
          <w:rFonts w:ascii="Times New Roman" w:hAnsi="Times New Roman" w:cs="Times New Roman"/>
        </w:rPr>
        <w:tab/>
        <w:t xml:space="preserve">Aprobado. </w:t>
      </w:r>
    </w:p>
    <w:p w:rsidR="00E35121" w:rsidRPr="00B82EEF"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De conformidad con la votación, la Presidencia del Comité Ejecutivo, entonces, estará a cargo de quien les habla, la Vicepresidencia </w:t>
      </w:r>
      <w:r w:rsidR="001E3426">
        <w:rPr>
          <w:rFonts w:ascii="Times New Roman" w:eastAsiaTheme="minorHAnsi" w:hAnsi="Times New Roman" w:cs="Times New Roman"/>
          <w:bCs/>
          <w:lang w:val="es-AR" w:eastAsia="en-US"/>
        </w:rPr>
        <w:t xml:space="preserve">estará </w:t>
      </w:r>
      <w:r>
        <w:rPr>
          <w:rFonts w:ascii="Times New Roman" w:eastAsiaTheme="minorHAnsi" w:hAnsi="Times New Roman" w:cs="Times New Roman"/>
          <w:bCs/>
          <w:lang w:val="es-AR" w:eastAsia="en-US"/>
        </w:rPr>
        <w:t xml:space="preserve">a cargo del doctor Alejandro Fernández, y la Secretaría del Comité Ejecutivo estará a cargo de la doctora Lidia Lago. </w:t>
      </w:r>
    </w:p>
    <w:p w:rsidR="004370EB" w:rsidRDefault="004370EB" w:rsidP="00586728">
      <w:pPr>
        <w:rPr>
          <w:rFonts w:ascii="Times New Roman" w:hAnsi="Times New Roman" w:cs="Times New Roman"/>
        </w:rPr>
      </w:pPr>
    </w:p>
    <w:p w:rsidR="00D87D3C" w:rsidRDefault="00D87D3C" w:rsidP="00586728">
      <w:pPr>
        <w:rPr>
          <w:rFonts w:ascii="Times New Roman" w:hAnsi="Times New Roman" w:cs="Times New Roman"/>
        </w:rPr>
      </w:pPr>
    </w:p>
    <w:p w:rsidR="00D87D3C" w:rsidRPr="00DE708C" w:rsidRDefault="00E35121" w:rsidP="00D87D3C">
      <w:pPr>
        <w:pStyle w:val="Ttulo1"/>
        <w:rPr>
          <w:lang w:val="es-AR"/>
        </w:rPr>
      </w:pPr>
      <w:bookmarkStart w:id="38" w:name="_Toc454834670"/>
      <w:bookmarkStart w:id="39" w:name="_Toc482746989"/>
      <w:r w:rsidRPr="00DE708C">
        <w:rPr>
          <w:lang w:val="es-AR"/>
        </w:rPr>
        <w:t>3</w:t>
      </w:r>
      <w:r w:rsidR="00D87D3C" w:rsidRPr="00DE708C">
        <w:rPr>
          <w:lang w:val="es-AR"/>
        </w:rPr>
        <w:t>) Integración de las Comisiones Permanentes.</w:t>
      </w:r>
      <w:bookmarkEnd w:id="38"/>
      <w:bookmarkEnd w:id="39"/>
    </w:p>
    <w:p w:rsidR="00D87D3C" w:rsidRDefault="00D87D3C" w:rsidP="00586728">
      <w:pPr>
        <w:rPr>
          <w:rFonts w:ascii="Times New Roman" w:hAnsi="Times New Roman" w:cs="Times New Roman"/>
        </w:rPr>
      </w:pPr>
    </w:p>
    <w:p w:rsidR="00E35121" w:rsidRDefault="00374B43" w:rsidP="00E35121">
      <w:pPr>
        <w:rPr>
          <w:rFonts w:ascii="Times New Roman" w:eastAsiaTheme="minorHAnsi" w:hAnsi="Times New Roman" w:cs="Times New Roman"/>
          <w:bCs/>
          <w:lang w:val="es-AR" w:eastAsia="en-US"/>
        </w:rPr>
      </w:pPr>
      <w:r>
        <w:rPr>
          <w:rFonts w:ascii="Times New Roman" w:hAnsi="Times New Roman" w:cs="Times New Roman"/>
          <w:b/>
          <w:bCs/>
          <w:lang w:val="es-AR"/>
        </w:rPr>
        <w:t>Sra. Presidenta (Dra. Basterra).-</w:t>
      </w:r>
      <w:r w:rsidR="00F26A7C">
        <w:rPr>
          <w:rFonts w:ascii="Times New Roman" w:eastAsiaTheme="minorHAnsi" w:hAnsi="Times New Roman" w:cs="Times New Roman"/>
          <w:bCs/>
          <w:lang w:val="es-AR" w:eastAsia="en-US"/>
        </w:rPr>
        <w:t xml:space="preserve"> </w:t>
      </w:r>
      <w:r w:rsidR="00E35121">
        <w:rPr>
          <w:rFonts w:ascii="Times New Roman" w:eastAsiaTheme="minorHAnsi" w:hAnsi="Times New Roman" w:cs="Times New Roman"/>
          <w:bCs/>
          <w:lang w:val="es-AR" w:eastAsia="en-US"/>
        </w:rPr>
        <w:t>Seguidamente, debemos definir la integración de las comisiones permanentes, conforme lo manda el artículo 37 de la Ley 31.</w:t>
      </w:r>
    </w:p>
    <w:p w:rsidR="00E35121"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Primero vamos a considerar y votar a los integrantes para la Comisión de Administración, Gestión y Modernización Judicial. </w:t>
      </w:r>
    </w:p>
    <w:p w:rsidR="00E35121"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Se propone en carácter de presidente coordinador al doctor Juan Pablo Godoy </w:t>
      </w:r>
      <w:r w:rsidR="0093757E">
        <w:rPr>
          <w:rFonts w:ascii="Times New Roman" w:eastAsiaTheme="minorHAnsi" w:hAnsi="Times New Roman" w:cs="Times New Roman"/>
          <w:bCs/>
          <w:lang w:val="es-AR" w:eastAsia="en-US"/>
        </w:rPr>
        <w:t>Vélez</w:t>
      </w:r>
      <w:r>
        <w:rPr>
          <w:rFonts w:ascii="Times New Roman" w:eastAsiaTheme="minorHAnsi" w:hAnsi="Times New Roman" w:cs="Times New Roman"/>
          <w:bCs/>
          <w:lang w:val="es-AR" w:eastAsia="en-US"/>
        </w:rPr>
        <w:t xml:space="preserve"> y de vocales a los doctores Marcelo Vázquez y Alejandro Fernández. </w:t>
      </w:r>
    </w:p>
    <w:p w:rsidR="00E35121"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Se vota.</w:t>
      </w:r>
    </w:p>
    <w:p w:rsidR="00E35121"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Aprobado. </w:t>
      </w:r>
    </w:p>
    <w:p w:rsidR="00E35121"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En segundo lugar, vamos a votar la integración de la Comisión de Selección de Integrantes de la Magistratura y del Ministerio Público. </w:t>
      </w:r>
    </w:p>
    <w:p w:rsidR="00E35121"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Se propone en carácter de presidente coordinador al consejero Marcelo Vázquez y de vocales a la doctora Vanesa Ferrazzuolo y al doctor Javier Roncero. </w:t>
      </w:r>
    </w:p>
    <w:p w:rsidR="00E35121"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Se vota. </w:t>
      </w:r>
    </w:p>
    <w:p w:rsidR="00E35121" w:rsidRPr="00B82EEF" w:rsidRDefault="00E35121" w:rsidP="00E35121">
      <w:pPr>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Aprobado. </w:t>
      </w:r>
    </w:p>
    <w:p w:rsidR="00C227B4" w:rsidRDefault="00C227B4" w:rsidP="00B82EEF">
      <w:pPr>
        <w:suppressAutoHyphens/>
        <w:ind w:firstLine="708"/>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 xml:space="preserve">Seguimos con la votación de la Comisión de Disciplina y Acusación. </w:t>
      </w:r>
    </w:p>
    <w:p w:rsidR="00C227B4" w:rsidRDefault="00C227B4" w:rsidP="00B82EEF">
      <w:pPr>
        <w:suppressAutoHyphens/>
        <w:ind w:firstLine="708"/>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 xml:space="preserve">Se propone en carácter de presidente coordinador a la doctora Vanesa Ferrazzuolo y de vocales al doctor Juan Pablo Godoy </w:t>
      </w:r>
      <w:r w:rsidR="0093757E">
        <w:rPr>
          <w:rFonts w:ascii="Times New Roman" w:eastAsiaTheme="minorHAnsi" w:hAnsi="Times New Roman" w:cs="Times New Roman"/>
          <w:bCs/>
          <w:lang w:val="es-AR" w:eastAsia="en-US"/>
        </w:rPr>
        <w:t>Vélez</w:t>
      </w:r>
      <w:r>
        <w:rPr>
          <w:rFonts w:ascii="Times New Roman" w:eastAsiaTheme="minorHAnsi" w:hAnsi="Times New Roman" w:cs="Times New Roman"/>
          <w:bCs/>
          <w:lang w:val="es-AR" w:eastAsia="en-US"/>
        </w:rPr>
        <w:t xml:space="preserve"> y a la doctora Lidia Lago. </w:t>
      </w:r>
    </w:p>
    <w:p w:rsidR="00C227B4" w:rsidRDefault="00C227B4" w:rsidP="00B82EEF">
      <w:pPr>
        <w:suppressAutoHyphens/>
        <w:ind w:firstLine="708"/>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 xml:space="preserve">Se vota. </w:t>
      </w:r>
    </w:p>
    <w:p w:rsidR="00C227B4" w:rsidRDefault="00C227B4" w:rsidP="00B82EEF">
      <w:pPr>
        <w:suppressAutoHyphens/>
        <w:ind w:firstLine="708"/>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 xml:space="preserve">Aprobado. </w:t>
      </w:r>
    </w:p>
    <w:p w:rsidR="0093757E" w:rsidRDefault="0093757E" w:rsidP="00B82EEF">
      <w:pPr>
        <w:suppressAutoHyphens/>
        <w:ind w:firstLine="708"/>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 xml:space="preserve">En cuarto lugar, vamos a votar la integración de la Comisión de Fortalecimiento Institucional y Planificación Estratégica. </w:t>
      </w:r>
    </w:p>
    <w:p w:rsidR="0093757E" w:rsidRDefault="0093757E" w:rsidP="0093757E">
      <w:pPr>
        <w:suppressAutoHyphens/>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Se propone en carácter de presidente coordinador a la doctora Silvia Bianco y de vocales a los doctores Javier Roncero y Darío Reynoso. </w:t>
      </w:r>
    </w:p>
    <w:p w:rsidR="0093757E" w:rsidRDefault="0093757E" w:rsidP="0093757E">
      <w:pPr>
        <w:suppressAutoHyphens/>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Se vota.</w:t>
      </w:r>
    </w:p>
    <w:p w:rsidR="0093757E" w:rsidRDefault="0093757E" w:rsidP="0093757E">
      <w:pPr>
        <w:suppressAutoHyphens/>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Aprobado. </w:t>
      </w:r>
    </w:p>
    <w:p w:rsidR="00B82EEF" w:rsidRDefault="0093757E" w:rsidP="0093757E">
      <w:pPr>
        <w:suppressAutoHyphens/>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lastRenderedPageBreak/>
        <w:tab/>
        <w:t xml:space="preserve">Finalmente, vamos a votar la integración de la Comisión </w:t>
      </w:r>
      <w:r w:rsidRPr="0093757E">
        <w:rPr>
          <w:rFonts w:ascii="Times New Roman" w:eastAsiaTheme="minorHAnsi" w:hAnsi="Times New Roman" w:cs="Times New Roman"/>
          <w:bCs/>
          <w:lang w:val="es-AR" w:eastAsia="en-US"/>
        </w:rPr>
        <w:t>de Transferencia</w:t>
      </w:r>
      <w:r>
        <w:rPr>
          <w:rFonts w:ascii="Times New Roman" w:eastAsiaTheme="minorHAnsi" w:hAnsi="Times New Roman" w:cs="Times New Roman"/>
          <w:bCs/>
          <w:lang w:val="es-AR" w:eastAsia="en-US"/>
        </w:rPr>
        <w:t xml:space="preserve"> del Poder Judicial de la Ciudad y el Ministerio Público de la Nación a la Ciudad Autónoma de Buenos Aires.</w:t>
      </w:r>
    </w:p>
    <w:p w:rsidR="0093757E" w:rsidRDefault="0093757E" w:rsidP="0093757E">
      <w:pPr>
        <w:suppressAutoHyphens/>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Se propone en carácter de presidente coordinador al doctor Darío Reynoso y de vocales a la doctora Silvia Bianco y al doctor Javier Roncero. </w:t>
      </w:r>
    </w:p>
    <w:p w:rsidR="0093757E" w:rsidRDefault="0093757E" w:rsidP="0093757E">
      <w:pPr>
        <w:suppressAutoHyphens/>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Se vota.</w:t>
      </w:r>
    </w:p>
    <w:p w:rsidR="0093757E" w:rsidRDefault="0093757E" w:rsidP="0093757E">
      <w:pPr>
        <w:suppressAutoHyphens/>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 xml:space="preserve">Aprobado. </w:t>
      </w:r>
    </w:p>
    <w:p w:rsidR="004863E7" w:rsidRDefault="004863E7" w:rsidP="0093757E">
      <w:pPr>
        <w:suppressAutoHyphens/>
        <w:rPr>
          <w:rFonts w:ascii="Times New Roman" w:eastAsiaTheme="minorHAnsi" w:hAnsi="Times New Roman" w:cs="Times New Roman"/>
          <w:bCs/>
          <w:lang w:val="es-AR" w:eastAsia="en-US"/>
        </w:rPr>
      </w:pPr>
      <w:r>
        <w:rPr>
          <w:rFonts w:ascii="Times New Roman" w:eastAsiaTheme="minorHAnsi" w:hAnsi="Times New Roman" w:cs="Times New Roman"/>
          <w:bCs/>
          <w:lang w:val="es-AR" w:eastAsia="en-US"/>
        </w:rPr>
        <w:tab/>
        <w:t>Quedan, entonces, integradas las com</w:t>
      </w:r>
      <w:r w:rsidR="00D177F9">
        <w:rPr>
          <w:rFonts w:ascii="Times New Roman" w:eastAsiaTheme="minorHAnsi" w:hAnsi="Times New Roman" w:cs="Times New Roman"/>
          <w:bCs/>
          <w:lang w:val="es-AR" w:eastAsia="en-US"/>
        </w:rPr>
        <w:t>isiones permanentes de acuerdo con</w:t>
      </w:r>
      <w:r>
        <w:rPr>
          <w:rFonts w:ascii="Times New Roman" w:eastAsiaTheme="minorHAnsi" w:hAnsi="Times New Roman" w:cs="Times New Roman"/>
          <w:bCs/>
          <w:lang w:val="es-AR" w:eastAsia="en-US"/>
        </w:rPr>
        <w:t xml:space="preserve"> lo que establece la Ley 31. </w:t>
      </w:r>
    </w:p>
    <w:p w:rsidR="004863E7" w:rsidRDefault="004863E7" w:rsidP="0093757E">
      <w:pPr>
        <w:suppressAutoHyphens/>
        <w:rPr>
          <w:rFonts w:ascii="Times New Roman" w:eastAsiaTheme="minorHAnsi" w:hAnsi="Times New Roman" w:cs="Times New Roman"/>
          <w:bCs/>
          <w:lang w:val="es-AR" w:eastAsia="en-US"/>
        </w:rPr>
      </w:pPr>
    </w:p>
    <w:p w:rsidR="004863E7" w:rsidRDefault="004863E7" w:rsidP="0093757E">
      <w:pPr>
        <w:suppressAutoHyphens/>
        <w:rPr>
          <w:rFonts w:ascii="Times New Roman" w:eastAsiaTheme="minorHAnsi" w:hAnsi="Times New Roman" w:cs="Times New Roman"/>
          <w:bCs/>
          <w:lang w:val="es-AR" w:eastAsia="en-US"/>
        </w:rPr>
      </w:pPr>
    </w:p>
    <w:p w:rsidR="004863E7" w:rsidRPr="00DE708C" w:rsidRDefault="004863E7" w:rsidP="004863E7">
      <w:pPr>
        <w:pStyle w:val="Ttulo1"/>
        <w:rPr>
          <w:rFonts w:eastAsiaTheme="minorHAnsi"/>
          <w:lang w:val="es-AR"/>
        </w:rPr>
      </w:pPr>
      <w:bookmarkStart w:id="40" w:name="_Toc482746990"/>
      <w:r w:rsidRPr="00DE708C">
        <w:rPr>
          <w:rFonts w:eastAsiaTheme="minorHAnsi"/>
          <w:lang w:val="es-AR"/>
        </w:rPr>
        <w:t>4) Designación del representante del Consejo de la Magistratura de la CABA ante el FOFECMA.</w:t>
      </w:r>
      <w:bookmarkEnd w:id="40"/>
    </w:p>
    <w:p w:rsidR="004863E7" w:rsidRDefault="004863E7" w:rsidP="0093757E">
      <w:pPr>
        <w:suppressAutoHyphens/>
        <w:rPr>
          <w:rFonts w:ascii="Times New Roman" w:eastAsiaTheme="minorHAnsi" w:hAnsi="Times New Roman" w:cs="Times New Roman"/>
          <w:bCs/>
          <w:lang w:val="es-AR" w:eastAsia="en-US"/>
        </w:rPr>
      </w:pPr>
    </w:p>
    <w:p w:rsidR="004863E7" w:rsidRPr="0093757E" w:rsidRDefault="004863E7" w:rsidP="0093757E">
      <w:pPr>
        <w:suppressAutoHyphens/>
        <w:rPr>
          <w:rFonts w:ascii="Times New Roman" w:eastAsiaTheme="minorHAnsi" w:hAnsi="Times New Roman" w:cs="Times New Roman"/>
          <w:bCs/>
          <w:lang w:val="es-AR" w:eastAsia="en-US"/>
        </w:rPr>
      </w:pPr>
      <w:r w:rsidRPr="004863E7">
        <w:rPr>
          <w:rFonts w:ascii="Times New Roman" w:eastAsiaTheme="minorHAnsi" w:hAnsi="Times New Roman" w:cs="Times New Roman"/>
          <w:b/>
          <w:bCs/>
          <w:lang w:val="es-AR" w:eastAsia="en-US"/>
        </w:rPr>
        <w:t>Sra. Presidenta (Dra. Basterra).-</w:t>
      </w:r>
      <w:r>
        <w:rPr>
          <w:rFonts w:ascii="Times New Roman" w:eastAsiaTheme="minorHAnsi" w:hAnsi="Times New Roman" w:cs="Times New Roman"/>
          <w:bCs/>
          <w:lang w:val="es-AR" w:eastAsia="en-US"/>
        </w:rPr>
        <w:t xml:space="preserve"> Seguidamente, vamos a someter a consideración y votación una serie de proyectos que hemos acordado previamente. </w:t>
      </w:r>
    </w:p>
    <w:p w:rsidR="00334B45" w:rsidRDefault="00420089"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Primero, </w:t>
      </w:r>
      <w:r w:rsidR="00334B45">
        <w:rPr>
          <w:rFonts w:ascii="Times New Roman" w:eastAsiaTheme="minorHAnsi" w:hAnsi="Times New Roman" w:cs="Times New Roman"/>
          <w:szCs w:val="22"/>
          <w:lang w:val="es-AR" w:eastAsia="en-US"/>
        </w:rPr>
        <w:t>vamos a considerar y votar la designación de</w:t>
      </w:r>
      <w:r w:rsidR="00D177F9">
        <w:rPr>
          <w:rFonts w:ascii="Times New Roman" w:eastAsiaTheme="minorHAnsi" w:hAnsi="Times New Roman" w:cs="Times New Roman"/>
          <w:szCs w:val="22"/>
          <w:lang w:val="es-AR" w:eastAsia="en-US"/>
        </w:rPr>
        <w:t>l</w:t>
      </w:r>
      <w:r w:rsidR="00334B45">
        <w:rPr>
          <w:rFonts w:ascii="Times New Roman" w:eastAsiaTheme="minorHAnsi" w:hAnsi="Times New Roman" w:cs="Times New Roman"/>
          <w:szCs w:val="22"/>
          <w:lang w:val="es-AR" w:eastAsia="en-US"/>
        </w:rPr>
        <w:t xml:space="preserve"> representante de este Consejo ante el FOFECMA, Foro Federal de Consejos de la Magistratura y Jurados de Enjuiciamiento, para el cual se propone como titular a la doctora Silvia Bianco y como suplente al doctor </w:t>
      </w:r>
      <w:r w:rsidR="00D177F9">
        <w:rPr>
          <w:rFonts w:ascii="Times New Roman" w:eastAsiaTheme="minorHAnsi" w:hAnsi="Times New Roman" w:cs="Times New Roman"/>
          <w:szCs w:val="22"/>
          <w:lang w:val="es-AR" w:eastAsia="en-US"/>
        </w:rPr>
        <w:t xml:space="preserve">Juan Pablo </w:t>
      </w:r>
      <w:r w:rsidR="00334B45">
        <w:rPr>
          <w:rFonts w:ascii="Times New Roman" w:eastAsiaTheme="minorHAnsi" w:hAnsi="Times New Roman" w:cs="Times New Roman"/>
          <w:szCs w:val="22"/>
          <w:lang w:val="es-AR" w:eastAsia="en-US"/>
        </w:rPr>
        <w:t>Godoy Vélez.</w:t>
      </w:r>
    </w:p>
    <w:p w:rsidR="00334B45" w:rsidRDefault="00334B45"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Asimismo, vamos a modificar la dependencia funcional de la Oficina de </w:t>
      </w:r>
      <w:r w:rsidR="00D177F9">
        <w:rPr>
          <w:rFonts w:ascii="Times New Roman" w:eastAsiaTheme="minorHAnsi" w:hAnsi="Times New Roman" w:cs="Times New Roman"/>
          <w:szCs w:val="22"/>
          <w:lang w:val="es-AR" w:eastAsia="en-US"/>
        </w:rPr>
        <w:t>Enlace con el Foro Federal de</w:t>
      </w:r>
      <w:r>
        <w:rPr>
          <w:rFonts w:ascii="Times New Roman" w:eastAsiaTheme="minorHAnsi" w:hAnsi="Times New Roman" w:cs="Times New Roman"/>
          <w:szCs w:val="22"/>
          <w:lang w:val="es-AR" w:eastAsia="en-US"/>
        </w:rPr>
        <w:t xml:space="preserve"> Consejo</w:t>
      </w:r>
      <w:r w:rsidR="00D177F9">
        <w:rPr>
          <w:rFonts w:ascii="Times New Roman" w:eastAsiaTheme="minorHAnsi" w:hAnsi="Times New Roman" w:cs="Times New Roman"/>
          <w:szCs w:val="22"/>
          <w:lang w:val="es-AR" w:eastAsia="en-US"/>
        </w:rPr>
        <w:t>s</w:t>
      </w:r>
      <w:r>
        <w:rPr>
          <w:rFonts w:ascii="Times New Roman" w:eastAsiaTheme="minorHAnsi" w:hAnsi="Times New Roman" w:cs="Times New Roman"/>
          <w:szCs w:val="22"/>
          <w:lang w:val="es-AR" w:eastAsia="en-US"/>
        </w:rPr>
        <w:t xml:space="preserve"> de la Magistratura y Jurado</w:t>
      </w:r>
      <w:r w:rsidR="00D177F9">
        <w:rPr>
          <w:rFonts w:ascii="Times New Roman" w:eastAsiaTheme="minorHAnsi" w:hAnsi="Times New Roman" w:cs="Times New Roman"/>
          <w:szCs w:val="22"/>
          <w:lang w:val="es-AR" w:eastAsia="en-US"/>
        </w:rPr>
        <w:t>s</w:t>
      </w:r>
      <w:r>
        <w:rPr>
          <w:rFonts w:ascii="Times New Roman" w:eastAsiaTheme="minorHAnsi" w:hAnsi="Times New Roman" w:cs="Times New Roman"/>
          <w:szCs w:val="22"/>
          <w:lang w:val="es-AR" w:eastAsia="en-US"/>
        </w:rPr>
        <w:t xml:space="preserve"> de Enjuiciamiento de la República Argentina, que pasará a depender de la Presidencia de la Comisión de Fortalecimiento Institucional y Plan</w:t>
      </w:r>
      <w:r w:rsidR="00D177F9">
        <w:rPr>
          <w:rFonts w:ascii="Times New Roman" w:eastAsiaTheme="minorHAnsi" w:hAnsi="Times New Roman" w:cs="Times New Roman"/>
          <w:szCs w:val="22"/>
          <w:lang w:val="es-AR" w:eastAsia="en-US"/>
        </w:rPr>
        <w:t>ificación Estratégica</w:t>
      </w:r>
      <w:r>
        <w:rPr>
          <w:rFonts w:ascii="Times New Roman" w:eastAsiaTheme="minorHAnsi" w:hAnsi="Times New Roman" w:cs="Times New Roman"/>
          <w:szCs w:val="22"/>
          <w:lang w:val="es-AR" w:eastAsia="en-US"/>
        </w:rPr>
        <w:t>.</w:t>
      </w:r>
    </w:p>
    <w:p w:rsidR="00334B45" w:rsidRDefault="00334B45"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Se vota.</w:t>
      </w:r>
    </w:p>
    <w:p w:rsidR="00334B45" w:rsidRDefault="00334B45"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Aprobado.</w:t>
      </w:r>
    </w:p>
    <w:p w:rsidR="00334B45" w:rsidRDefault="00334B45" w:rsidP="0086453C">
      <w:pPr>
        <w:rPr>
          <w:rFonts w:ascii="Times New Roman" w:eastAsiaTheme="minorHAnsi" w:hAnsi="Times New Roman" w:cs="Times New Roman"/>
          <w:szCs w:val="22"/>
          <w:lang w:val="es-AR" w:eastAsia="en-US"/>
        </w:rPr>
      </w:pPr>
    </w:p>
    <w:p w:rsidR="00334B45" w:rsidRPr="00DE708C" w:rsidRDefault="00334B45" w:rsidP="00DD3CCE">
      <w:pPr>
        <w:pStyle w:val="Ttulo1"/>
        <w:rPr>
          <w:rFonts w:eastAsiaTheme="minorHAnsi"/>
          <w:lang w:val="es-AR"/>
        </w:rPr>
      </w:pPr>
      <w:bookmarkStart w:id="41" w:name="_Toc482746991"/>
      <w:r w:rsidRPr="00DE708C">
        <w:rPr>
          <w:rFonts w:eastAsiaTheme="minorHAnsi"/>
          <w:lang w:val="es-AR"/>
        </w:rPr>
        <w:t xml:space="preserve">5) </w:t>
      </w:r>
      <w:r w:rsidR="00D177F9" w:rsidRPr="00DE708C">
        <w:rPr>
          <w:rFonts w:eastAsiaTheme="minorHAnsi"/>
          <w:lang w:val="es-AR"/>
        </w:rPr>
        <w:t xml:space="preserve">Modificaciones en el Consejo </w:t>
      </w:r>
      <w:r w:rsidRPr="00DE708C">
        <w:rPr>
          <w:rFonts w:eastAsiaTheme="minorHAnsi"/>
          <w:lang w:val="es-AR"/>
        </w:rPr>
        <w:t>Editorial</w:t>
      </w:r>
      <w:r w:rsidR="00D177F9" w:rsidRPr="00DE708C">
        <w:rPr>
          <w:rFonts w:eastAsiaTheme="minorHAnsi"/>
          <w:lang w:val="es-AR"/>
        </w:rPr>
        <w:t xml:space="preserve"> de la Editorial</w:t>
      </w:r>
      <w:r w:rsidRPr="00DE708C">
        <w:rPr>
          <w:rFonts w:eastAsiaTheme="minorHAnsi"/>
          <w:lang w:val="es-AR"/>
        </w:rPr>
        <w:t xml:space="preserve"> Jusbaires</w:t>
      </w:r>
      <w:bookmarkEnd w:id="41"/>
    </w:p>
    <w:p w:rsidR="00334B45" w:rsidRDefault="00334B45" w:rsidP="0086453C">
      <w:pPr>
        <w:rPr>
          <w:rFonts w:ascii="Times New Roman" w:eastAsiaTheme="minorHAnsi" w:hAnsi="Times New Roman" w:cs="Times New Roman"/>
          <w:szCs w:val="22"/>
          <w:lang w:val="es-AR" w:eastAsia="en-US"/>
        </w:rPr>
      </w:pPr>
    </w:p>
    <w:p w:rsidR="00334B45" w:rsidRDefault="00334B45" w:rsidP="0086453C">
      <w:pPr>
        <w:rPr>
          <w:rFonts w:ascii="Times New Roman" w:eastAsiaTheme="minorHAnsi" w:hAnsi="Times New Roman" w:cs="Times New Roman"/>
          <w:szCs w:val="22"/>
          <w:lang w:val="es-AR" w:eastAsia="en-US"/>
        </w:rPr>
      </w:pPr>
      <w:r>
        <w:rPr>
          <w:rFonts w:ascii="Times New Roman" w:eastAsiaTheme="minorHAnsi" w:hAnsi="Times New Roman" w:cs="Times New Roman"/>
          <w:b/>
          <w:szCs w:val="22"/>
          <w:lang w:val="es-AR" w:eastAsia="en-US"/>
        </w:rPr>
        <w:t>Sra. Presidenta (Dra. Basterra).-</w:t>
      </w:r>
      <w:r>
        <w:rPr>
          <w:rFonts w:ascii="Times New Roman" w:eastAsiaTheme="minorHAnsi" w:hAnsi="Times New Roman" w:cs="Times New Roman"/>
          <w:szCs w:val="22"/>
          <w:lang w:val="es-AR" w:eastAsia="en-US"/>
        </w:rPr>
        <w:t xml:space="preserve"> En segundo lugar, vamos a establecer modificaciones al Consejo Editorial de la Editorial Jusbaires, que pasará a estar integrado por siete miembros</w:t>
      </w:r>
      <w:r w:rsidR="00D177F9">
        <w:rPr>
          <w:rFonts w:ascii="Times New Roman" w:eastAsiaTheme="minorHAnsi" w:hAnsi="Times New Roman" w:cs="Times New Roman"/>
          <w:szCs w:val="22"/>
          <w:lang w:val="es-AR" w:eastAsia="en-US"/>
        </w:rPr>
        <w:t>, a saber</w:t>
      </w:r>
      <w:r>
        <w:rPr>
          <w:rFonts w:ascii="Times New Roman" w:eastAsiaTheme="minorHAnsi" w:hAnsi="Times New Roman" w:cs="Times New Roman"/>
          <w:szCs w:val="22"/>
          <w:lang w:val="es-AR" w:eastAsia="en-US"/>
        </w:rPr>
        <w:t>: presidente, vicepresidente y secretario del Comité Ejecutivo del Consejo de la Magistratura, los presidentes de las cámaras de apelaciones en lo Penal, Contravencional y de Faltas</w:t>
      </w:r>
      <w:r w:rsidR="00DD3CCE">
        <w:rPr>
          <w:rFonts w:ascii="Times New Roman" w:eastAsiaTheme="minorHAnsi" w:hAnsi="Times New Roman" w:cs="Times New Roman"/>
          <w:szCs w:val="22"/>
          <w:lang w:val="es-AR" w:eastAsia="en-US"/>
        </w:rPr>
        <w:t xml:space="preserve"> y Contencioso Administrativo y Tributario, un consejero designado por el plenario, quien ejercerá la Presidencia del Consejo Editor</w:t>
      </w:r>
      <w:r w:rsidR="00D177F9">
        <w:rPr>
          <w:rFonts w:ascii="Times New Roman" w:eastAsiaTheme="minorHAnsi" w:hAnsi="Times New Roman" w:cs="Times New Roman"/>
          <w:szCs w:val="22"/>
          <w:lang w:val="es-AR" w:eastAsia="en-US"/>
        </w:rPr>
        <w:t>i</w:t>
      </w:r>
      <w:r w:rsidR="00DD3CCE">
        <w:rPr>
          <w:rFonts w:ascii="Times New Roman" w:eastAsiaTheme="minorHAnsi" w:hAnsi="Times New Roman" w:cs="Times New Roman"/>
          <w:szCs w:val="22"/>
          <w:lang w:val="es-AR" w:eastAsia="en-US"/>
        </w:rPr>
        <w:t>al y la coordinadora general de la Editorial Jusbaires</w:t>
      </w:r>
      <w:r w:rsidR="00D177F9">
        <w:rPr>
          <w:rFonts w:ascii="Times New Roman" w:eastAsiaTheme="minorHAnsi" w:hAnsi="Times New Roman" w:cs="Times New Roman"/>
          <w:szCs w:val="22"/>
          <w:lang w:val="es-AR" w:eastAsia="en-US"/>
        </w:rPr>
        <w:t>, la</w:t>
      </w:r>
      <w:r w:rsidR="00DD3CCE">
        <w:rPr>
          <w:rFonts w:ascii="Times New Roman" w:eastAsiaTheme="minorHAnsi" w:hAnsi="Times New Roman" w:cs="Times New Roman"/>
          <w:szCs w:val="22"/>
          <w:lang w:val="es-AR" w:eastAsia="en-US"/>
        </w:rPr>
        <w:t xml:space="preserve"> doctora Mónica Alejandra García.</w:t>
      </w: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A estos fines proponemos designar a la consejera doctora Va</w:t>
      </w:r>
      <w:r w:rsidR="00420089">
        <w:rPr>
          <w:rFonts w:ascii="Times New Roman" w:eastAsiaTheme="minorHAnsi" w:hAnsi="Times New Roman" w:cs="Times New Roman"/>
          <w:szCs w:val="22"/>
          <w:lang w:val="es-AR" w:eastAsia="en-US"/>
        </w:rPr>
        <w:t xml:space="preserve">nesa Ferrazzuolo quien ejercerá, así, </w:t>
      </w:r>
      <w:r>
        <w:rPr>
          <w:rFonts w:ascii="Times New Roman" w:eastAsiaTheme="minorHAnsi" w:hAnsi="Times New Roman" w:cs="Times New Roman"/>
          <w:szCs w:val="22"/>
          <w:lang w:val="es-AR" w:eastAsia="en-US"/>
        </w:rPr>
        <w:t>la Presidencia del Consejo Edit</w:t>
      </w:r>
      <w:r w:rsidR="00D177F9">
        <w:rPr>
          <w:rFonts w:ascii="Times New Roman" w:eastAsiaTheme="minorHAnsi" w:hAnsi="Times New Roman" w:cs="Times New Roman"/>
          <w:szCs w:val="22"/>
          <w:lang w:val="es-AR" w:eastAsia="en-US"/>
        </w:rPr>
        <w:t>orial de la Editorial Jusbaires</w:t>
      </w:r>
      <w:r>
        <w:rPr>
          <w:rFonts w:ascii="Times New Roman" w:eastAsiaTheme="minorHAnsi" w:hAnsi="Times New Roman" w:cs="Times New Roman"/>
          <w:szCs w:val="22"/>
          <w:lang w:val="es-AR" w:eastAsia="en-US"/>
        </w:rPr>
        <w:t>.</w:t>
      </w: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Se vota esta propuesta.</w:t>
      </w: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Aprobado.</w:t>
      </w:r>
    </w:p>
    <w:p w:rsidR="00DD3CCE" w:rsidRDefault="00DD3CCE" w:rsidP="0086453C">
      <w:pPr>
        <w:rPr>
          <w:rFonts w:ascii="Times New Roman" w:eastAsiaTheme="minorHAnsi" w:hAnsi="Times New Roman" w:cs="Times New Roman"/>
          <w:szCs w:val="22"/>
          <w:lang w:val="es-AR" w:eastAsia="en-US"/>
        </w:rPr>
      </w:pPr>
    </w:p>
    <w:p w:rsidR="00420089" w:rsidRDefault="00420089" w:rsidP="00DD3CCE">
      <w:pPr>
        <w:pStyle w:val="Ttulo1"/>
        <w:rPr>
          <w:rFonts w:eastAsiaTheme="minorHAnsi"/>
        </w:rPr>
      </w:pPr>
    </w:p>
    <w:p w:rsidR="00DD3CCE" w:rsidRPr="00DE708C" w:rsidRDefault="00DD3CCE" w:rsidP="00DD3CCE">
      <w:pPr>
        <w:pStyle w:val="Ttulo1"/>
        <w:rPr>
          <w:rFonts w:eastAsiaTheme="minorHAnsi"/>
          <w:lang w:val="es-AR"/>
        </w:rPr>
      </w:pPr>
      <w:bookmarkStart w:id="42" w:name="_Toc482746992"/>
      <w:r w:rsidRPr="00DE708C">
        <w:rPr>
          <w:rFonts w:eastAsiaTheme="minorHAnsi"/>
          <w:lang w:val="es-AR"/>
        </w:rPr>
        <w:t>6) Creación de la Coo</w:t>
      </w:r>
      <w:r w:rsidR="00D177F9" w:rsidRPr="00DE708C">
        <w:rPr>
          <w:rFonts w:eastAsiaTheme="minorHAnsi"/>
          <w:lang w:val="es-AR"/>
        </w:rPr>
        <w:t xml:space="preserve">rdinación General del Centro de </w:t>
      </w:r>
      <w:r w:rsidRPr="00DE708C">
        <w:rPr>
          <w:rFonts w:eastAsiaTheme="minorHAnsi"/>
          <w:lang w:val="es-AR"/>
        </w:rPr>
        <w:t>Plan</w:t>
      </w:r>
      <w:r w:rsidR="00D177F9" w:rsidRPr="00DE708C">
        <w:rPr>
          <w:rFonts w:eastAsiaTheme="minorHAnsi"/>
          <w:lang w:val="es-AR"/>
        </w:rPr>
        <w:t>ificación Estratégica</w:t>
      </w:r>
      <w:bookmarkEnd w:id="42"/>
    </w:p>
    <w:p w:rsidR="00DD3CCE" w:rsidRPr="00DE708C" w:rsidRDefault="00DD3CCE" w:rsidP="0086453C">
      <w:pPr>
        <w:rPr>
          <w:rFonts w:ascii="Times New Roman" w:eastAsiaTheme="minorHAnsi" w:hAnsi="Times New Roman" w:cs="Times New Roman"/>
          <w:szCs w:val="22"/>
          <w:lang w:val="es-AR" w:eastAsia="en-US"/>
        </w:rPr>
      </w:pP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b/>
          <w:szCs w:val="22"/>
          <w:lang w:val="es-AR" w:eastAsia="en-US"/>
        </w:rPr>
        <w:t>Sra. Presidente (Dra. Basterra).-</w:t>
      </w:r>
      <w:r>
        <w:rPr>
          <w:rFonts w:ascii="Times New Roman" w:eastAsiaTheme="minorHAnsi" w:hAnsi="Times New Roman" w:cs="Times New Roman"/>
          <w:szCs w:val="22"/>
          <w:lang w:val="es-AR" w:eastAsia="en-US"/>
        </w:rPr>
        <w:t xml:space="preserve"> En tercer lugar, propone</w:t>
      </w:r>
      <w:r w:rsidR="00D177F9">
        <w:rPr>
          <w:rFonts w:ascii="Times New Roman" w:eastAsiaTheme="minorHAnsi" w:hAnsi="Times New Roman" w:cs="Times New Roman"/>
          <w:szCs w:val="22"/>
          <w:lang w:val="es-AR" w:eastAsia="en-US"/>
        </w:rPr>
        <w:t>mos la creación de la Coordinación</w:t>
      </w:r>
      <w:r>
        <w:rPr>
          <w:rFonts w:ascii="Times New Roman" w:eastAsiaTheme="minorHAnsi" w:hAnsi="Times New Roman" w:cs="Times New Roman"/>
          <w:szCs w:val="22"/>
          <w:lang w:val="es-AR" w:eastAsia="en-US"/>
        </w:rPr>
        <w:t xml:space="preserve"> General del Centro de Planificación Estratégica bajo la dependencia funcional de la Vicepresidencia del Consejo de la Magistratura. Así, el Centro de </w:t>
      </w:r>
      <w:r>
        <w:rPr>
          <w:rFonts w:ascii="Times New Roman" w:eastAsiaTheme="minorHAnsi" w:hAnsi="Times New Roman" w:cs="Times New Roman"/>
          <w:szCs w:val="22"/>
          <w:lang w:val="es-AR" w:eastAsia="en-US"/>
        </w:rPr>
        <w:lastRenderedPageBreak/>
        <w:t>Planificación Estratégica y sus áreas dependientes pasarán a depender f</w:t>
      </w:r>
      <w:r w:rsidR="00D177F9">
        <w:rPr>
          <w:rFonts w:ascii="Times New Roman" w:eastAsiaTheme="minorHAnsi" w:hAnsi="Times New Roman" w:cs="Times New Roman"/>
          <w:szCs w:val="22"/>
          <w:lang w:val="es-AR" w:eastAsia="en-US"/>
        </w:rPr>
        <w:t>uncionalmente de dicha Coordinación General.</w:t>
      </w: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Se propone</w:t>
      </w:r>
      <w:r w:rsidR="00D177F9">
        <w:rPr>
          <w:rFonts w:ascii="Times New Roman" w:eastAsiaTheme="minorHAnsi" w:hAnsi="Times New Roman" w:cs="Times New Roman"/>
          <w:szCs w:val="22"/>
          <w:lang w:val="es-AR" w:eastAsia="en-US"/>
        </w:rPr>
        <w:t>, así entonces,</w:t>
      </w:r>
      <w:r>
        <w:rPr>
          <w:rFonts w:ascii="Times New Roman" w:eastAsiaTheme="minorHAnsi" w:hAnsi="Times New Roman" w:cs="Times New Roman"/>
          <w:szCs w:val="22"/>
          <w:lang w:val="es-AR" w:eastAsia="en-US"/>
        </w:rPr>
        <w:t xml:space="preserve"> designar al doctor Alejandro Fernández como coordinador General del Centro de Planificación Estratégica.</w:t>
      </w: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Se vota.</w:t>
      </w: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Aprobado.</w:t>
      </w:r>
    </w:p>
    <w:p w:rsidR="00DD3CCE" w:rsidRDefault="00DD3CCE" w:rsidP="0086453C">
      <w:pPr>
        <w:rPr>
          <w:rFonts w:ascii="Times New Roman" w:eastAsiaTheme="minorHAnsi" w:hAnsi="Times New Roman" w:cs="Times New Roman"/>
          <w:szCs w:val="22"/>
          <w:lang w:val="es-AR" w:eastAsia="en-US"/>
        </w:rPr>
      </w:pPr>
    </w:p>
    <w:p w:rsidR="00420089" w:rsidRDefault="00420089" w:rsidP="00DD3CCE">
      <w:pPr>
        <w:pStyle w:val="Ttulo1"/>
        <w:rPr>
          <w:rFonts w:eastAsiaTheme="minorHAnsi"/>
        </w:rPr>
      </w:pPr>
    </w:p>
    <w:p w:rsidR="00DD3CCE" w:rsidRPr="00DE708C" w:rsidRDefault="00DD3CCE" w:rsidP="00DD3CCE">
      <w:pPr>
        <w:pStyle w:val="Ttulo1"/>
        <w:rPr>
          <w:rFonts w:eastAsiaTheme="minorHAnsi"/>
          <w:lang w:val="es-AR"/>
        </w:rPr>
      </w:pPr>
      <w:bookmarkStart w:id="43" w:name="_Toc482746993"/>
      <w:r w:rsidRPr="00DE708C">
        <w:rPr>
          <w:rFonts w:eastAsiaTheme="minorHAnsi"/>
          <w:lang w:val="es-AR"/>
        </w:rPr>
        <w:t xml:space="preserve">7) Modificación </w:t>
      </w:r>
      <w:r w:rsidR="00D177F9" w:rsidRPr="00DE708C">
        <w:rPr>
          <w:rFonts w:eastAsiaTheme="minorHAnsi"/>
          <w:lang w:val="es-AR"/>
        </w:rPr>
        <w:t xml:space="preserve">de la </w:t>
      </w:r>
      <w:r w:rsidRPr="00DE708C">
        <w:rPr>
          <w:rFonts w:eastAsiaTheme="minorHAnsi"/>
          <w:lang w:val="es-AR"/>
        </w:rPr>
        <w:t>dependencia funcional del Centro de Mediación y Métodos Alernativos de Abordaje y Solución de Conflictos</w:t>
      </w:r>
      <w:bookmarkEnd w:id="43"/>
    </w:p>
    <w:p w:rsidR="00DD3CCE" w:rsidRPr="00DE708C" w:rsidRDefault="00DD3CCE" w:rsidP="0086453C">
      <w:pPr>
        <w:rPr>
          <w:rFonts w:ascii="Times New Roman" w:eastAsiaTheme="minorHAnsi" w:hAnsi="Times New Roman" w:cs="Times New Roman"/>
          <w:szCs w:val="22"/>
          <w:lang w:val="es-AR" w:eastAsia="en-US"/>
        </w:rPr>
      </w:pP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b/>
          <w:szCs w:val="22"/>
          <w:lang w:val="es-AR" w:eastAsia="en-US"/>
        </w:rPr>
        <w:t>Sra. Presidente (Dra. Basterra).-</w:t>
      </w:r>
      <w:r>
        <w:rPr>
          <w:rFonts w:ascii="Times New Roman" w:eastAsiaTheme="minorHAnsi" w:hAnsi="Times New Roman" w:cs="Times New Roman"/>
          <w:szCs w:val="22"/>
          <w:lang w:val="es-AR" w:eastAsia="en-US"/>
        </w:rPr>
        <w:t xml:space="preserve"> Finalmente, vamos a considerar la modificación de la dependencia funcional del Centro de Mediación y Métodos Alternativos de Abordaje y Solución de Conflictos, que pasará a depende</w:t>
      </w:r>
      <w:r w:rsidR="00D177F9">
        <w:rPr>
          <w:rFonts w:ascii="Times New Roman" w:eastAsiaTheme="minorHAnsi" w:hAnsi="Times New Roman" w:cs="Times New Roman"/>
          <w:szCs w:val="22"/>
          <w:lang w:val="es-AR" w:eastAsia="en-US"/>
        </w:rPr>
        <w:t>r</w:t>
      </w:r>
      <w:r>
        <w:rPr>
          <w:rFonts w:ascii="Times New Roman" w:eastAsiaTheme="minorHAnsi" w:hAnsi="Times New Roman" w:cs="Times New Roman"/>
          <w:szCs w:val="22"/>
          <w:lang w:val="es-AR" w:eastAsia="en-US"/>
        </w:rPr>
        <w:t xml:space="preserve"> de la Presidencia de la Comisión de Fortalecimiento Institucional y Plan</w:t>
      </w:r>
      <w:r w:rsidR="00D177F9">
        <w:rPr>
          <w:rFonts w:ascii="Times New Roman" w:eastAsiaTheme="minorHAnsi" w:hAnsi="Times New Roman" w:cs="Times New Roman"/>
          <w:szCs w:val="22"/>
          <w:lang w:val="es-AR" w:eastAsia="en-US"/>
        </w:rPr>
        <w:t>ificación Estratégica</w:t>
      </w:r>
      <w:r>
        <w:rPr>
          <w:rFonts w:ascii="Times New Roman" w:eastAsiaTheme="minorHAnsi" w:hAnsi="Times New Roman" w:cs="Times New Roman"/>
          <w:szCs w:val="22"/>
          <w:lang w:val="es-AR" w:eastAsia="en-US"/>
        </w:rPr>
        <w:t>.</w:t>
      </w: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Se vota.</w:t>
      </w:r>
    </w:p>
    <w:p w:rsidR="00DD3CCE" w:rsidRDefault="00DD3CCE" w:rsidP="0086453C">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Aprobado.</w:t>
      </w:r>
    </w:p>
    <w:p w:rsidR="004863E7" w:rsidRPr="00DD3CCE" w:rsidRDefault="00D177F9" w:rsidP="0086453C">
      <w:pPr>
        <w:rPr>
          <w:rFonts w:ascii="Times New Roman" w:eastAsiaTheme="minorHAnsi" w:hAnsi="Times New Roman" w:cs="Times New Roman"/>
          <w:i/>
          <w:szCs w:val="22"/>
          <w:lang w:val="es-AR" w:eastAsia="en-US"/>
        </w:rPr>
      </w:pPr>
      <w:r>
        <w:rPr>
          <w:rFonts w:ascii="Times New Roman" w:eastAsiaTheme="minorHAnsi" w:hAnsi="Times New Roman" w:cs="Times New Roman"/>
          <w:szCs w:val="22"/>
          <w:lang w:val="es-AR" w:eastAsia="en-US"/>
        </w:rPr>
        <w:tab/>
        <w:t>Entonces, si nadie tiene nada más que</w:t>
      </w:r>
      <w:r w:rsidR="00DD3CCE">
        <w:rPr>
          <w:rFonts w:ascii="Times New Roman" w:eastAsiaTheme="minorHAnsi" w:hAnsi="Times New Roman" w:cs="Times New Roman"/>
          <w:szCs w:val="22"/>
          <w:lang w:val="es-AR" w:eastAsia="en-US"/>
        </w:rPr>
        <w:t xml:space="preserve"> agregar, damos por levantada la sesión. Muchas gracias. </w:t>
      </w:r>
      <w:r w:rsidR="00DD3CCE">
        <w:rPr>
          <w:rFonts w:ascii="Times New Roman" w:eastAsiaTheme="minorHAnsi" w:hAnsi="Times New Roman" w:cs="Times New Roman"/>
          <w:i/>
          <w:szCs w:val="22"/>
          <w:lang w:val="es-AR" w:eastAsia="en-US"/>
        </w:rPr>
        <w:t>(Aplausos.)</w:t>
      </w:r>
    </w:p>
    <w:p w:rsidR="004863E7" w:rsidRPr="0086453C" w:rsidRDefault="004863E7" w:rsidP="0086453C">
      <w:pPr>
        <w:rPr>
          <w:rFonts w:ascii="Times New Roman" w:eastAsiaTheme="minorHAnsi" w:hAnsi="Times New Roman" w:cs="Times New Roman"/>
          <w:szCs w:val="22"/>
          <w:lang w:val="es-AR" w:eastAsia="en-US"/>
        </w:rPr>
      </w:pPr>
    </w:p>
    <w:p w:rsidR="0086453C" w:rsidRPr="0086453C" w:rsidRDefault="003310DF" w:rsidP="003310DF">
      <w:pPr>
        <w:ind w:left="1065"/>
        <w:contextualSpacing/>
        <w:rPr>
          <w:rFonts w:ascii="Times New Roman" w:eastAsiaTheme="minorHAnsi" w:hAnsi="Times New Roman" w:cs="Times New Roman"/>
          <w:szCs w:val="22"/>
          <w:lang w:val="es-AR" w:eastAsia="en-US"/>
        </w:rPr>
      </w:pPr>
      <w:r>
        <w:rPr>
          <w:rFonts w:ascii="Times New Roman" w:eastAsiaTheme="minorHAnsi" w:hAnsi="Times New Roman" w:cs="Times New Roman"/>
          <w:i/>
          <w:szCs w:val="22"/>
          <w:lang w:val="es-AR" w:eastAsia="en-US"/>
        </w:rPr>
        <w:t>-</w:t>
      </w:r>
      <w:r w:rsidR="0086453C">
        <w:rPr>
          <w:rFonts w:ascii="Times New Roman" w:eastAsiaTheme="minorHAnsi" w:hAnsi="Times New Roman" w:cs="Times New Roman"/>
          <w:i/>
          <w:szCs w:val="22"/>
          <w:lang w:val="es-AR" w:eastAsia="en-US"/>
        </w:rPr>
        <w:t>Son las 1</w:t>
      </w:r>
      <w:r w:rsidR="004863E7">
        <w:rPr>
          <w:rFonts w:ascii="Times New Roman" w:eastAsiaTheme="minorHAnsi" w:hAnsi="Times New Roman" w:cs="Times New Roman"/>
          <w:i/>
          <w:szCs w:val="22"/>
          <w:lang w:val="es-AR" w:eastAsia="en-US"/>
        </w:rPr>
        <w:t>5</w:t>
      </w:r>
      <w:r>
        <w:rPr>
          <w:rFonts w:ascii="Times New Roman" w:eastAsiaTheme="minorHAnsi" w:hAnsi="Times New Roman" w:cs="Times New Roman"/>
          <w:i/>
          <w:szCs w:val="22"/>
          <w:lang w:val="es-AR" w:eastAsia="en-US"/>
        </w:rPr>
        <w:t xml:space="preserve"> y</w:t>
      </w:r>
      <w:r w:rsidR="00F26A7C">
        <w:rPr>
          <w:rFonts w:ascii="Times New Roman" w:eastAsiaTheme="minorHAnsi" w:hAnsi="Times New Roman" w:cs="Times New Roman"/>
          <w:i/>
          <w:szCs w:val="22"/>
          <w:lang w:val="es-AR" w:eastAsia="en-US"/>
        </w:rPr>
        <w:t xml:space="preserve"> 50</w:t>
      </w:r>
      <w:r w:rsidR="0086453C" w:rsidRPr="0086453C">
        <w:rPr>
          <w:rFonts w:ascii="Times New Roman" w:eastAsiaTheme="minorHAnsi" w:hAnsi="Times New Roman" w:cs="Times New Roman"/>
          <w:i/>
          <w:szCs w:val="22"/>
          <w:lang w:val="es-AR" w:eastAsia="en-US"/>
        </w:rPr>
        <w:t>.</w:t>
      </w:r>
    </w:p>
    <w:p w:rsidR="0086453C" w:rsidRPr="0086453C" w:rsidRDefault="0086453C" w:rsidP="0086453C">
      <w:pPr>
        <w:rPr>
          <w:rFonts w:ascii="Times New Roman" w:eastAsiaTheme="minorHAnsi" w:hAnsi="Times New Roman" w:cs="Times New Roman"/>
          <w:szCs w:val="22"/>
          <w:lang w:val="es-AR" w:eastAsia="en-US"/>
        </w:rPr>
      </w:pPr>
    </w:p>
    <w:p w:rsidR="0086453C" w:rsidRPr="0086453C" w:rsidRDefault="0086453C" w:rsidP="0086453C">
      <w:pPr>
        <w:rPr>
          <w:rFonts w:ascii="Times New Roman" w:eastAsiaTheme="minorHAnsi" w:hAnsi="Times New Roman" w:cs="Times New Roman"/>
          <w:szCs w:val="22"/>
          <w:lang w:val="es-AR" w:eastAsia="en-US"/>
        </w:rPr>
      </w:pPr>
    </w:p>
    <w:p w:rsidR="00D76BB0" w:rsidRPr="007B1538" w:rsidRDefault="00D76BB0" w:rsidP="004370EB">
      <w:pPr>
        <w:rPr>
          <w:rFonts w:ascii="Times New Roman" w:hAnsi="Times New Roman" w:cs="Times New Roman"/>
        </w:rPr>
      </w:pPr>
    </w:p>
    <w:sectPr w:rsidR="00D76BB0" w:rsidRPr="007B1538"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15F" w:rsidRDefault="00D4315F" w:rsidP="00E84C3C">
      <w:r>
        <w:separator/>
      </w:r>
    </w:p>
  </w:endnote>
  <w:endnote w:type="continuationSeparator" w:id="0">
    <w:p w:rsidR="00D4315F" w:rsidRDefault="00D4315F"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DD3CCE" w:rsidRDefault="00360283">
        <w:pPr>
          <w:pStyle w:val="Piedepgina"/>
          <w:jc w:val="right"/>
        </w:pPr>
        <w:r>
          <w:fldChar w:fldCharType="begin"/>
        </w:r>
        <w:r>
          <w:instrText>PAGE   \* MERGEFORMAT</w:instrText>
        </w:r>
        <w:r>
          <w:fldChar w:fldCharType="separate"/>
        </w:r>
        <w:r w:rsidR="00DE708C">
          <w:rPr>
            <w:noProof/>
          </w:rPr>
          <w:t>4</w:t>
        </w:r>
        <w:r>
          <w:rPr>
            <w:noProof/>
          </w:rPr>
          <w:fldChar w:fldCharType="end"/>
        </w:r>
      </w:p>
    </w:sdtContent>
  </w:sdt>
  <w:p w:rsidR="00DD3CCE" w:rsidRDefault="00DD3C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15F" w:rsidRDefault="00D4315F" w:rsidP="00E84C3C">
      <w:r>
        <w:separator/>
      </w:r>
    </w:p>
  </w:footnote>
  <w:footnote w:type="continuationSeparator" w:id="0">
    <w:p w:rsidR="00D4315F" w:rsidRDefault="00D4315F"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CE" w:rsidRDefault="00DD3CCE">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B3767"/>
    <w:rsid w:val="000F3AC9"/>
    <w:rsid w:val="00106FFE"/>
    <w:rsid w:val="00117A95"/>
    <w:rsid w:val="00126909"/>
    <w:rsid w:val="0013107A"/>
    <w:rsid w:val="00134B8C"/>
    <w:rsid w:val="00162516"/>
    <w:rsid w:val="00165C84"/>
    <w:rsid w:val="001800EA"/>
    <w:rsid w:val="00183D09"/>
    <w:rsid w:val="001876C0"/>
    <w:rsid w:val="00191235"/>
    <w:rsid w:val="001951B5"/>
    <w:rsid w:val="001B2FF3"/>
    <w:rsid w:val="001C3AAC"/>
    <w:rsid w:val="001E3426"/>
    <w:rsid w:val="001E45BE"/>
    <w:rsid w:val="001F1D06"/>
    <w:rsid w:val="001F3565"/>
    <w:rsid w:val="00203974"/>
    <w:rsid w:val="00212467"/>
    <w:rsid w:val="00216CE2"/>
    <w:rsid w:val="00254DBC"/>
    <w:rsid w:val="00267478"/>
    <w:rsid w:val="0028499B"/>
    <w:rsid w:val="00295361"/>
    <w:rsid w:val="002C1D81"/>
    <w:rsid w:val="002D2DBF"/>
    <w:rsid w:val="002F1189"/>
    <w:rsid w:val="002F21F0"/>
    <w:rsid w:val="002F34D7"/>
    <w:rsid w:val="00321575"/>
    <w:rsid w:val="00327DA9"/>
    <w:rsid w:val="003310DF"/>
    <w:rsid w:val="00334B45"/>
    <w:rsid w:val="00360283"/>
    <w:rsid w:val="00373525"/>
    <w:rsid w:val="00374B43"/>
    <w:rsid w:val="0037617A"/>
    <w:rsid w:val="0038479E"/>
    <w:rsid w:val="003910D4"/>
    <w:rsid w:val="003B49AF"/>
    <w:rsid w:val="003D2B0B"/>
    <w:rsid w:val="003E06F1"/>
    <w:rsid w:val="0041238F"/>
    <w:rsid w:val="00420089"/>
    <w:rsid w:val="00425FB9"/>
    <w:rsid w:val="00435B83"/>
    <w:rsid w:val="004370EB"/>
    <w:rsid w:val="00464F2A"/>
    <w:rsid w:val="004725DE"/>
    <w:rsid w:val="004863E7"/>
    <w:rsid w:val="004A2A61"/>
    <w:rsid w:val="004A30F6"/>
    <w:rsid w:val="004D63B1"/>
    <w:rsid w:val="004E147A"/>
    <w:rsid w:val="004F775A"/>
    <w:rsid w:val="005573F9"/>
    <w:rsid w:val="00577CBC"/>
    <w:rsid w:val="00586728"/>
    <w:rsid w:val="00591A04"/>
    <w:rsid w:val="00592B71"/>
    <w:rsid w:val="005D0BB6"/>
    <w:rsid w:val="005D7604"/>
    <w:rsid w:val="005D7FE6"/>
    <w:rsid w:val="005E702F"/>
    <w:rsid w:val="006014A4"/>
    <w:rsid w:val="00614D9F"/>
    <w:rsid w:val="00615B0D"/>
    <w:rsid w:val="00652FA0"/>
    <w:rsid w:val="0065614C"/>
    <w:rsid w:val="006577EB"/>
    <w:rsid w:val="00670B8A"/>
    <w:rsid w:val="00684650"/>
    <w:rsid w:val="00697115"/>
    <w:rsid w:val="00697541"/>
    <w:rsid w:val="006C3B89"/>
    <w:rsid w:val="00711751"/>
    <w:rsid w:val="007133F7"/>
    <w:rsid w:val="007258B6"/>
    <w:rsid w:val="0074329C"/>
    <w:rsid w:val="007556B9"/>
    <w:rsid w:val="00760DDE"/>
    <w:rsid w:val="00766F31"/>
    <w:rsid w:val="0079559E"/>
    <w:rsid w:val="007A63B8"/>
    <w:rsid w:val="007B1538"/>
    <w:rsid w:val="007E2350"/>
    <w:rsid w:val="007F5698"/>
    <w:rsid w:val="00800290"/>
    <w:rsid w:val="00801903"/>
    <w:rsid w:val="00804D05"/>
    <w:rsid w:val="008150D1"/>
    <w:rsid w:val="008253EF"/>
    <w:rsid w:val="008552E2"/>
    <w:rsid w:val="0086304C"/>
    <w:rsid w:val="0086453C"/>
    <w:rsid w:val="0088039F"/>
    <w:rsid w:val="008821DE"/>
    <w:rsid w:val="008A73C1"/>
    <w:rsid w:val="008E0752"/>
    <w:rsid w:val="008E25DF"/>
    <w:rsid w:val="008E4F60"/>
    <w:rsid w:val="00912CE5"/>
    <w:rsid w:val="00925C95"/>
    <w:rsid w:val="009305D8"/>
    <w:rsid w:val="0093757E"/>
    <w:rsid w:val="0093797F"/>
    <w:rsid w:val="0094797F"/>
    <w:rsid w:val="009621F2"/>
    <w:rsid w:val="00987579"/>
    <w:rsid w:val="00987CC5"/>
    <w:rsid w:val="00995749"/>
    <w:rsid w:val="009A2626"/>
    <w:rsid w:val="009B7F6B"/>
    <w:rsid w:val="009C2B07"/>
    <w:rsid w:val="009C69E4"/>
    <w:rsid w:val="009C6BFA"/>
    <w:rsid w:val="009D2E06"/>
    <w:rsid w:val="009D679F"/>
    <w:rsid w:val="009E0EDF"/>
    <w:rsid w:val="009F353A"/>
    <w:rsid w:val="00A0194A"/>
    <w:rsid w:val="00A15691"/>
    <w:rsid w:val="00A358C1"/>
    <w:rsid w:val="00A41875"/>
    <w:rsid w:val="00A46A20"/>
    <w:rsid w:val="00A675F1"/>
    <w:rsid w:val="00A835AE"/>
    <w:rsid w:val="00A866EF"/>
    <w:rsid w:val="00A921E3"/>
    <w:rsid w:val="00AA1F4A"/>
    <w:rsid w:val="00AB71F2"/>
    <w:rsid w:val="00AC61EA"/>
    <w:rsid w:val="00AD07A8"/>
    <w:rsid w:val="00AE7FC3"/>
    <w:rsid w:val="00AF4F9B"/>
    <w:rsid w:val="00AF6755"/>
    <w:rsid w:val="00AF67CE"/>
    <w:rsid w:val="00AF7F02"/>
    <w:rsid w:val="00B03AB6"/>
    <w:rsid w:val="00B03D47"/>
    <w:rsid w:val="00B047D1"/>
    <w:rsid w:val="00B15F68"/>
    <w:rsid w:val="00B35627"/>
    <w:rsid w:val="00B36F5E"/>
    <w:rsid w:val="00B41A79"/>
    <w:rsid w:val="00B822A1"/>
    <w:rsid w:val="00B82C59"/>
    <w:rsid w:val="00B82EEF"/>
    <w:rsid w:val="00B8474A"/>
    <w:rsid w:val="00B94BF3"/>
    <w:rsid w:val="00BA6EF3"/>
    <w:rsid w:val="00BB3D4C"/>
    <w:rsid w:val="00BD67CF"/>
    <w:rsid w:val="00BE29B4"/>
    <w:rsid w:val="00BE2EFA"/>
    <w:rsid w:val="00BF0BDD"/>
    <w:rsid w:val="00C227B4"/>
    <w:rsid w:val="00C249CC"/>
    <w:rsid w:val="00C666B8"/>
    <w:rsid w:val="00C7117D"/>
    <w:rsid w:val="00C8792C"/>
    <w:rsid w:val="00C964A0"/>
    <w:rsid w:val="00C97694"/>
    <w:rsid w:val="00CE1F38"/>
    <w:rsid w:val="00CE69C5"/>
    <w:rsid w:val="00D01CBE"/>
    <w:rsid w:val="00D12F0F"/>
    <w:rsid w:val="00D177F9"/>
    <w:rsid w:val="00D20024"/>
    <w:rsid w:val="00D234DB"/>
    <w:rsid w:val="00D314C7"/>
    <w:rsid w:val="00D36BAD"/>
    <w:rsid w:val="00D4315F"/>
    <w:rsid w:val="00D60E67"/>
    <w:rsid w:val="00D6503D"/>
    <w:rsid w:val="00D76A5B"/>
    <w:rsid w:val="00D76BB0"/>
    <w:rsid w:val="00D87D3C"/>
    <w:rsid w:val="00DB0FB0"/>
    <w:rsid w:val="00DB5054"/>
    <w:rsid w:val="00DC19B3"/>
    <w:rsid w:val="00DD1FB3"/>
    <w:rsid w:val="00DD3CCE"/>
    <w:rsid w:val="00DE0777"/>
    <w:rsid w:val="00DE2EDC"/>
    <w:rsid w:val="00DE4E38"/>
    <w:rsid w:val="00DE708C"/>
    <w:rsid w:val="00E22CE0"/>
    <w:rsid w:val="00E22FE1"/>
    <w:rsid w:val="00E35121"/>
    <w:rsid w:val="00E40D6C"/>
    <w:rsid w:val="00E50E5E"/>
    <w:rsid w:val="00E53988"/>
    <w:rsid w:val="00E772BB"/>
    <w:rsid w:val="00E84C3C"/>
    <w:rsid w:val="00ED7EC1"/>
    <w:rsid w:val="00EE6F00"/>
    <w:rsid w:val="00F020BD"/>
    <w:rsid w:val="00F12BBA"/>
    <w:rsid w:val="00F14597"/>
    <w:rsid w:val="00F26A7C"/>
    <w:rsid w:val="00F52F38"/>
    <w:rsid w:val="00F9342F"/>
    <w:rsid w:val="00FB2172"/>
    <w:rsid w:val="00FB404E"/>
    <w:rsid w:val="00FC0F9D"/>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0B3C-0CB7-486E-983B-38467E9C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1426</Words>
  <Characters>7845</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2017-05-30T14:53:00Z</dcterms:created>
  <dcterms:modified xsi:type="dcterms:W3CDTF">2017-05-30T14:53:00Z</dcterms:modified>
</cp:coreProperties>
</file>