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4C3C" w:rsidRPr="00134B8C" w:rsidRDefault="00E84C3C" w:rsidP="00E84C3C">
      <w:pPr>
        <w:pStyle w:val="Ttulo"/>
        <w:outlineLvl w:val="0"/>
        <w:rPr>
          <w:rFonts w:ascii="Times New Roman" w:hAnsi="Times New Roman"/>
          <w:sz w:val="24"/>
        </w:rPr>
      </w:pPr>
      <w:bookmarkStart w:id="0" w:name="_Toc385954035"/>
      <w:bookmarkStart w:id="1" w:name="_GoBack"/>
      <w:bookmarkEnd w:id="1"/>
    </w:p>
    <w:p w:rsidR="00E84C3C" w:rsidRDefault="00E84C3C" w:rsidP="00E84C3C">
      <w:pPr>
        <w:pStyle w:val="Ttulo"/>
        <w:outlineLvl w:val="0"/>
        <w:rPr>
          <w:rFonts w:ascii="Times New Roman" w:hAnsi="Times New Roman"/>
          <w:sz w:val="24"/>
        </w:rPr>
      </w:pPr>
    </w:p>
    <w:p w:rsidR="00E84C3C" w:rsidRDefault="00E84C3C" w:rsidP="00E84C3C">
      <w:pPr>
        <w:pStyle w:val="Ttulo"/>
        <w:outlineLvl w:val="0"/>
        <w:rPr>
          <w:rFonts w:ascii="Times New Roman" w:hAnsi="Times New Roman"/>
          <w:sz w:val="24"/>
        </w:rPr>
      </w:pPr>
    </w:p>
    <w:p w:rsidR="00E84C3C" w:rsidRDefault="00E84C3C" w:rsidP="00E84C3C">
      <w:pPr>
        <w:pStyle w:val="Ttulo"/>
        <w:outlineLvl w:val="0"/>
        <w:rPr>
          <w:rFonts w:ascii="Times New Roman" w:hAnsi="Times New Roman"/>
          <w:sz w:val="24"/>
        </w:rPr>
      </w:pPr>
    </w:p>
    <w:p w:rsidR="00E84C3C" w:rsidRDefault="00E84C3C" w:rsidP="00E84C3C">
      <w:pPr>
        <w:pStyle w:val="Ttulo"/>
        <w:outlineLvl w:val="0"/>
        <w:rPr>
          <w:rFonts w:ascii="Times New Roman" w:hAnsi="Times New Roman"/>
          <w:sz w:val="24"/>
        </w:rPr>
      </w:pPr>
    </w:p>
    <w:p w:rsidR="00E84C3C" w:rsidRPr="008A73C1" w:rsidRDefault="00E84C3C" w:rsidP="008A73C1">
      <w:pPr>
        <w:jc w:val="center"/>
        <w:rPr>
          <w:rFonts w:cs="Times New Roman"/>
          <w:b/>
        </w:rPr>
      </w:pPr>
      <w:bookmarkStart w:id="2" w:name="_Toc413064399"/>
      <w:bookmarkStart w:id="3" w:name="_Toc413064740"/>
      <w:bookmarkStart w:id="4" w:name="_Toc415263265"/>
      <w:bookmarkStart w:id="5" w:name="_Toc415263369"/>
      <w:bookmarkStart w:id="6" w:name="_Toc415263561"/>
      <w:r w:rsidRPr="008A73C1">
        <w:rPr>
          <w:rFonts w:cs="Times New Roman"/>
          <w:b/>
        </w:rPr>
        <w:t>República Argentina</w:t>
      </w:r>
      <w:bookmarkEnd w:id="0"/>
      <w:bookmarkEnd w:id="2"/>
      <w:bookmarkEnd w:id="3"/>
      <w:bookmarkEnd w:id="4"/>
      <w:bookmarkEnd w:id="5"/>
      <w:bookmarkEnd w:id="6"/>
    </w:p>
    <w:p w:rsidR="00E84C3C" w:rsidRPr="008A73C1" w:rsidRDefault="00E84C3C" w:rsidP="008A73C1">
      <w:pPr>
        <w:jc w:val="center"/>
        <w:rPr>
          <w:rFonts w:cs="Times New Roman"/>
        </w:rPr>
      </w:pPr>
    </w:p>
    <w:p w:rsidR="00E84C3C" w:rsidRPr="008A73C1" w:rsidRDefault="00E84C3C" w:rsidP="008A73C1">
      <w:pPr>
        <w:jc w:val="center"/>
        <w:rPr>
          <w:rFonts w:cs="Times New Roman"/>
        </w:rPr>
      </w:pPr>
    </w:p>
    <w:p w:rsidR="00E84C3C" w:rsidRPr="008A73C1" w:rsidRDefault="00E84C3C" w:rsidP="008A73C1">
      <w:pPr>
        <w:jc w:val="center"/>
        <w:rPr>
          <w:rFonts w:cs="Times New Roman"/>
          <w:b/>
        </w:rPr>
      </w:pPr>
      <w:r w:rsidRPr="008A73C1">
        <w:rPr>
          <w:rFonts w:cs="Times New Roman"/>
          <w:b/>
        </w:rPr>
        <w:t>CONSEJO DE LA MAGISTRATURA</w:t>
      </w:r>
    </w:p>
    <w:p w:rsidR="00E84C3C" w:rsidRPr="008A73C1" w:rsidRDefault="00E84C3C" w:rsidP="008A73C1">
      <w:pPr>
        <w:jc w:val="center"/>
        <w:rPr>
          <w:rFonts w:cs="Times New Roman"/>
          <w:b/>
        </w:rPr>
      </w:pPr>
      <w:r w:rsidRPr="008A73C1">
        <w:rPr>
          <w:rFonts w:cs="Times New Roman"/>
          <w:b/>
        </w:rPr>
        <w:t>DE LA CIUDAD AUTONOMA</w:t>
      </w:r>
    </w:p>
    <w:p w:rsidR="00E84C3C" w:rsidRPr="008A73C1" w:rsidRDefault="00E84C3C" w:rsidP="008A73C1">
      <w:pPr>
        <w:jc w:val="center"/>
        <w:rPr>
          <w:rFonts w:cs="Times New Roman"/>
          <w:b/>
        </w:rPr>
      </w:pPr>
      <w:r w:rsidRPr="008A73C1">
        <w:rPr>
          <w:rFonts w:cs="Times New Roman"/>
          <w:b/>
        </w:rPr>
        <w:t>DE BUENOS AIRES</w:t>
      </w:r>
    </w:p>
    <w:p w:rsidR="00E84C3C" w:rsidRPr="008A73C1" w:rsidRDefault="00E84C3C" w:rsidP="008A73C1">
      <w:pPr>
        <w:jc w:val="center"/>
        <w:rPr>
          <w:rFonts w:cs="Times New Roman"/>
          <w:lang w:val="pt-BR"/>
        </w:rPr>
      </w:pPr>
    </w:p>
    <w:p w:rsidR="00E84C3C" w:rsidRPr="008A73C1" w:rsidRDefault="00E84C3C" w:rsidP="008A73C1">
      <w:pPr>
        <w:jc w:val="center"/>
        <w:rPr>
          <w:rFonts w:cs="Times New Roman"/>
          <w:b/>
          <w:lang w:val="pt-BR"/>
        </w:rPr>
      </w:pPr>
      <w:bookmarkStart w:id="7" w:name="_Toc385954036"/>
      <w:bookmarkStart w:id="8" w:name="_Toc413064400"/>
      <w:bookmarkStart w:id="9" w:name="_Toc413064741"/>
      <w:bookmarkStart w:id="10" w:name="_Toc415263266"/>
      <w:bookmarkStart w:id="11" w:name="_Toc415263370"/>
      <w:bookmarkStart w:id="12" w:name="_Toc415263562"/>
      <w:r w:rsidRPr="008A73C1">
        <w:rPr>
          <w:rFonts w:cs="Times New Roman"/>
          <w:b/>
          <w:lang w:val="pt-BR"/>
        </w:rPr>
        <w:t>VERSIÓN TAQUIGRÁFICA</w:t>
      </w:r>
      <w:bookmarkEnd w:id="7"/>
      <w:bookmarkEnd w:id="8"/>
      <w:bookmarkEnd w:id="9"/>
      <w:bookmarkEnd w:id="10"/>
      <w:bookmarkEnd w:id="11"/>
      <w:bookmarkEnd w:id="12"/>
    </w:p>
    <w:p w:rsidR="00E84C3C" w:rsidRPr="008A73C1" w:rsidRDefault="00E84C3C" w:rsidP="008A73C1">
      <w:pPr>
        <w:jc w:val="center"/>
        <w:rPr>
          <w:rFonts w:cs="Times New Roman"/>
          <w:b/>
        </w:rPr>
      </w:pPr>
    </w:p>
    <w:p w:rsidR="00E84C3C" w:rsidRPr="008A73C1" w:rsidRDefault="00E84C3C" w:rsidP="008A73C1">
      <w:pPr>
        <w:jc w:val="center"/>
        <w:rPr>
          <w:rFonts w:cs="Times New Roman"/>
          <w:b/>
          <w:lang w:val="pt-BR"/>
        </w:rPr>
      </w:pPr>
    </w:p>
    <w:p w:rsidR="00E84C3C" w:rsidRPr="008A73C1" w:rsidRDefault="00E84C3C" w:rsidP="008A73C1">
      <w:pPr>
        <w:jc w:val="center"/>
        <w:rPr>
          <w:rFonts w:cs="Times New Roman"/>
          <w:b/>
          <w:lang w:val="pt-BR"/>
        </w:rPr>
      </w:pPr>
      <w:bookmarkStart w:id="13" w:name="_Toc385954037"/>
      <w:bookmarkStart w:id="14" w:name="_Toc413064401"/>
      <w:bookmarkStart w:id="15" w:name="_Toc413064742"/>
      <w:bookmarkStart w:id="16" w:name="_Toc415263267"/>
      <w:bookmarkStart w:id="17" w:name="_Toc415263371"/>
      <w:bookmarkStart w:id="18" w:name="_Toc415263563"/>
      <w:r w:rsidRPr="00D07E94">
        <w:rPr>
          <w:rFonts w:cs="Times New Roman"/>
          <w:b/>
          <w:lang w:val="es-AR"/>
        </w:rPr>
        <w:t>Sesión</w:t>
      </w:r>
      <w:bookmarkEnd w:id="13"/>
      <w:bookmarkEnd w:id="14"/>
      <w:bookmarkEnd w:id="15"/>
      <w:bookmarkEnd w:id="16"/>
      <w:bookmarkEnd w:id="17"/>
      <w:bookmarkEnd w:id="18"/>
      <w:r w:rsidR="0097255E">
        <w:rPr>
          <w:rFonts w:cs="Times New Roman"/>
          <w:b/>
          <w:lang w:val="es-AR"/>
        </w:rPr>
        <w:t xml:space="preserve"> </w:t>
      </w:r>
      <w:r w:rsidR="003C0675">
        <w:rPr>
          <w:rFonts w:cs="Times New Roman"/>
          <w:b/>
          <w:lang w:val="pt-BR"/>
        </w:rPr>
        <w:t>Del 19</w:t>
      </w:r>
      <w:r w:rsidR="00480138">
        <w:rPr>
          <w:rFonts w:cs="Times New Roman"/>
          <w:b/>
          <w:lang w:val="pt-BR"/>
        </w:rPr>
        <w:t xml:space="preserve"> de </w:t>
      </w:r>
      <w:r w:rsidR="003C0675">
        <w:rPr>
          <w:rFonts w:cs="Times New Roman"/>
          <w:b/>
          <w:lang w:val="pt-BR"/>
        </w:rPr>
        <w:t>mayo</w:t>
      </w:r>
      <w:r w:rsidR="0097255E">
        <w:rPr>
          <w:rFonts w:cs="Times New Roman"/>
          <w:b/>
          <w:lang w:val="pt-BR"/>
        </w:rPr>
        <w:t xml:space="preserve"> </w:t>
      </w:r>
      <w:r w:rsidR="00480138">
        <w:rPr>
          <w:rFonts w:cs="Times New Roman"/>
          <w:b/>
          <w:lang w:val="pt-BR"/>
        </w:rPr>
        <w:t xml:space="preserve">de </w:t>
      </w:r>
      <w:r w:rsidR="001F5ED9">
        <w:rPr>
          <w:rFonts w:cs="Times New Roman"/>
          <w:b/>
          <w:lang w:val="pt-BR"/>
        </w:rPr>
        <w:t>202</w:t>
      </w:r>
      <w:r w:rsidR="00106908">
        <w:rPr>
          <w:rFonts w:cs="Times New Roman"/>
          <w:b/>
          <w:lang w:val="pt-BR"/>
        </w:rPr>
        <w:t>1</w:t>
      </w:r>
    </w:p>
    <w:p w:rsidR="00E84C3C" w:rsidRPr="008A73C1" w:rsidRDefault="00E84C3C" w:rsidP="008A73C1">
      <w:pPr>
        <w:jc w:val="center"/>
        <w:rPr>
          <w:rFonts w:cs="Times New Roman"/>
          <w:b/>
          <w:lang w:val="pt-BR"/>
        </w:rPr>
      </w:pPr>
    </w:p>
    <w:p w:rsidR="00E84C3C" w:rsidRPr="008A73C1" w:rsidRDefault="00E84C3C" w:rsidP="008A73C1">
      <w:pPr>
        <w:jc w:val="center"/>
        <w:rPr>
          <w:rFonts w:cs="Times New Roman"/>
          <w:b/>
          <w:i/>
        </w:rPr>
      </w:pPr>
      <w:bookmarkStart w:id="19" w:name="_Toc385954038"/>
      <w:bookmarkStart w:id="20" w:name="_Toc413064402"/>
      <w:bookmarkStart w:id="21" w:name="_Toc413064743"/>
      <w:bookmarkStart w:id="22" w:name="_Toc415263268"/>
      <w:bookmarkStart w:id="23" w:name="_Toc415263372"/>
      <w:bookmarkStart w:id="24" w:name="_Toc415263564"/>
      <w:r w:rsidRPr="008A73C1">
        <w:rPr>
          <w:rFonts w:cs="Times New Roman"/>
          <w:b/>
          <w:i/>
        </w:rPr>
        <w:t>Presidencia de la Sesión:</w:t>
      </w:r>
      <w:bookmarkEnd w:id="19"/>
      <w:bookmarkEnd w:id="20"/>
      <w:bookmarkEnd w:id="21"/>
      <w:bookmarkEnd w:id="22"/>
      <w:bookmarkEnd w:id="23"/>
      <w:bookmarkEnd w:id="24"/>
    </w:p>
    <w:p w:rsidR="00E84C3C" w:rsidRPr="008A73C1" w:rsidRDefault="00E84C3C" w:rsidP="008A73C1">
      <w:pPr>
        <w:jc w:val="center"/>
        <w:rPr>
          <w:rFonts w:cs="Times New Roman"/>
          <w:i/>
        </w:rPr>
      </w:pPr>
    </w:p>
    <w:p w:rsidR="00E84C3C" w:rsidRPr="008A73C1" w:rsidRDefault="00B41A79" w:rsidP="008A73C1">
      <w:pPr>
        <w:jc w:val="center"/>
        <w:rPr>
          <w:rFonts w:cs="Times New Roman"/>
          <w:b/>
          <w:lang w:val="pt-BR"/>
        </w:rPr>
      </w:pPr>
      <w:r>
        <w:rPr>
          <w:rFonts w:cs="Times New Roman"/>
          <w:b/>
          <w:lang w:val="pt-BR"/>
        </w:rPr>
        <w:t xml:space="preserve">Dr. </w:t>
      </w:r>
      <w:r w:rsidR="00480138">
        <w:rPr>
          <w:rFonts w:cs="Times New Roman"/>
          <w:b/>
          <w:lang w:val="pt-BR"/>
        </w:rPr>
        <w:t>ALBERTO MAQUES</w:t>
      </w:r>
    </w:p>
    <w:p w:rsidR="00E84C3C" w:rsidRPr="00483D6E" w:rsidRDefault="00D94B49" w:rsidP="00E84C3C">
      <w:pPr>
        <w:pStyle w:val="Ttulo"/>
        <w:jc w:val="left"/>
        <w:rPr>
          <w:rFonts w:ascii="Times New Roman" w:hAnsi="Times New Roman"/>
          <w:i/>
          <w:sz w:val="24"/>
          <w:lang w:val="pt-BR"/>
        </w:rPr>
      </w:pPr>
      <w:r>
        <w:rPr>
          <w:rFonts w:ascii="Times New Roman" w:hAnsi="Times New Roman"/>
          <w:i/>
          <w:noProof/>
          <w:sz w:val="24"/>
          <w:lang w:eastAsia="es-AR"/>
        </w:rPr>
        <mc:AlternateContent>
          <mc:Choice Requires="wps">
            <w:drawing>
              <wp:anchor distT="4294967292" distB="4294967292" distL="114300" distR="114300" simplePos="0" relativeHeight="251659264" behindDoc="0" locked="0" layoutInCell="0" allowOverlap="1">
                <wp:simplePos x="0" y="0"/>
                <wp:positionH relativeFrom="column">
                  <wp:posOffset>-114300</wp:posOffset>
                </wp:positionH>
                <wp:positionV relativeFrom="paragraph">
                  <wp:posOffset>174624</wp:posOffset>
                </wp:positionV>
                <wp:extent cx="5943600" cy="0"/>
                <wp:effectExtent l="0" t="0" r="19050" b="19050"/>
                <wp:wrapNone/>
                <wp:docPr id="1" name="Conector recto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Conector recto 1" o:spid="_x0000_s1026" style="position:absolute;z-index:25165926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9pt,13.75pt" to="459pt,1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" o:allowincell="f"/>
            </w:pict>
          </mc:Fallback>
        </mc:AlternateContent>
      </w:r>
    </w:p>
    <w:p w:rsidR="00E84C3C" w:rsidRPr="00483D6E" w:rsidRDefault="00E84C3C" w:rsidP="00E84C3C">
      <w:pPr>
        <w:pStyle w:val="Ttulo"/>
        <w:jc w:val="left"/>
        <w:rPr>
          <w:rFonts w:ascii="Times New Roman" w:hAnsi="Times New Roman"/>
          <w:i/>
          <w:sz w:val="24"/>
          <w:lang w:val="pt-BR"/>
        </w:rPr>
      </w:pPr>
    </w:p>
    <w:p w:rsidR="00E84C3C" w:rsidRPr="008A73C1" w:rsidRDefault="00E84C3C" w:rsidP="008A73C1">
      <w:pPr>
        <w:jc w:val="center"/>
        <w:rPr>
          <w:rFonts w:cs="Times New Roman"/>
          <w:b/>
          <w:i/>
          <w:lang w:val="pt-BR"/>
        </w:rPr>
      </w:pPr>
      <w:bookmarkStart w:id="25" w:name="_Toc385954039"/>
      <w:bookmarkStart w:id="26" w:name="_Toc413064403"/>
      <w:bookmarkStart w:id="27" w:name="_Toc413064744"/>
      <w:bookmarkStart w:id="28" w:name="_Toc415263269"/>
      <w:bookmarkStart w:id="29" w:name="_Toc415263373"/>
      <w:bookmarkStart w:id="30" w:name="_Toc415263565"/>
      <w:r w:rsidRPr="008A73C1">
        <w:rPr>
          <w:rFonts w:cs="Times New Roman"/>
          <w:b/>
          <w:i/>
          <w:lang w:val="pt-BR"/>
        </w:rPr>
        <w:t>Consejeros</w:t>
      </w:r>
      <w:bookmarkEnd w:id="25"/>
      <w:bookmarkEnd w:id="26"/>
      <w:bookmarkEnd w:id="27"/>
      <w:bookmarkEnd w:id="28"/>
      <w:bookmarkEnd w:id="29"/>
      <w:bookmarkEnd w:id="30"/>
    </w:p>
    <w:p w:rsidR="00E84C3C" w:rsidRPr="00483D6E" w:rsidRDefault="00E84C3C" w:rsidP="00E84C3C">
      <w:pPr>
        <w:rPr>
          <w:rFonts w:cs="Times New Roman"/>
          <w:lang w:val="pt-BR"/>
        </w:rPr>
      </w:pPr>
    </w:p>
    <w:p w:rsidR="00E84C3C" w:rsidRPr="00483D6E" w:rsidRDefault="00E84C3C" w:rsidP="00E84C3C">
      <w:pPr>
        <w:rPr>
          <w:rFonts w:cs="Times New Roman"/>
          <w:lang w:val="pt-BR"/>
        </w:rPr>
      </w:pPr>
    </w:p>
    <w:p w:rsidR="00464F2A" w:rsidRDefault="00480138" w:rsidP="00E84C3C">
      <w:pPr>
        <w:jc w:val="center"/>
        <w:rPr>
          <w:rFonts w:cs="Times New Roman"/>
          <w:b/>
          <w:lang w:val="pt-BR"/>
        </w:rPr>
      </w:pPr>
      <w:r>
        <w:rPr>
          <w:rFonts w:cs="Times New Roman"/>
          <w:b/>
          <w:lang w:val="pt-BR"/>
        </w:rPr>
        <w:t>ALBERTO MAQUES</w:t>
      </w:r>
    </w:p>
    <w:p w:rsidR="00B45F3C" w:rsidRDefault="00B45F3C" w:rsidP="00B45F3C">
      <w:pPr>
        <w:jc w:val="center"/>
        <w:rPr>
          <w:rFonts w:cs="Times New Roman"/>
          <w:b/>
          <w:lang w:val="es-AR"/>
        </w:rPr>
      </w:pPr>
      <w:r>
        <w:rPr>
          <w:rFonts w:cs="Times New Roman"/>
          <w:b/>
          <w:lang w:val="es-AR"/>
        </w:rPr>
        <w:t>FRANCISCO QUINTANA</w:t>
      </w:r>
    </w:p>
    <w:p w:rsidR="00267A5F" w:rsidRDefault="001F5ED9" w:rsidP="00267A5F">
      <w:pPr>
        <w:jc w:val="center"/>
        <w:rPr>
          <w:rFonts w:cs="Times New Roman"/>
          <w:b/>
          <w:lang w:val="pt-BR"/>
        </w:rPr>
      </w:pPr>
      <w:r>
        <w:rPr>
          <w:rFonts w:cs="Times New Roman"/>
          <w:b/>
          <w:lang w:val="pt-BR"/>
        </w:rPr>
        <w:t>FABIANA HAYDEÉ SCHAFRIK</w:t>
      </w:r>
    </w:p>
    <w:p w:rsidR="00480138" w:rsidRDefault="0040355A" w:rsidP="00480138">
      <w:pPr>
        <w:jc w:val="center"/>
        <w:rPr>
          <w:rFonts w:cs="Times New Roman"/>
          <w:b/>
          <w:lang w:val="pt-BR"/>
        </w:rPr>
      </w:pPr>
      <w:r>
        <w:rPr>
          <w:rFonts w:cs="Times New Roman"/>
          <w:b/>
          <w:lang w:val="pt-BR"/>
        </w:rPr>
        <w:t>ALBERTO BIGLIERI</w:t>
      </w:r>
    </w:p>
    <w:p w:rsidR="001F5ED9" w:rsidRDefault="001F5ED9" w:rsidP="00480138">
      <w:pPr>
        <w:jc w:val="center"/>
        <w:rPr>
          <w:rFonts w:cs="Times New Roman"/>
          <w:b/>
          <w:lang w:val="pt-BR"/>
        </w:rPr>
      </w:pPr>
      <w:r>
        <w:rPr>
          <w:rFonts w:cs="Times New Roman"/>
          <w:b/>
          <w:lang w:val="pt-BR"/>
        </w:rPr>
        <w:t>MARIA JULIA CORREA</w:t>
      </w:r>
    </w:p>
    <w:p w:rsidR="00F52F38" w:rsidRDefault="00480138" w:rsidP="00F52F38">
      <w:pPr>
        <w:jc w:val="center"/>
        <w:rPr>
          <w:rFonts w:cs="Times New Roman"/>
          <w:b/>
          <w:lang w:val="es-AR"/>
        </w:rPr>
      </w:pPr>
      <w:r>
        <w:rPr>
          <w:rFonts w:cs="Times New Roman"/>
          <w:b/>
          <w:lang w:val="es-AR"/>
        </w:rPr>
        <w:t>ANABELLA HERS CABRAL</w:t>
      </w:r>
    </w:p>
    <w:p w:rsidR="001F5ED9" w:rsidRDefault="001F5ED9" w:rsidP="00480138">
      <w:pPr>
        <w:jc w:val="center"/>
        <w:rPr>
          <w:rFonts w:cs="Times New Roman"/>
          <w:b/>
          <w:lang w:val="es-AR"/>
        </w:rPr>
      </w:pPr>
      <w:r>
        <w:rPr>
          <w:rFonts w:cs="Times New Roman"/>
          <w:b/>
          <w:lang w:val="es-AR"/>
        </w:rPr>
        <w:t>GONZALO RÚA</w:t>
      </w:r>
    </w:p>
    <w:p w:rsidR="0040355A" w:rsidRDefault="0040355A" w:rsidP="00480138">
      <w:pPr>
        <w:jc w:val="center"/>
        <w:rPr>
          <w:rFonts w:cs="Times New Roman"/>
          <w:b/>
          <w:lang w:val="es-AR"/>
        </w:rPr>
      </w:pPr>
      <w:r>
        <w:rPr>
          <w:rFonts w:cs="Times New Roman"/>
          <w:b/>
          <w:lang w:val="es-AR"/>
        </w:rPr>
        <w:t>ANA SALVATELLI</w:t>
      </w:r>
    </w:p>
    <w:p w:rsidR="009E1C49" w:rsidRDefault="009E1C49" w:rsidP="00480138">
      <w:pPr>
        <w:jc w:val="center"/>
        <w:rPr>
          <w:rFonts w:cs="Times New Roman"/>
          <w:b/>
          <w:lang w:val="es-AR"/>
        </w:rPr>
      </w:pPr>
      <w:r>
        <w:rPr>
          <w:rFonts w:cs="Times New Roman"/>
          <w:b/>
          <w:lang w:val="es-AR"/>
        </w:rPr>
        <w:t>JUAN PABLO ZANETTA</w:t>
      </w:r>
    </w:p>
    <w:p w:rsidR="009E1C49" w:rsidRPr="00F52F38" w:rsidRDefault="009E1C49" w:rsidP="00480138">
      <w:pPr>
        <w:jc w:val="center"/>
        <w:rPr>
          <w:rFonts w:cs="Times New Roman"/>
          <w:b/>
          <w:lang w:val="es-AR"/>
        </w:rPr>
      </w:pPr>
    </w:p>
    <w:p w:rsidR="00E84C3C" w:rsidRPr="0095318D" w:rsidRDefault="00E84C3C" w:rsidP="00E84C3C">
      <w:pPr>
        <w:jc w:val="center"/>
        <w:rPr>
          <w:rFonts w:cs="Times New Roman"/>
          <w:b/>
          <w:sz w:val="28"/>
          <w:lang w:val="pt-BR"/>
        </w:rPr>
      </w:pPr>
    </w:p>
    <w:p w:rsidR="00E84C3C" w:rsidRPr="0095318D" w:rsidRDefault="00E84C3C" w:rsidP="00E84C3C">
      <w:pPr>
        <w:jc w:val="center"/>
        <w:rPr>
          <w:rFonts w:cs="Times New Roman"/>
          <w:b/>
          <w:sz w:val="28"/>
          <w:lang w:val="pt-BR"/>
        </w:rPr>
      </w:pPr>
    </w:p>
    <w:p w:rsidR="00E84C3C" w:rsidRPr="0095318D" w:rsidRDefault="00E84C3C" w:rsidP="00E84C3C">
      <w:pPr>
        <w:jc w:val="center"/>
        <w:rPr>
          <w:rFonts w:cs="Times New Roman"/>
          <w:b/>
          <w:sz w:val="28"/>
          <w:lang w:val="pt-BR"/>
        </w:rPr>
      </w:pPr>
    </w:p>
    <w:p w:rsidR="001E45BE" w:rsidRDefault="00E84C3C" w:rsidP="00E84C3C">
      <w:pPr>
        <w:jc w:val="center"/>
        <w:rPr>
          <w:rFonts w:cs="Times New Roman"/>
        </w:rPr>
      </w:pPr>
      <w:r w:rsidRPr="0095318D">
        <w:rPr>
          <w:rFonts w:cs="Times New Roman"/>
        </w:rPr>
        <w:br w:type="page"/>
      </w:r>
    </w:p>
    <w:p w:rsidR="001E45BE" w:rsidRDefault="001E45BE" w:rsidP="00E84C3C">
      <w:pPr>
        <w:jc w:val="center"/>
        <w:rPr>
          <w:rFonts w:cs="Times New Roman"/>
        </w:rPr>
      </w:pPr>
    </w:p>
    <w:p w:rsidR="005F77C2" w:rsidRDefault="005F77C2" w:rsidP="00E84C3C">
      <w:pPr>
        <w:jc w:val="center"/>
        <w:rPr>
          <w:rFonts w:cs="Times New Roman"/>
        </w:rPr>
      </w:pPr>
    </w:p>
    <w:p w:rsidR="005F77C2" w:rsidRPr="005F77C2" w:rsidRDefault="005F77C2" w:rsidP="00E84C3C">
      <w:pPr>
        <w:jc w:val="center"/>
        <w:rPr>
          <w:rFonts w:cs="Times New Roman"/>
          <w:sz w:val="20"/>
          <w:szCs w:val="20"/>
        </w:rPr>
      </w:pPr>
    </w:p>
    <w:p w:rsidR="00E84C3C" w:rsidRPr="005F77C2" w:rsidRDefault="00B45F3C" w:rsidP="00E84C3C">
      <w:pPr>
        <w:jc w:val="center"/>
        <w:rPr>
          <w:rFonts w:cs="Times New Roman"/>
          <w:b/>
          <w:bCs/>
        </w:rPr>
      </w:pPr>
      <w:r>
        <w:rPr>
          <w:rFonts w:cs="Times New Roman"/>
          <w:b/>
          <w:bCs/>
        </w:rPr>
        <w:t>Í N D I C E</w:t>
      </w:r>
    </w:p>
    <w:p w:rsidR="00480138" w:rsidRPr="007D6410" w:rsidRDefault="00480138" w:rsidP="00480138">
      <w:pPr>
        <w:rPr>
          <w:rFonts w:cs="Times New Roman"/>
          <w:b/>
          <w:sz w:val="22"/>
          <w:szCs w:val="22"/>
        </w:rPr>
      </w:pPr>
    </w:p>
    <w:p w:rsidR="00A41E4F" w:rsidRPr="00A41E4F" w:rsidRDefault="00A41E4F">
      <w:pPr>
        <w:pStyle w:val="TDC1"/>
        <w:tabs>
          <w:tab w:val="right" w:leader="dot" w:pos="8495"/>
        </w:tabs>
        <w:rPr>
          <w:rFonts w:eastAsiaTheme="minorEastAsia" w:cs="Times New Roman"/>
          <w:noProof/>
          <w:szCs w:val="20"/>
        </w:rPr>
      </w:pPr>
      <w:r w:rsidRPr="00A41E4F">
        <w:rPr>
          <w:rFonts w:cs="Times New Roman"/>
          <w:b/>
          <w:szCs w:val="20"/>
        </w:rPr>
        <w:fldChar w:fldCharType="begin"/>
      </w:r>
      <w:r w:rsidRPr="00A41E4F">
        <w:rPr>
          <w:rFonts w:cs="Times New Roman"/>
          <w:b/>
          <w:szCs w:val="20"/>
        </w:rPr>
        <w:instrText xml:space="preserve"> TOC \o "1-1" \h \z \u </w:instrText>
      </w:r>
      <w:r w:rsidRPr="00A41E4F">
        <w:rPr>
          <w:rFonts w:cs="Times New Roman"/>
          <w:b/>
          <w:szCs w:val="20"/>
        </w:rPr>
        <w:fldChar w:fldCharType="separate"/>
      </w:r>
      <w:hyperlink w:anchor="_Toc72882002" w:history="1">
        <w:r w:rsidRPr="00A41E4F">
          <w:rPr>
            <w:rStyle w:val="Hipervnculo"/>
            <w:rFonts w:ascii="Times New Roman" w:hAnsi="Times New Roman" w:cs="Times New Roman"/>
            <w:noProof/>
            <w:szCs w:val="20"/>
          </w:rPr>
          <w:t>1) Consideración de la versión taquigráfica correspondiente a la sesión ordinaria de fecha 20 de abril de 2021.</w:t>
        </w:r>
        <w:r w:rsidRPr="00A41E4F">
          <w:rPr>
            <w:rFonts w:cs="Times New Roman"/>
            <w:noProof/>
            <w:webHidden/>
            <w:szCs w:val="20"/>
          </w:rPr>
          <w:tab/>
        </w:r>
        <w:r w:rsidRPr="00A41E4F">
          <w:rPr>
            <w:rFonts w:cs="Times New Roman"/>
            <w:noProof/>
            <w:webHidden/>
            <w:szCs w:val="20"/>
          </w:rPr>
          <w:fldChar w:fldCharType="begin"/>
        </w:r>
        <w:r w:rsidRPr="00A41E4F">
          <w:rPr>
            <w:rFonts w:cs="Times New Roman"/>
            <w:noProof/>
            <w:webHidden/>
            <w:szCs w:val="20"/>
          </w:rPr>
          <w:instrText xml:space="preserve"> PAGEREF _Toc72882002 \h </w:instrText>
        </w:r>
        <w:r w:rsidRPr="00A41E4F">
          <w:rPr>
            <w:rFonts w:cs="Times New Roman"/>
            <w:noProof/>
            <w:webHidden/>
            <w:szCs w:val="20"/>
          </w:rPr>
        </w:r>
        <w:r w:rsidRPr="00A41E4F">
          <w:rPr>
            <w:rFonts w:cs="Times New Roman"/>
            <w:noProof/>
            <w:webHidden/>
            <w:szCs w:val="20"/>
          </w:rPr>
          <w:fldChar w:fldCharType="separate"/>
        </w:r>
        <w:r w:rsidRPr="00A41E4F">
          <w:rPr>
            <w:rFonts w:cs="Times New Roman"/>
            <w:noProof/>
            <w:webHidden/>
            <w:szCs w:val="20"/>
          </w:rPr>
          <w:t>3</w:t>
        </w:r>
        <w:r w:rsidRPr="00A41E4F">
          <w:rPr>
            <w:rFonts w:cs="Times New Roman"/>
            <w:noProof/>
            <w:webHidden/>
            <w:szCs w:val="20"/>
          </w:rPr>
          <w:fldChar w:fldCharType="end"/>
        </w:r>
      </w:hyperlink>
    </w:p>
    <w:p w:rsidR="00A41E4F" w:rsidRPr="00A41E4F" w:rsidRDefault="00D94B49">
      <w:pPr>
        <w:pStyle w:val="TDC1"/>
        <w:tabs>
          <w:tab w:val="right" w:leader="dot" w:pos="8495"/>
        </w:tabs>
        <w:rPr>
          <w:rFonts w:eastAsiaTheme="minorEastAsia" w:cs="Times New Roman"/>
          <w:noProof/>
          <w:szCs w:val="20"/>
        </w:rPr>
      </w:pPr>
      <w:hyperlink w:anchor="_Toc72882003" w:history="1">
        <w:r w:rsidR="00A41E4F" w:rsidRPr="00A41E4F">
          <w:rPr>
            <w:rStyle w:val="Hipervnculo"/>
            <w:rFonts w:ascii="Times New Roman" w:hAnsi="Times New Roman" w:cs="Times New Roman"/>
            <w:noProof/>
            <w:szCs w:val="20"/>
          </w:rPr>
          <w:t>2) Informes:</w:t>
        </w:r>
        <w:r w:rsidR="00A41E4F" w:rsidRPr="00A41E4F">
          <w:rPr>
            <w:rFonts w:cs="Times New Roman"/>
            <w:noProof/>
            <w:webHidden/>
            <w:szCs w:val="20"/>
          </w:rPr>
          <w:tab/>
        </w:r>
        <w:r w:rsidR="00A41E4F" w:rsidRPr="00A41E4F">
          <w:rPr>
            <w:rFonts w:cs="Times New Roman"/>
            <w:noProof/>
            <w:webHidden/>
            <w:szCs w:val="20"/>
          </w:rPr>
          <w:fldChar w:fldCharType="begin"/>
        </w:r>
        <w:r w:rsidR="00A41E4F" w:rsidRPr="00A41E4F">
          <w:rPr>
            <w:rFonts w:cs="Times New Roman"/>
            <w:noProof/>
            <w:webHidden/>
            <w:szCs w:val="20"/>
          </w:rPr>
          <w:instrText xml:space="preserve"> PAGEREF _Toc72882003 \h </w:instrText>
        </w:r>
        <w:r w:rsidR="00A41E4F" w:rsidRPr="00A41E4F">
          <w:rPr>
            <w:rFonts w:cs="Times New Roman"/>
            <w:noProof/>
            <w:webHidden/>
            <w:szCs w:val="20"/>
          </w:rPr>
        </w:r>
        <w:r w:rsidR="00A41E4F" w:rsidRPr="00A41E4F">
          <w:rPr>
            <w:rFonts w:cs="Times New Roman"/>
            <w:noProof/>
            <w:webHidden/>
            <w:szCs w:val="20"/>
          </w:rPr>
          <w:fldChar w:fldCharType="separate"/>
        </w:r>
        <w:r w:rsidR="00A41E4F" w:rsidRPr="00A41E4F">
          <w:rPr>
            <w:rFonts w:cs="Times New Roman"/>
            <w:noProof/>
            <w:webHidden/>
            <w:szCs w:val="20"/>
          </w:rPr>
          <w:t>3</w:t>
        </w:r>
        <w:r w:rsidR="00A41E4F" w:rsidRPr="00A41E4F">
          <w:rPr>
            <w:rFonts w:cs="Times New Roman"/>
            <w:noProof/>
            <w:webHidden/>
            <w:szCs w:val="20"/>
          </w:rPr>
          <w:fldChar w:fldCharType="end"/>
        </w:r>
      </w:hyperlink>
    </w:p>
    <w:p w:rsidR="00A41E4F" w:rsidRPr="00A41E4F" w:rsidRDefault="00D94B49">
      <w:pPr>
        <w:pStyle w:val="TDC1"/>
        <w:tabs>
          <w:tab w:val="right" w:leader="dot" w:pos="8495"/>
        </w:tabs>
        <w:rPr>
          <w:rFonts w:eastAsiaTheme="minorEastAsia" w:cs="Times New Roman"/>
          <w:noProof/>
          <w:szCs w:val="20"/>
        </w:rPr>
      </w:pPr>
      <w:hyperlink w:anchor="_Toc72882004" w:history="1">
        <w:r w:rsidR="00A41E4F" w:rsidRPr="00A41E4F">
          <w:rPr>
            <w:rStyle w:val="Hipervnculo"/>
            <w:rFonts w:ascii="Times New Roman" w:hAnsi="Times New Roman" w:cs="Times New Roman"/>
            <w:noProof/>
            <w:szCs w:val="20"/>
          </w:rPr>
          <w:t>2.1) Informe de Presidencia</w:t>
        </w:r>
        <w:r w:rsidR="00A41E4F" w:rsidRPr="00A41E4F">
          <w:rPr>
            <w:rFonts w:cs="Times New Roman"/>
            <w:noProof/>
            <w:webHidden/>
            <w:szCs w:val="20"/>
          </w:rPr>
          <w:tab/>
        </w:r>
        <w:r w:rsidR="00A41E4F" w:rsidRPr="00A41E4F">
          <w:rPr>
            <w:rFonts w:cs="Times New Roman"/>
            <w:noProof/>
            <w:webHidden/>
            <w:szCs w:val="20"/>
          </w:rPr>
          <w:fldChar w:fldCharType="begin"/>
        </w:r>
        <w:r w:rsidR="00A41E4F" w:rsidRPr="00A41E4F">
          <w:rPr>
            <w:rFonts w:cs="Times New Roman"/>
            <w:noProof/>
            <w:webHidden/>
            <w:szCs w:val="20"/>
          </w:rPr>
          <w:instrText xml:space="preserve"> PAGEREF _Toc72882004 \h </w:instrText>
        </w:r>
        <w:r w:rsidR="00A41E4F" w:rsidRPr="00A41E4F">
          <w:rPr>
            <w:rFonts w:cs="Times New Roman"/>
            <w:noProof/>
            <w:webHidden/>
            <w:szCs w:val="20"/>
          </w:rPr>
        </w:r>
        <w:r w:rsidR="00A41E4F" w:rsidRPr="00A41E4F">
          <w:rPr>
            <w:rFonts w:cs="Times New Roman"/>
            <w:noProof/>
            <w:webHidden/>
            <w:szCs w:val="20"/>
          </w:rPr>
          <w:fldChar w:fldCharType="separate"/>
        </w:r>
        <w:r w:rsidR="00A41E4F" w:rsidRPr="00A41E4F">
          <w:rPr>
            <w:rFonts w:cs="Times New Roman"/>
            <w:noProof/>
            <w:webHidden/>
            <w:szCs w:val="20"/>
          </w:rPr>
          <w:t>3</w:t>
        </w:r>
        <w:r w:rsidR="00A41E4F" w:rsidRPr="00A41E4F">
          <w:rPr>
            <w:rFonts w:cs="Times New Roman"/>
            <w:noProof/>
            <w:webHidden/>
            <w:szCs w:val="20"/>
          </w:rPr>
          <w:fldChar w:fldCharType="end"/>
        </w:r>
      </w:hyperlink>
    </w:p>
    <w:p w:rsidR="00A41E4F" w:rsidRPr="00A41E4F" w:rsidRDefault="00D94B49">
      <w:pPr>
        <w:pStyle w:val="TDC1"/>
        <w:tabs>
          <w:tab w:val="right" w:leader="dot" w:pos="8495"/>
        </w:tabs>
        <w:rPr>
          <w:rFonts w:eastAsiaTheme="minorEastAsia" w:cs="Times New Roman"/>
          <w:noProof/>
          <w:szCs w:val="20"/>
        </w:rPr>
      </w:pPr>
      <w:hyperlink w:anchor="_Toc72882005" w:history="1">
        <w:r w:rsidR="00A41E4F" w:rsidRPr="00A41E4F">
          <w:rPr>
            <w:rStyle w:val="Hipervnculo"/>
            <w:rFonts w:ascii="Times New Roman" w:hAnsi="Times New Roman" w:cs="Times New Roman"/>
            <w:noProof/>
            <w:szCs w:val="20"/>
          </w:rPr>
          <w:t>2.2) Informe de Presidentes Coordinadores de Comisión.</w:t>
        </w:r>
        <w:r w:rsidR="00A41E4F" w:rsidRPr="00A41E4F">
          <w:rPr>
            <w:rFonts w:cs="Times New Roman"/>
            <w:noProof/>
            <w:webHidden/>
            <w:szCs w:val="20"/>
          </w:rPr>
          <w:tab/>
        </w:r>
        <w:r w:rsidR="00A41E4F" w:rsidRPr="00A41E4F">
          <w:rPr>
            <w:rFonts w:cs="Times New Roman"/>
            <w:noProof/>
            <w:webHidden/>
            <w:szCs w:val="20"/>
          </w:rPr>
          <w:fldChar w:fldCharType="begin"/>
        </w:r>
        <w:r w:rsidR="00A41E4F" w:rsidRPr="00A41E4F">
          <w:rPr>
            <w:rFonts w:cs="Times New Roman"/>
            <w:noProof/>
            <w:webHidden/>
            <w:szCs w:val="20"/>
          </w:rPr>
          <w:instrText xml:space="preserve"> PAGEREF _Toc72882005 \h </w:instrText>
        </w:r>
        <w:r w:rsidR="00A41E4F" w:rsidRPr="00A41E4F">
          <w:rPr>
            <w:rFonts w:cs="Times New Roman"/>
            <w:noProof/>
            <w:webHidden/>
            <w:szCs w:val="20"/>
          </w:rPr>
        </w:r>
        <w:r w:rsidR="00A41E4F" w:rsidRPr="00A41E4F">
          <w:rPr>
            <w:rFonts w:cs="Times New Roman"/>
            <w:noProof/>
            <w:webHidden/>
            <w:szCs w:val="20"/>
          </w:rPr>
          <w:fldChar w:fldCharType="separate"/>
        </w:r>
        <w:r w:rsidR="00A41E4F" w:rsidRPr="00A41E4F">
          <w:rPr>
            <w:rFonts w:cs="Times New Roman"/>
            <w:noProof/>
            <w:webHidden/>
            <w:szCs w:val="20"/>
          </w:rPr>
          <w:t>3</w:t>
        </w:r>
        <w:r w:rsidR="00A41E4F" w:rsidRPr="00A41E4F">
          <w:rPr>
            <w:rFonts w:cs="Times New Roman"/>
            <w:noProof/>
            <w:webHidden/>
            <w:szCs w:val="20"/>
          </w:rPr>
          <w:fldChar w:fldCharType="end"/>
        </w:r>
      </w:hyperlink>
    </w:p>
    <w:p w:rsidR="00A41E4F" w:rsidRPr="00A41E4F" w:rsidRDefault="00D94B49">
      <w:pPr>
        <w:pStyle w:val="TDC1"/>
        <w:tabs>
          <w:tab w:val="right" w:leader="dot" w:pos="8495"/>
        </w:tabs>
        <w:rPr>
          <w:rFonts w:eastAsiaTheme="minorEastAsia" w:cs="Times New Roman"/>
          <w:noProof/>
          <w:szCs w:val="20"/>
        </w:rPr>
      </w:pPr>
      <w:hyperlink w:anchor="_Toc72882006" w:history="1">
        <w:r w:rsidR="00A41E4F" w:rsidRPr="00A41E4F">
          <w:rPr>
            <w:rStyle w:val="Hipervnculo"/>
            <w:rFonts w:ascii="Times New Roman" w:hAnsi="Times New Roman" w:cs="Times New Roman"/>
            <w:noProof/>
            <w:szCs w:val="20"/>
          </w:rPr>
          <w:t>2.3) Informe de Consejeros</w:t>
        </w:r>
        <w:r w:rsidR="00A41E4F" w:rsidRPr="00A41E4F">
          <w:rPr>
            <w:rFonts w:cs="Times New Roman"/>
            <w:noProof/>
            <w:webHidden/>
            <w:szCs w:val="20"/>
          </w:rPr>
          <w:tab/>
        </w:r>
        <w:r w:rsidR="00A41E4F" w:rsidRPr="00A41E4F">
          <w:rPr>
            <w:rFonts w:cs="Times New Roman"/>
            <w:noProof/>
            <w:webHidden/>
            <w:szCs w:val="20"/>
          </w:rPr>
          <w:fldChar w:fldCharType="begin"/>
        </w:r>
        <w:r w:rsidR="00A41E4F" w:rsidRPr="00A41E4F">
          <w:rPr>
            <w:rFonts w:cs="Times New Roman"/>
            <w:noProof/>
            <w:webHidden/>
            <w:szCs w:val="20"/>
          </w:rPr>
          <w:instrText xml:space="preserve"> PAGEREF _Toc72882006 \h </w:instrText>
        </w:r>
        <w:r w:rsidR="00A41E4F" w:rsidRPr="00A41E4F">
          <w:rPr>
            <w:rFonts w:cs="Times New Roman"/>
            <w:noProof/>
            <w:webHidden/>
            <w:szCs w:val="20"/>
          </w:rPr>
        </w:r>
        <w:r w:rsidR="00A41E4F" w:rsidRPr="00A41E4F">
          <w:rPr>
            <w:rFonts w:cs="Times New Roman"/>
            <w:noProof/>
            <w:webHidden/>
            <w:szCs w:val="20"/>
          </w:rPr>
          <w:fldChar w:fldCharType="separate"/>
        </w:r>
        <w:r w:rsidR="00A41E4F" w:rsidRPr="00A41E4F">
          <w:rPr>
            <w:rFonts w:cs="Times New Roman"/>
            <w:noProof/>
            <w:webHidden/>
            <w:szCs w:val="20"/>
          </w:rPr>
          <w:t>3</w:t>
        </w:r>
        <w:r w:rsidR="00A41E4F" w:rsidRPr="00A41E4F">
          <w:rPr>
            <w:rFonts w:cs="Times New Roman"/>
            <w:noProof/>
            <w:webHidden/>
            <w:szCs w:val="20"/>
          </w:rPr>
          <w:fldChar w:fldCharType="end"/>
        </w:r>
      </w:hyperlink>
    </w:p>
    <w:p w:rsidR="00A41E4F" w:rsidRPr="00A41E4F" w:rsidRDefault="00D94B49">
      <w:pPr>
        <w:pStyle w:val="TDC1"/>
        <w:tabs>
          <w:tab w:val="right" w:leader="dot" w:pos="8495"/>
        </w:tabs>
        <w:rPr>
          <w:rFonts w:eastAsiaTheme="minorEastAsia" w:cs="Times New Roman"/>
          <w:noProof/>
          <w:szCs w:val="20"/>
        </w:rPr>
      </w:pPr>
      <w:hyperlink w:anchor="_Toc72882007" w:history="1">
        <w:r w:rsidR="00A41E4F" w:rsidRPr="00A41E4F">
          <w:rPr>
            <w:rStyle w:val="Hipervnculo"/>
            <w:rFonts w:ascii="Times New Roman" w:hAnsi="Times New Roman" w:cs="Times New Roman"/>
            <w:noProof/>
            <w:szCs w:val="20"/>
          </w:rPr>
          <w:t>2.4) Informe de Funcionarios</w:t>
        </w:r>
        <w:r w:rsidR="00A41E4F" w:rsidRPr="00A41E4F">
          <w:rPr>
            <w:rFonts w:cs="Times New Roman"/>
            <w:noProof/>
            <w:webHidden/>
            <w:szCs w:val="20"/>
          </w:rPr>
          <w:tab/>
        </w:r>
        <w:r w:rsidR="00A41E4F" w:rsidRPr="00A41E4F">
          <w:rPr>
            <w:rFonts w:cs="Times New Roman"/>
            <w:noProof/>
            <w:webHidden/>
            <w:szCs w:val="20"/>
          </w:rPr>
          <w:fldChar w:fldCharType="begin"/>
        </w:r>
        <w:r w:rsidR="00A41E4F" w:rsidRPr="00A41E4F">
          <w:rPr>
            <w:rFonts w:cs="Times New Roman"/>
            <w:noProof/>
            <w:webHidden/>
            <w:szCs w:val="20"/>
          </w:rPr>
          <w:instrText xml:space="preserve"> PAGEREF _Toc72882007 \h </w:instrText>
        </w:r>
        <w:r w:rsidR="00A41E4F" w:rsidRPr="00A41E4F">
          <w:rPr>
            <w:rFonts w:cs="Times New Roman"/>
            <w:noProof/>
            <w:webHidden/>
            <w:szCs w:val="20"/>
          </w:rPr>
        </w:r>
        <w:r w:rsidR="00A41E4F" w:rsidRPr="00A41E4F">
          <w:rPr>
            <w:rFonts w:cs="Times New Roman"/>
            <w:noProof/>
            <w:webHidden/>
            <w:szCs w:val="20"/>
          </w:rPr>
          <w:fldChar w:fldCharType="separate"/>
        </w:r>
        <w:r w:rsidR="00A41E4F" w:rsidRPr="00A41E4F">
          <w:rPr>
            <w:rFonts w:cs="Times New Roman"/>
            <w:noProof/>
            <w:webHidden/>
            <w:szCs w:val="20"/>
          </w:rPr>
          <w:t>3</w:t>
        </w:r>
        <w:r w:rsidR="00A41E4F" w:rsidRPr="00A41E4F">
          <w:rPr>
            <w:rFonts w:cs="Times New Roman"/>
            <w:noProof/>
            <w:webHidden/>
            <w:szCs w:val="20"/>
          </w:rPr>
          <w:fldChar w:fldCharType="end"/>
        </w:r>
      </w:hyperlink>
    </w:p>
    <w:p w:rsidR="00A41E4F" w:rsidRPr="00A41E4F" w:rsidRDefault="00D94B49">
      <w:pPr>
        <w:pStyle w:val="TDC1"/>
        <w:tabs>
          <w:tab w:val="right" w:leader="dot" w:pos="8495"/>
        </w:tabs>
        <w:rPr>
          <w:rFonts w:eastAsiaTheme="minorEastAsia" w:cs="Times New Roman"/>
          <w:noProof/>
          <w:szCs w:val="20"/>
        </w:rPr>
      </w:pPr>
      <w:hyperlink w:anchor="_Toc72882008" w:history="1">
        <w:r w:rsidR="00A41E4F" w:rsidRPr="00A41E4F">
          <w:rPr>
            <w:rStyle w:val="Hipervnculo"/>
            <w:rFonts w:ascii="Times New Roman" w:hAnsi="Times New Roman" w:cs="Times New Roman"/>
            <w:noProof/>
            <w:szCs w:val="20"/>
          </w:rPr>
          <w:t>Sr. Administrador General</w:t>
        </w:r>
        <w:r w:rsidR="00A41E4F" w:rsidRPr="00A41E4F">
          <w:rPr>
            <w:rFonts w:cs="Times New Roman"/>
            <w:noProof/>
            <w:webHidden/>
            <w:szCs w:val="20"/>
          </w:rPr>
          <w:tab/>
        </w:r>
        <w:r w:rsidR="00A41E4F" w:rsidRPr="00A41E4F">
          <w:rPr>
            <w:rFonts w:cs="Times New Roman"/>
            <w:noProof/>
            <w:webHidden/>
            <w:szCs w:val="20"/>
          </w:rPr>
          <w:fldChar w:fldCharType="begin"/>
        </w:r>
        <w:r w:rsidR="00A41E4F" w:rsidRPr="00A41E4F">
          <w:rPr>
            <w:rFonts w:cs="Times New Roman"/>
            <w:noProof/>
            <w:webHidden/>
            <w:szCs w:val="20"/>
          </w:rPr>
          <w:instrText xml:space="preserve"> PAGEREF _Toc72882008 \h </w:instrText>
        </w:r>
        <w:r w:rsidR="00A41E4F" w:rsidRPr="00A41E4F">
          <w:rPr>
            <w:rFonts w:cs="Times New Roman"/>
            <w:noProof/>
            <w:webHidden/>
            <w:szCs w:val="20"/>
          </w:rPr>
        </w:r>
        <w:r w:rsidR="00A41E4F" w:rsidRPr="00A41E4F">
          <w:rPr>
            <w:rFonts w:cs="Times New Roman"/>
            <w:noProof/>
            <w:webHidden/>
            <w:szCs w:val="20"/>
          </w:rPr>
          <w:fldChar w:fldCharType="separate"/>
        </w:r>
        <w:r w:rsidR="00A41E4F" w:rsidRPr="00A41E4F">
          <w:rPr>
            <w:rFonts w:cs="Times New Roman"/>
            <w:noProof/>
            <w:webHidden/>
            <w:szCs w:val="20"/>
          </w:rPr>
          <w:t>3</w:t>
        </w:r>
        <w:r w:rsidR="00A41E4F" w:rsidRPr="00A41E4F">
          <w:rPr>
            <w:rFonts w:cs="Times New Roman"/>
            <w:noProof/>
            <w:webHidden/>
            <w:szCs w:val="20"/>
          </w:rPr>
          <w:fldChar w:fldCharType="end"/>
        </w:r>
      </w:hyperlink>
    </w:p>
    <w:p w:rsidR="00A41E4F" w:rsidRPr="00A41E4F" w:rsidRDefault="00D94B49">
      <w:pPr>
        <w:pStyle w:val="TDC1"/>
        <w:tabs>
          <w:tab w:val="right" w:leader="dot" w:pos="8495"/>
        </w:tabs>
        <w:rPr>
          <w:rFonts w:eastAsiaTheme="minorEastAsia" w:cs="Times New Roman"/>
          <w:noProof/>
          <w:szCs w:val="20"/>
        </w:rPr>
      </w:pPr>
      <w:hyperlink w:anchor="_Toc72882009" w:history="1">
        <w:r w:rsidR="00A41E4F" w:rsidRPr="00A41E4F">
          <w:rPr>
            <w:rStyle w:val="Hipervnculo"/>
            <w:rFonts w:ascii="Times New Roman" w:hAnsi="Times New Roman" w:cs="Times New Roman"/>
            <w:noProof/>
            <w:szCs w:val="20"/>
          </w:rPr>
          <w:t>Sr. Secretario de Apoyo Administrativo Jurisdiccional</w:t>
        </w:r>
        <w:r w:rsidR="00A41E4F" w:rsidRPr="00A41E4F">
          <w:rPr>
            <w:rFonts w:cs="Times New Roman"/>
            <w:noProof/>
            <w:webHidden/>
            <w:szCs w:val="20"/>
          </w:rPr>
          <w:tab/>
        </w:r>
        <w:r w:rsidR="00A41E4F" w:rsidRPr="00A41E4F">
          <w:rPr>
            <w:rFonts w:cs="Times New Roman"/>
            <w:noProof/>
            <w:webHidden/>
            <w:szCs w:val="20"/>
          </w:rPr>
          <w:fldChar w:fldCharType="begin"/>
        </w:r>
        <w:r w:rsidR="00A41E4F" w:rsidRPr="00A41E4F">
          <w:rPr>
            <w:rFonts w:cs="Times New Roman"/>
            <w:noProof/>
            <w:webHidden/>
            <w:szCs w:val="20"/>
          </w:rPr>
          <w:instrText xml:space="preserve"> PAGEREF _Toc72882009 \h </w:instrText>
        </w:r>
        <w:r w:rsidR="00A41E4F" w:rsidRPr="00A41E4F">
          <w:rPr>
            <w:rFonts w:cs="Times New Roman"/>
            <w:noProof/>
            <w:webHidden/>
            <w:szCs w:val="20"/>
          </w:rPr>
        </w:r>
        <w:r w:rsidR="00A41E4F" w:rsidRPr="00A41E4F">
          <w:rPr>
            <w:rFonts w:cs="Times New Roman"/>
            <w:noProof/>
            <w:webHidden/>
            <w:szCs w:val="20"/>
          </w:rPr>
          <w:fldChar w:fldCharType="separate"/>
        </w:r>
        <w:r w:rsidR="00A41E4F" w:rsidRPr="00A41E4F">
          <w:rPr>
            <w:rFonts w:cs="Times New Roman"/>
            <w:noProof/>
            <w:webHidden/>
            <w:szCs w:val="20"/>
          </w:rPr>
          <w:t>3</w:t>
        </w:r>
        <w:r w:rsidR="00A41E4F" w:rsidRPr="00A41E4F">
          <w:rPr>
            <w:rFonts w:cs="Times New Roman"/>
            <w:noProof/>
            <w:webHidden/>
            <w:szCs w:val="20"/>
          </w:rPr>
          <w:fldChar w:fldCharType="end"/>
        </w:r>
      </w:hyperlink>
    </w:p>
    <w:p w:rsidR="00A41E4F" w:rsidRPr="00A41E4F" w:rsidRDefault="00D94B49">
      <w:pPr>
        <w:pStyle w:val="TDC1"/>
        <w:tabs>
          <w:tab w:val="right" w:leader="dot" w:pos="8495"/>
        </w:tabs>
        <w:rPr>
          <w:rFonts w:eastAsiaTheme="minorEastAsia" w:cs="Times New Roman"/>
          <w:noProof/>
          <w:szCs w:val="20"/>
        </w:rPr>
      </w:pPr>
      <w:hyperlink w:anchor="_Toc72882010" w:history="1">
        <w:r w:rsidR="00A41E4F" w:rsidRPr="00A41E4F">
          <w:rPr>
            <w:rStyle w:val="Hipervnculo"/>
            <w:rFonts w:ascii="Times New Roman" w:hAnsi="Times New Roman" w:cs="Times New Roman"/>
            <w:noProof/>
            <w:szCs w:val="20"/>
          </w:rPr>
          <w:t>Sr. Secretario Ejecutivo</w:t>
        </w:r>
        <w:r w:rsidR="00A41E4F" w:rsidRPr="00A41E4F">
          <w:rPr>
            <w:rFonts w:cs="Times New Roman"/>
            <w:noProof/>
            <w:webHidden/>
            <w:szCs w:val="20"/>
          </w:rPr>
          <w:tab/>
        </w:r>
        <w:r w:rsidR="00A41E4F" w:rsidRPr="00A41E4F">
          <w:rPr>
            <w:rFonts w:cs="Times New Roman"/>
            <w:noProof/>
            <w:webHidden/>
            <w:szCs w:val="20"/>
          </w:rPr>
          <w:fldChar w:fldCharType="begin"/>
        </w:r>
        <w:r w:rsidR="00A41E4F" w:rsidRPr="00A41E4F">
          <w:rPr>
            <w:rFonts w:cs="Times New Roman"/>
            <w:noProof/>
            <w:webHidden/>
            <w:szCs w:val="20"/>
          </w:rPr>
          <w:instrText xml:space="preserve"> PAGEREF _Toc72882010 \h </w:instrText>
        </w:r>
        <w:r w:rsidR="00A41E4F" w:rsidRPr="00A41E4F">
          <w:rPr>
            <w:rFonts w:cs="Times New Roman"/>
            <w:noProof/>
            <w:webHidden/>
            <w:szCs w:val="20"/>
          </w:rPr>
        </w:r>
        <w:r w:rsidR="00A41E4F" w:rsidRPr="00A41E4F">
          <w:rPr>
            <w:rFonts w:cs="Times New Roman"/>
            <w:noProof/>
            <w:webHidden/>
            <w:szCs w:val="20"/>
          </w:rPr>
          <w:fldChar w:fldCharType="separate"/>
        </w:r>
        <w:r w:rsidR="00A41E4F" w:rsidRPr="00A41E4F">
          <w:rPr>
            <w:rFonts w:cs="Times New Roman"/>
            <w:noProof/>
            <w:webHidden/>
            <w:szCs w:val="20"/>
          </w:rPr>
          <w:t>3</w:t>
        </w:r>
        <w:r w:rsidR="00A41E4F" w:rsidRPr="00A41E4F">
          <w:rPr>
            <w:rFonts w:cs="Times New Roman"/>
            <w:noProof/>
            <w:webHidden/>
            <w:szCs w:val="20"/>
          </w:rPr>
          <w:fldChar w:fldCharType="end"/>
        </w:r>
      </w:hyperlink>
    </w:p>
    <w:p w:rsidR="00A41E4F" w:rsidRPr="00A41E4F" w:rsidRDefault="00D94B49">
      <w:pPr>
        <w:pStyle w:val="TDC1"/>
        <w:tabs>
          <w:tab w:val="right" w:leader="dot" w:pos="8495"/>
        </w:tabs>
        <w:rPr>
          <w:rFonts w:eastAsiaTheme="minorEastAsia" w:cs="Times New Roman"/>
          <w:noProof/>
          <w:szCs w:val="20"/>
        </w:rPr>
      </w:pPr>
      <w:hyperlink w:anchor="_Toc72882011" w:history="1">
        <w:r w:rsidR="00A41E4F" w:rsidRPr="00A41E4F">
          <w:rPr>
            <w:rStyle w:val="Hipervnculo"/>
            <w:rFonts w:ascii="Times New Roman" w:hAnsi="Times New Roman" w:cs="Times New Roman"/>
            <w:noProof/>
            <w:szCs w:val="20"/>
          </w:rPr>
          <w:t>Sr. Secretario de Planificación</w:t>
        </w:r>
        <w:r w:rsidR="00A41E4F" w:rsidRPr="00A41E4F">
          <w:rPr>
            <w:rFonts w:cs="Times New Roman"/>
            <w:noProof/>
            <w:webHidden/>
            <w:szCs w:val="20"/>
          </w:rPr>
          <w:tab/>
        </w:r>
        <w:r w:rsidR="00A41E4F" w:rsidRPr="00A41E4F">
          <w:rPr>
            <w:rFonts w:cs="Times New Roman"/>
            <w:noProof/>
            <w:webHidden/>
            <w:szCs w:val="20"/>
          </w:rPr>
          <w:fldChar w:fldCharType="begin"/>
        </w:r>
        <w:r w:rsidR="00A41E4F" w:rsidRPr="00A41E4F">
          <w:rPr>
            <w:rFonts w:cs="Times New Roman"/>
            <w:noProof/>
            <w:webHidden/>
            <w:szCs w:val="20"/>
          </w:rPr>
          <w:instrText xml:space="preserve"> PAGEREF _Toc72882011 \h </w:instrText>
        </w:r>
        <w:r w:rsidR="00A41E4F" w:rsidRPr="00A41E4F">
          <w:rPr>
            <w:rFonts w:cs="Times New Roman"/>
            <w:noProof/>
            <w:webHidden/>
            <w:szCs w:val="20"/>
          </w:rPr>
        </w:r>
        <w:r w:rsidR="00A41E4F" w:rsidRPr="00A41E4F">
          <w:rPr>
            <w:rFonts w:cs="Times New Roman"/>
            <w:noProof/>
            <w:webHidden/>
            <w:szCs w:val="20"/>
          </w:rPr>
          <w:fldChar w:fldCharType="separate"/>
        </w:r>
        <w:r w:rsidR="00A41E4F" w:rsidRPr="00A41E4F">
          <w:rPr>
            <w:rFonts w:cs="Times New Roman"/>
            <w:noProof/>
            <w:webHidden/>
            <w:szCs w:val="20"/>
          </w:rPr>
          <w:t>3</w:t>
        </w:r>
        <w:r w:rsidR="00A41E4F" w:rsidRPr="00A41E4F">
          <w:rPr>
            <w:rFonts w:cs="Times New Roman"/>
            <w:noProof/>
            <w:webHidden/>
            <w:szCs w:val="20"/>
          </w:rPr>
          <w:fldChar w:fldCharType="end"/>
        </w:r>
      </w:hyperlink>
    </w:p>
    <w:p w:rsidR="00A41E4F" w:rsidRPr="00A41E4F" w:rsidRDefault="00D94B49">
      <w:pPr>
        <w:pStyle w:val="TDC1"/>
        <w:tabs>
          <w:tab w:val="right" w:leader="dot" w:pos="8495"/>
        </w:tabs>
        <w:rPr>
          <w:rFonts w:eastAsiaTheme="minorEastAsia" w:cs="Times New Roman"/>
          <w:noProof/>
          <w:szCs w:val="20"/>
        </w:rPr>
      </w:pPr>
      <w:hyperlink w:anchor="_Toc72882012" w:history="1">
        <w:r w:rsidR="00A41E4F" w:rsidRPr="00A41E4F">
          <w:rPr>
            <w:rStyle w:val="Hipervnculo"/>
            <w:rFonts w:ascii="Times New Roman" w:hAnsi="Times New Roman" w:cs="Times New Roman"/>
            <w:noProof/>
            <w:szCs w:val="20"/>
          </w:rPr>
          <w:t>Sra. Secretaria de Coordinación de Políticas Judiciales</w:t>
        </w:r>
        <w:r w:rsidR="00A41E4F" w:rsidRPr="00A41E4F">
          <w:rPr>
            <w:rFonts w:cs="Times New Roman"/>
            <w:noProof/>
            <w:webHidden/>
            <w:szCs w:val="20"/>
          </w:rPr>
          <w:tab/>
        </w:r>
        <w:r w:rsidR="00A41E4F" w:rsidRPr="00A41E4F">
          <w:rPr>
            <w:rFonts w:cs="Times New Roman"/>
            <w:noProof/>
            <w:webHidden/>
            <w:szCs w:val="20"/>
          </w:rPr>
          <w:fldChar w:fldCharType="begin"/>
        </w:r>
        <w:r w:rsidR="00A41E4F" w:rsidRPr="00A41E4F">
          <w:rPr>
            <w:rFonts w:cs="Times New Roman"/>
            <w:noProof/>
            <w:webHidden/>
            <w:szCs w:val="20"/>
          </w:rPr>
          <w:instrText xml:space="preserve"> PAGEREF _Toc72882012 \h </w:instrText>
        </w:r>
        <w:r w:rsidR="00A41E4F" w:rsidRPr="00A41E4F">
          <w:rPr>
            <w:rFonts w:cs="Times New Roman"/>
            <w:noProof/>
            <w:webHidden/>
            <w:szCs w:val="20"/>
          </w:rPr>
        </w:r>
        <w:r w:rsidR="00A41E4F" w:rsidRPr="00A41E4F">
          <w:rPr>
            <w:rFonts w:cs="Times New Roman"/>
            <w:noProof/>
            <w:webHidden/>
            <w:szCs w:val="20"/>
          </w:rPr>
          <w:fldChar w:fldCharType="separate"/>
        </w:r>
        <w:r w:rsidR="00A41E4F" w:rsidRPr="00A41E4F">
          <w:rPr>
            <w:rFonts w:cs="Times New Roman"/>
            <w:noProof/>
            <w:webHidden/>
            <w:szCs w:val="20"/>
          </w:rPr>
          <w:t>3</w:t>
        </w:r>
        <w:r w:rsidR="00A41E4F" w:rsidRPr="00A41E4F">
          <w:rPr>
            <w:rFonts w:cs="Times New Roman"/>
            <w:noProof/>
            <w:webHidden/>
            <w:szCs w:val="20"/>
          </w:rPr>
          <w:fldChar w:fldCharType="end"/>
        </w:r>
      </w:hyperlink>
    </w:p>
    <w:p w:rsidR="00A41E4F" w:rsidRPr="00A41E4F" w:rsidRDefault="00D94B49">
      <w:pPr>
        <w:pStyle w:val="TDC1"/>
        <w:tabs>
          <w:tab w:val="right" w:leader="dot" w:pos="8495"/>
        </w:tabs>
        <w:rPr>
          <w:rFonts w:eastAsiaTheme="minorEastAsia" w:cs="Times New Roman"/>
          <w:noProof/>
          <w:szCs w:val="20"/>
        </w:rPr>
      </w:pPr>
      <w:hyperlink w:anchor="_Toc72882013" w:history="1">
        <w:r w:rsidR="00A41E4F" w:rsidRPr="00A41E4F">
          <w:rPr>
            <w:rStyle w:val="Hipervnculo"/>
            <w:rFonts w:ascii="Times New Roman" w:hAnsi="Times New Roman" w:cs="Times New Roman"/>
            <w:noProof/>
            <w:szCs w:val="20"/>
          </w:rPr>
          <w:t>Sra. Secretaria Legal y Técnica</w:t>
        </w:r>
        <w:r w:rsidR="00A41E4F" w:rsidRPr="00A41E4F">
          <w:rPr>
            <w:rFonts w:cs="Times New Roman"/>
            <w:noProof/>
            <w:webHidden/>
            <w:szCs w:val="20"/>
          </w:rPr>
          <w:tab/>
        </w:r>
        <w:r w:rsidR="00A41E4F" w:rsidRPr="00A41E4F">
          <w:rPr>
            <w:rFonts w:cs="Times New Roman"/>
            <w:noProof/>
            <w:webHidden/>
            <w:szCs w:val="20"/>
          </w:rPr>
          <w:fldChar w:fldCharType="begin"/>
        </w:r>
        <w:r w:rsidR="00A41E4F" w:rsidRPr="00A41E4F">
          <w:rPr>
            <w:rFonts w:cs="Times New Roman"/>
            <w:noProof/>
            <w:webHidden/>
            <w:szCs w:val="20"/>
          </w:rPr>
          <w:instrText xml:space="preserve"> PAGEREF _Toc72882013 \h </w:instrText>
        </w:r>
        <w:r w:rsidR="00A41E4F" w:rsidRPr="00A41E4F">
          <w:rPr>
            <w:rFonts w:cs="Times New Roman"/>
            <w:noProof/>
            <w:webHidden/>
            <w:szCs w:val="20"/>
          </w:rPr>
        </w:r>
        <w:r w:rsidR="00A41E4F" w:rsidRPr="00A41E4F">
          <w:rPr>
            <w:rFonts w:cs="Times New Roman"/>
            <w:noProof/>
            <w:webHidden/>
            <w:szCs w:val="20"/>
          </w:rPr>
          <w:fldChar w:fldCharType="separate"/>
        </w:r>
        <w:r w:rsidR="00A41E4F" w:rsidRPr="00A41E4F">
          <w:rPr>
            <w:rFonts w:cs="Times New Roman"/>
            <w:noProof/>
            <w:webHidden/>
            <w:szCs w:val="20"/>
          </w:rPr>
          <w:t>3</w:t>
        </w:r>
        <w:r w:rsidR="00A41E4F" w:rsidRPr="00A41E4F">
          <w:rPr>
            <w:rFonts w:cs="Times New Roman"/>
            <w:noProof/>
            <w:webHidden/>
            <w:szCs w:val="20"/>
          </w:rPr>
          <w:fldChar w:fldCharType="end"/>
        </w:r>
      </w:hyperlink>
    </w:p>
    <w:p w:rsidR="00A41E4F" w:rsidRPr="00A41E4F" w:rsidRDefault="00D94B49">
      <w:pPr>
        <w:pStyle w:val="TDC1"/>
        <w:tabs>
          <w:tab w:val="right" w:leader="dot" w:pos="8495"/>
        </w:tabs>
        <w:rPr>
          <w:rFonts w:eastAsiaTheme="minorEastAsia" w:cs="Times New Roman"/>
          <w:noProof/>
          <w:szCs w:val="20"/>
        </w:rPr>
      </w:pPr>
      <w:hyperlink w:anchor="_Toc72882014" w:history="1">
        <w:r w:rsidR="00A41E4F" w:rsidRPr="00A41E4F">
          <w:rPr>
            <w:rStyle w:val="Hipervnculo"/>
            <w:rFonts w:ascii="Times New Roman" w:hAnsi="Times New Roman" w:cs="Times New Roman"/>
            <w:noProof/>
            <w:szCs w:val="20"/>
          </w:rPr>
          <w:t>Sra. Secretaria de Innovación</w:t>
        </w:r>
        <w:r w:rsidR="00A41E4F" w:rsidRPr="00A41E4F">
          <w:rPr>
            <w:rFonts w:cs="Times New Roman"/>
            <w:noProof/>
            <w:webHidden/>
            <w:szCs w:val="20"/>
          </w:rPr>
          <w:tab/>
        </w:r>
        <w:r w:rsidR="00A41E4F" w:rsidRPr="00A41E4F">
          <w:rPr>
            <w:rFonts w:cs="Times New Roman"/>
            <w:noProof/>
            <w:webHidden/>
            <w:szCs w:val="20"/>
          </w:rPr>
          <w:fldChar w:fldCharType="begin"/>
        </w:r>
        <w:r w:rsidR="00A41E4F" w:rsidRPr="00A41E4F">
          <w:rPr>
            <w:rFonts w:cs="Times New Roman"/>
            <w:noProof/>
            <w:webHidden/>
            <w:szCs w:val="20"/>
          </w:rPr>
          <w:instrText xml:space="preserve"> PAGEREF _Toc72882014 \h </w:instrText>
        </w:r>
        <w:r w:rsidR="00A41E4F" w:rsidRPr="00A41E4F">
          <w:rPr>
            <w:rFonts w:cs="Times New Roman"/>
            <w:noProof/>
            <w:webHidden/>
            <w:szCs w:val="20"/>
          </w:rPr>
        </w:r>
        <w:r w:rsidR="00A41E4F" w:rsidRPr="00A41E4F">
          <w:rPr>
            <w:rFonts w:cs="Times New Roman"/>
            <w:noProof/>
            <w:webHidden/>
            <w:szCs w:val="20"/>
          </w:rPr>
          <w:fldChar w:fldCharType="separate"/>
        </w:r>
        <w:r w:rsidR="00A41E4F" w:rsidRPr="00A41E4F">
          <w:rPr>
            <w:rFonts w:cs="Times New Roman"/>
            <w:noProof/>
            <w:webHidden/>
            <w:szCs w:val="20"/>
          </w:rPr>
          <w:t>3</w:t>
        </w:r>
        <w:r w:rsidR="00A41E4F" w:rsidRPr="00A41E4F">
          <w:rPr>
            <w:rFonts w:cs="Times New Roman"/>
            <w:noProof/>
            <w:webHidden/>
            <w:szCs w:val="20"/>
          </w:rPr>
          <w:fldChar w:fldCharType="end"/>
        </w:r>
      </w:hyperlink>
    </w:p>
    <w:p w:rsidR="00A41E4F" w:rsidRPr="00A41E4F" w:rsidRDefault="00D94B49">
      <w:pPr>
        <w:pStyle w:val="TDC1"/>
        <w:tabs>
          <w:tab w:val="right" w:leader="dot" w:pos="8495"/>
        </w:tabs>
        <w:rPr>
          <w:rFonts w:eastAsiaTheme="minorEastAsia" w:cs="Times New Roman"/>
          <w:noProof/>
          <w:szCs w:val="20"/>
        </w:rPr>
      </w:pPr>
      <w:hyperlink w:anchor="_Toc72882015" w:history="1">
        <w:r w:rsidR="00A41E4F" w:rsidRPr="00A41E4F">
          <w:rPr>
            <w:rStyle w:val="Hipervnculo"/>
            <w:rFonts w:ascii="Times New Roman" w:hAnsi="Times New Roman" w:cs="Times New Roman"/>
            <w:noProof/>
            <w:szCs w:val="20"/>
          </w:rPr>
          <w:t>Sra. Secretaria de Asuntos Institucionales</w:t>
        </w:r>
        <w:r w:rsidR="00A41E4F" w:rsidRPr="00A41E4F">
          <w:rPr>
            <w:rFonts w:cs="Times New Roman"/>
            <w:noProof/>
            <w:webHidden/>
            <w:szCs w:val="20"/>
          </w:rPr>
          <w:tab/>
        </w:r>
        <w:r w:rsidR="00A41E4F" w:rsidRPr="00A41E4F">
          <w:rPr>
            <w:rFonts w:cs="Times New Roman"/>
            <w:noProof/>
            <w:webHidden/>
            <w:szCs w:val="20"/>
          </w:rPr>
          <w:fldChar w:fldCharType="begin"/>
        </w:r>
        <w:r w:rsidR="00A41E4F" w:rsidRPr="00A41E4F">
          <w:rPr>
            <w:rFonts w:cs="Times New Roman"/>
            <w:noProof/>
            <w:webHidden/>
            <w:szCs w:val="20"/>
          </w:rPr>
          <w:instrText xml:space="preserve"> PAGEREF _Toc72882015 \h </w:instrText>
        </w:r>
        <w:r w:rsidR="00A41E4F" w:rsidRPr="00A41E4F">
          <w:rPr>
            <w:rFonts w:cs="Times New Roman"/>
            <w:noProof/>
            <w:webHidden/>
            <w:szCs w:val="20"/>
          </w:rPr>
        </w:r>
        <w:r w:rsidR="00A41E4F" w:rsidRPr="00A41E4F">
          <w:rPr>
            <w:rFonts w:cs="Times New Roman"/>
            <w:noProof/>
            <w:webHidden/>
            <w:szCs w:val="20"/>
          </w:rPr>
          <w:fldChar w:fldCharType="separate"/>
        </w:r>
        <w:r w:rsidR="00A41E4F" w:rsidRPr="00A41E4F">
          <w:rPr>
            <w:rFonts w:cs="Times New Roman"/>
            <w:noProof/>
            <w:webHidden/>
            <w:szCs w:val="20"/>
          </w:rPr>
          <w:t>3</w:t>
        </w:r>
        <w:r w:rsidR="00A41E4F" w:rsidRPr="00A41E4F">
          <w:rPr>
            <w:rFonts w:cs="Times New Roman"/>
            <w:noProof/>
            <w:webHidden/>
            <w:szCs w:val="20"/>
          </w:rPr>
          <w:fldChar w:fldCharType="end"/>
        </w:r>
      </w:hyperlink>
    </w:p>
    <w:p w:rsidR="00A41E4F" w:rsidRPr="00A41E4F" w:rsidRDefault="00D94B49">
      <w:pPr>
        <w:pStyle w:val="TDC1"/>
        <w:tabs>
          <w:tab w:val="right" w:leader="dot" w:pos="8495"/>
        </w:tabs>
        <w:rPr>
          <w:rFonts w:eastAsiaTheme="minorEastAsia" w:cs="Times New Roman"/>
          <w:noProof/>
          <w:szCs w:val="20"/>
        </w:rPr>
      </w:pPr>
      <w:hyperlink w:anchor="_Toc72882016" w:history="1">
        <w:r w:rsidR="00A41E4F" w:rsidRPr="00A41E4F">
          <w:rPr>
            <w:rStyle w:val="Hipervnculo"/>
            <w:rFonts w:ascii="Times New Roman" w:hAnsi="Times New Roman" w:cs="Times New Roman"/>
            <w:noProof/>
            <w:szCs w:val="20"/>
          </w:rPr>
          <w:t>3) Proyectos de Resolución de las Comisiones permanentes:</w:t>
        </w:r>
        <w:r w:rsidR="00A41E4F" w:rsidRPr="00A41E4F">
          <w:rPr>
            <w:rFonts w:cs="Times New Roman"/>
            <w:noProof/>
            <w:webHidden/>
            <w:szCs w:val="20"/>
          </w:rPr>
          <w:tab/>
        </w:r>
        <w:r w:rsidR="00A41E4F" w:rsidRPr="00A41E4F">
          <w:rPr>
            <w:rFonts w:cs="Times New Roman"/>
            <w:noProof/>
            <w:webHidden/>
            <w:szCs w:val="20"/>
          </w:rPr>
          <w:fldChar w:fldCharType="begin"/>
        </w:r>
        <w:r w:rsidR="00A41E4F" w:rsidRPr="00A41E4F">
          <w:rPr>
            <w:rFonts w:cs="Times New Roman"/>
            <w:noProof/>
            <w:webHidden/>
            <w:szCs w:val="20"/>
          </w:rPr>
          <w:instrText xml:space="preserve"> PAGEREF _Toc72882016 \h </w:instrText>
        </w:r>
        <w:r w:rsidR="00A41E4F" w:rsidRPr="00A41E4F">
          <w:rPr>
            <w:rFonts w:cs="Times New Roman"/>
            <w:noProof/>
            <w:webHidden/>
            <w:szCs w:val="20"/>
          </w:rPr>
        </w:r>
        <w:r w:rsidR="00A41E4F" w:rsidRPr="00A41E4F">
          <w:rPr>
            <w:rFonts w:cs="Times New Roman"/>
            <w:noProof/>
            <w:webHidden/>
            <w:szCs w:val="20"/>
          </w:rPr>
          <w:fldChar w:fldCharType="separate"/>
        </w:r>
        <w:r w:rsidR="00A41E4F" w:rsidRPr="00A41E4F">
          <w:rPr>
            <w:rFonts w:cs="Times New Roman"/>
            <w:noProof/>
            <w:webHidden/>
            <w:szCs w:val="20"/>
          </w:rPr>
          <w:t>7</w:t>
        </w:r>
        <w:r w:rsidR="00A41E4F" w:rsidRPr="00A41E4F">
          <w:rPr>
            <w:rFonts w:cs="Times New Roman"/>
            <w:noProof/>
            <w:webHidden/>
            <w:szCs w:val="20"/>
          </w:rPr>
          <w:fldChar w:fldCharType="end"/>
        </w:r>
      </w:hyperlink>
    </w:p>
    <w:p w:rsidR="00A41E4F" w:rsidRPr="00A41E4F" w:rsidRDefault="00D94B49">
      <w:pPr>
        <w:pStyle w:val="TDC1"/>
        <w:tabs>
          <w:tab w:val="right" w:leader="dot" w:pos="8495"/>
        </w:tabs>
        <w:rPr>
          <w:rFonts w:eastAsiaTheme="minorEastAsia" w:cs="Times New Roman"/>
          <w:noProof/>
          <w:szCs w:val="20"/>
        </w:rPr>
      </w:pPr>
      <w:hyperlink w:anchor="_Toc72882017" w:history="1">
        <w:r w:rsidR="00A41E4F" w:rsidRPr="00A41E4F">
          <w:rPr>
            <w:rStyle w:val="Hipervnculo"/>
            <w:rFonts w:ascii="Times New Roman" w:hAnsi="Times New Roman" w:cs="Times New Roman"/>
            <w:noProof/>
            <w:szCs w:val="20"/>
          </w:rPr>
          <w:t>3.1) COMISIÓN DE ADMINISTRACIÓN, GESTIÓN y MODERNIZACIÓN.</w:t>
        </w:r>
        <w:r w:rsidR="00A41E4F" w:rsidRPr="00A41E4F">
          <w:rPr>
            <w:rFonts w:cs="Times New Roman"/>
            <w:noProof/>
            <w:webHidden/>
            <w:szCs w:val="20"/>
          </w:rPr>
          <w:tab/>
        </w:r>
        <w:r w:rsidR="00A41E4F" w:rsidRPr="00A41E4F">
          <w:rPr>
            <w:rFonts w:cs="Times New Roman"/>
            <w:noProof/>
            <w:webHidden/>
            <w:szCs w:val="20"/>
          </w:rPr>
          <w:fldChar w:fldCharType="begin"/>
        </w:r>
        <w:r w:rsidR="00A41E4F" w:rsidRPr="00A41E4F">
          <w:rPr>
            <w:rFonts w:cs="Times New Roman"/>
            <w:noProof/>
            <w:webHidden/>
            <w:szCs w:val="20"/>
          </w:rPr>
          <w:instrText xml:space="preserve"> PAGEREF _Toc72882017 \h </w:instrText>
        </w:r>
        <w:r w:rsidR="00A41E4F" w:rsidRPr="00A41E4F">
          <w:rPr>
            <w:rFonts w:cs="Times New Roman"/>
            <w:noProof/>
            <w:webHidden/>
            <w:szCs w:val="20"/>
          </w:rPr>
        </w:r>
        <w:r w:rsidR="00A41E4F" w:rsidRPr="00A41E4F">
          <w:rPr>
            <w:rFonts w:cs="Times New Roman"/>
            <w:noProof/>
            <w:webHidden/>
            <w:szCs w:val="20"/>
          </w:rPr>
          <w:fldChar w:fldCharType="separate"/>
        </w:r>
        <w:r w:rsidR="00A41E4F" w:rsidRPr="00A41E4F">
          <w:rPr>
            <w:rFonts w:cs="Times New Roman"/>
            <w:noProof/>
            <w:webHidden/>
            <w:szCs w:val="20"/>
          </w:rPr>
          <w:t>7</w:t>
        </w:r>
        <w:r w:rsidR="00A41E4F" w:rsidRPr="00A41E4F">
          <w:rPr>
            <w:rFonts w:cs="Times New Roman"/>
            <w:noProof/>
            <w:webHidden/>
            <w:szCs w:val="20"/>
          </w:rPr>
          <w:fldChar w:fldCharType="end"/>
        </w:r>
      </w:hyperlink>
    </w:p>
    <w:p w:rsidR="00A41E4F" w:rsidRPr="00A41E4F" w:rsidRDefault="00D94B49">
      <w:pPr>
        <w:pStyle w:val="TDC1"/>
        <w:tabs>
          <w:tab w:val="right" w:leader="dot" w:pos="8495"/>
        </w:tabs>
        <w:rPr>
          <w:rFonts w:eastAsiaTheme="minorEastAsia" w:cs="Times New Roman"/>
          <w:noProof/>
          <w:szCs w:val="20"/>
        </w:rPr>
      </w:pPr>
      <w:hyperlink w:anchor="_Toc72882018" w:history="1">
        <w:r w:rsidR="00A41E4F" w:rsidRPr="00A41E4F">
          <w:rPr>
            <w:rStyle w:val="Hipervnculo"/>
            <w:rFonts w:ascii="Times New Roman" w:hAnsi="Times New Roman" w:cs="Times New Roman"/>
            <w:noProof/>
            <w:szCs w:val="20"/>
          </w:rPr>
          <w:t>3.1.1) Actuación N° TEA A-01-00007922-3/2021 “s/Digitalización expedientes en trámite en ambos fueros”.</w:t>
        </w:r>
        <w:r w:rsidR="00A41E4F" w:rsidRPr="00A41E4F">
          <w:rPr>
            <w:rFonts w:cs="Times New Roman"/>
            <w:noProof/>
            <w:webHidden/>
            <w:szCs w:val="20"/>
          </w:rPr>
          <w:tab/>
        </w:r>
        <w:r w:rsidR="00A41E4F" w:rsidRPr="00A41E4F">
          <w:rPr>
            <w:rFonts w:cs="Times New Roman"/>
            <w:noProof/>
            <w:webHidden/>
            <w:szCs w:val="20"/>
          </w:rPr>
          <w:fldChar w:fldCharType="begin"/>
        </w:r>
        <w:r w:rsidR="00A41E4F" w:rsidRPr="00A41E4F">
          <w:rPr>
            <w:rFonts w:cs="Times New Roman"/>
            <w:noProof/>
            <w:webHidden/>
            <w:szCs w:val="20"/>
          </w:rPr>
          <w:instrText xml:space="preserve"> PAGEREF _Toc72882018 \h </w:instrText>
        </w:r>
        <w:r w:rsidR="00A41E4F" w:rsidRPr="00A41E4F">
          <w:rPr>
            <w:rFonts w:cs="Times New Roman"/>
            <w:noProof/>
            <w:webHidden/>
            <w:szCs w:val="20"/>
          </w:rPr>
        </w:r>
        <w:r w:rsidR="00A41E4F" w:rsidRPr="00A41E4F">
          <w:rPr>
            <w:rFonts w:cs="Times New Roman"/>
            <w:noProof/>
            <w:webHidden/>
            <w:szCs w:val="20"/>
          </w:rPr>
          <w:fldChar w:fldCharType="separate"/>
        </w:r>
        <w:r w:rsidR="00A41E4F" w:rsidRPr="00A41E4F">
          <w:rPr>
            <w:rFonts w:cs="Times New Roman"/>
            <w:noProof/>
            <w:webHidden/>
            <w:szCs w:val="20"/>
          </w:rPr>
          <w:t>7</w:t>
        </w:r>
        <w:r w:rsidR="00A41E4F" w:rsidRPr="00A41E4F">
          <w:rPr>
            <w:rFonts w:cs="Times New Roman"/>
            <w:noProof/>
            <w:webHidden/>
            <w:szCs w:val="20"/>
          </w:rPr>
          <w:fldChar w:fldCharType="end"/>
        </w:r>
      </w:hyperlink>
    </w:p>
    <w:p w:rsidR="00A41E4F" w:rsidRPr="00A41E4F" w:rsidRDefault="00D94B49">
      <w:pPr>
        <w:pStyle w:val="TDC1"/>
        <w:tabs>
          <w:tab w:val="right" w:leader="dot" w:pos="8495"/>
        </w:tabs>
        <w:rPr>
          <w:rFonts w:eastAsiaTheme="minorEastAsia" w:cs="Times New Roman"/>
          <w:noProof/>
          <w:szCs w:val="20"/>
        </w:rPr>
      </w:pPr>
      <w:hyperlink w:anchor="_Toc72882019" w:history="1">
        <w:r w:rsidR="00A41E4F" w:rsidRPr="00A41E4F">
          <w:rPr>
            <w:rStyle w:val="Hipervnculo"/>
            <w:rFonts w:ascii="Times New Roman" w:hAnsi="Times New Roman" w:cs="Times New Roman"/>
            <w:noProof/>
            <w:szCs w:val="20"/>
          </w:rPr>
          <w:t>3.2)COMISIÓN DE FORTALECIMIENTO INSTITUCIONAL Y PLANIFICACIÓN ESTRATÉGICA</w:t>
        </w:r>
        <w:r w:rsidR="00A41E4F" w:rsidRPr="00A41E4F">
          <w:rPr>
            <w:rStyle w:val="Hipervnculo"/>
            <w:rFonts w:ascii="Times New Roman" w:hAnsi="Times New Roman" w:cs="Times New Roman"/>
            <w:noProof/>
            <w:szCs w:val="20"/>
            <w:shd w:val="clear" w:color="auto" w:fill="FFFFFF"/>
          </w:rPr>
          <w:t>.</w:t>
        </w:r>
        <w:r w:rsidR="00A41E4F" w:rsidRPr="00A41E4F">
          <w:rPr>
            <w:rFonts w:cs="Times New Roman"/>
            <w:noProof/>
            <w:webHidden/>
            <w:szCs w:val="20"/>
          </w:rPr>
          <w:tab/>
        </w:r>
        <w:r w:rsidR="00A41E4F" w:rsidRPr="00A41E4F">
          <w:rPr>
            <w:rFonts w:cs="Times New Roman"/>
            <w:noProof/>
            <w:webHidden/>
            <w:szCs w:val="20"/>
          </w:rPr>
          <w:fldChar w:fldCharType="begin"/>
        </w:r>
        <w:r w:rsidR="00A41E4F" w:rsidRPr="00A41E4F">
          <w:rPr>
            <w:rFonts w:cs="Times New Roman"/>
            <w:noProof/>
            <w:webHidden/>
            <w:szCs w:val="20"/>
          </w:rPr>
          <w:instrText xml:space="preserve"> PAGEREF _Toc72882019 \h </w:instrText>
        </w:r>
        <w:r w:rsidR="00A41E4F" w:rsidRPr="00A41E4F">
          <w:rPr>
            <w:rFonts w:cs="Times New Roman"/>
            <w:noProof/>
            <w:webHidden/>
            <w:szCs w:val="20"/>
          </w:rPr>
        </w:r>
        <w:r w:rsidR="00A41E4F" w:rsidRPr="00A41E4F">
          <w:rPr>
            <w:rFonts w:cs="Times New Roman"/>
            <w:noProof/>
            <w:webHidden/>
            <w:szCs w:val="20"/>
          </w:rPr>
          <w:fldChar w:fldCharType="separate"/>
        </w:r>
        <w:r w:rsidR="00A41E4F" w:rsidRPr="00A41E4F">
          <w:rPr>
            <w:rFonts w:cs="Times New Roman"/>
            <w:noProof/>
            <w:webHidden/>
            <w:szCs w:val="20"/>
          </w:rPr>
          <w:t>13</w:t>
        </w:r>
        <w:r w:rsidR="00A41E4F" w:rsidRPr="00A41E4F">
          <w:rPr>
            <w:rFonts w:cs="Times New Roman"/>
            <w:noProof/>
            <w:webHidden/>
            <w:szCs w:val="20"/>
          </w:rPr>
          <w:fldChar w:fldCharType="end"/>
        </w:r>
      </w:hyperlink>
    </w:p>
    <w:p w:rsidR="00A41E4F" w:rsidRPr="00A41E4F" w:rsidRDefault="00D94B49">
      <w:pPr>
        <w:pStyle w:val="TDC1"/>
        <w:tabs>
          <w:tab w:val="right" w:leader="dot" w:pos="8495"/>
        </w:tabs>
        <w:rPr>
          <w:rFonts w:eastAsiaTheme="minorEastAsia" w:cs="Times New Roman"/>
          <w:noProof/>
          <w:szCs w:val="20"/>
        </w:rPr>
      </w:pPr>
      <w:hyperlink w:anchor="_Toc72882020" w:history="1">
        <w:r w:rsidR="00A41E4F" w:rsidRPr="00A41E4F">
          <w:rPr>
            <w:rStyle w:val="Hipervnculo"/>
            <w:rFonts w:ascii="Times New Roman" w:hAnsi="Times New Roman" w:cs="Times New Roman"/>
            <w:noProof/>
            <w:szCs w:val="20"/>
            <w:shd w:val="clear" w:color="auto" w:fill="FFFFFF"/>
          </w:rPr>
          <w:t>3.2.1) Actuación N° TEA A-01-00007928-2/2021 “s/Video institucional denominado “La Señal de Ayuda”.</w:t>
        </w:r>
        <w:r w:rsidR="00A41E4F" w:rsidRPr="00A41E4F">
          <w:rPr>
            <w:rFonts w:cs="Times New Roman"/>
            <w:noProof/>
            <w:webHidden/>
            <w:szCs w:val="20"/>
          </w:rPr>
          <w:tab/>
        </w:r>
        <w:r w:rsidR="00A41E4F" w:rsidRPr="00A41E4F">
          <w:rPr>
            <w:rFonts w:cs="Times New Roman"/>
            <w:noProof/>
            <w:webHidden/>
            <w:szCs w:val="20"/>
          </w:rPr>
          <w:fldChar w:fldCharType="begin"/>
        </w:r>
        <w:r w:rsidR="00A41E4F" w:rsidRPr="00A41E4F">
          <w:rPr>
            <w:rFonts w:cs="Times New Roman"/>
            <w:noProof/>
            <w:webHidden/>
            <w:szCs w:val="20"/>
          </w:rPr>
          <w:instrText xml:space="preserve"> PAGEREF _Toc72882020 \h </w:instrText>
        </w:r>
        <w:r w:rsidR="00A41E4F" w:rsidRPr="00A41E4F">
          <w:rPr>
            <w:rFonts w:cs="Times New Roman"/>
            <w:noProof/>
            <w:webHidden/>
            <w:szCs w:val="20"/>
          </w:rPr>
        </w:r>
        <w:r w:rsidR="00A41E4F" w:rsidRPr="00A41E4F">
          <w:rPr>
            <w:rFonts w:cs="Times New Roman"/>
            <w:noProof/>
            <w:webHidden/>
            <w:szCs w:val="20"/>
          </w:rPr>
          <w:fldChar w:fldCharType="separate"/>
        </w:r>
        <w:r w:rsidR="00A41E4F" w:rsidRPr="00A41E4F">
          <w:rPr>
            <w:rFonts w:cs="Times New Roman"/>
            <w:noProof/>
            <w:webHidden/>
            <w:szCs w:val="20"/>
          </w:rPr>
          <w:t>13</w:t>
        </w:r>
        <w:r w:rsidR="00A41E4F" w:rsidRPr="00A41E4F">
          <w:rPr>
            <w:rFonts w:cs="Times New Roman"/>
            <w:noProof/>
            <w:webHidden/>
            <w:szCs w:val="20"/>
          </w:rPr>
          <w:fldChar w:fldCharType="end"/>
        </w:r>
      </w:hyperlink>
    </w:p>
    <w:p w:rsidR="00A41E4F" w:rsidRPr="00A41E4F" w:rsidRDefault="00D94B49">
      <w:pPr>
        <w:pStyle w:val="TDC1"/>
        <w:tabs>
          <w:tab w:val="right" w:leader="dot" w:pos="8495"/>
        </w:tabs>
        <w:rPr>
          <w:rFonts w:eastAsiaTheme="minorEastAsia" w:cs="Times New Roman"/>
          <w:noProof/>
          <w:szCs w:val="20"/>
        </w:rPr>
      </w:pPr>
      <w:hyperlink w:anchor="_Toc72882021" w:history="1">
        <w:r w:rsidR="00A41E4F" w:rsidRPr="00A41E4F">
          <w:rPr>
            <w:rStyle w:val="Hipervnculo"/>
            <w:rFonts w:ascii="Times New Roman" w:hAnsi="Times New Roman" w:cs="Times New Roman"/>
            <w:noProof/>
            <w:szCs w:val="20"/>
            <w:shd w:val="clear" w:color="auto" w:fill="FFFFFF"/>
          </w:rPr>
          <w:t>3.2.2) Actuación N° TEA A-01-00006138-3/2021 “s/Proyecto Constitución de la Ciudad Autónoma de Buenos Aires para niños, niñas y adolescentes”.</w:t>
        </w:r>
        <w:r w:rsidR="00A41E4F" w:rsidRPr="00A41E4F">
          <w:rPr>
            <w:rFonts w:cs="Times New Roman"/>
            <w:noProof/>
            <w:webHidden/>
            <w:szCs w:val="20"/>
          </w:rPr>
          <w:tab/>
        </w:r>
        <w:r w:rsidR="00A41E4F" w:rsidRPr="00A41E4F">
          <w:rPr>
            <w:rFonts w:cs="Times New Roman"/>
            <w:noProof/>
            <w:webHidden/>
            <w:szCs w:val="20"/>
          </w:rPr>
          <w:fldChar w:fldCharType="begin"/>
        </w:r>
        <w:r w:rsidR="00A41E4F" w:rsidRPr="00A41E4F">
          <w:rPr>
            <w:rFonts w:cs="Times New Roman"/>
            <w:noProof/>
            <w:webHidden/>
            <w:szCs w:val="20"/>
          </w:rPr>
          <w:instrText xml:space="preserve"> PAGEREF _Toc72882021 \h </w:instrText>
        </w:r>
        <w:r w:rsidR="00A41E4F" w:rsidRPr="00A41E4F">
          <w:rPr>
            <w:rFonts w:cs="Times New Roman"/>
            <w:noProof/>
            <w:webHidden/>
            <w:szCs w:val="20"/>
          </w:rPr>
        </w:r>
        <w:r w:rsidR="00A41E4F" w:rsidRPr="00A41E4F">
          <w:rPr>
            <w:rFonts w:cs="Times New Roman"/>
            <w:noProof/>
            <w:webHidden/>
            <w:szCs w:val="20"/>
          </w:rPr>
          <w:fldChar w:fldCharType="separate"/>
        </w:r>
        <w:r w:rsidR="00A41E4F" w:rsidRPr="00A41E4F">
          <w:rPr>
            <w:rFonts w:cs="Times New Roman"/>
            <w:noProof/>
            <w:webHidden/>
            <w:szCs w:val="20"/>
          </w:rPr>
          <w:t>14</w:t>
        </w:r>
        <w:r w:rsidR="00A41E4F" w:rsidRPr="00A41E4F">
          <w:rPr>
            <w:rFonts w:cs="Times New Roman"/>
            <w:noProof/>
            <w:webHidden/>
            <w:szCs w:val="20"/>
          </w:rPr>
          <w:fldChar w:fldCharType="end"/>
        </w:r>
      </w:hyperlink>
    </w:p>
    <w:p w:rsidR="00A41E4F" w:rsidRPr="00A41E4F" w:rsidRDefault="00D94B49">
      <w:pPr>
        <w:pStyle w:val="TDC1"/>
        <w:tabs>
          <w:tab w:val="right" w:leader="dot" w:pos="8495"/>
        </w:tabs>
        <w:rPr>
          <w:rFonts w:eastAsiaTheme="minorEastAsia" w:cs="Times New Roman"/>
          <w:noProof/>
          <w:szCs w:val="20"/>
        </w:rPr>
      </w:pPr>
      <w:hyperlink w:anchor="_Toc72882022" w:history="1">
        <w:r w:rsidR="00A41E4F" w:rsidRPr="00A41E4F">
          <w:rPr>
            <w:rStyle w:val="Hipervnculo"/>
            <w:rFonts w:ascii="Times New Roman" w:hAnsi="Times New Roman" w:cs="Times New Roman"/>
            <w:noProof/>
            <w:szCs w:val="20"/>
            <w:shd w:val="clear" w:color="auto" w:fill="FFFFFF"/>
          </w:rPr>
          <w:t>3.2.3) Actuación N° TEA A-01-00007022-6/2021 “s/Convenio Marco con la Cooperativa de Trabajo Kbrones”.</w:t>
        </w:r>
        <w:r w:rsidR="00A41E4F" w:rsidRPr="00A41E4F">
          <w:rPr>
            <w:rFonts w:cs="Times New Roman"/>
            <w:noProof/>
            <w:webHidden/>
            <w:szCs w:val="20"/>
          </w:rPr>
          <w:tab/>
        </w:r>
        <w:r w:rsidR="00A41E4F" w:rsidRPr="00A41E4F">
          <w:rPr>
            <w:rFonts w:cs="Times New Roman"/>
            <w:noProof/>
            <w:webHidden/>
            <w:szCs w:val="20"/>
          </w:rPr>
          <w:fldChar w:fldCharType="begin"/>
        </w:r>
        <w:r w:rsidR="00A41E4F" w:rsidRPr="00A41E4F">
          <w:rPr>
            <w:rFonts w:cs="Times New Roman"/>
            <w:noProof/>
            <w:webHidden/>
            <w:szCs w:val="20"/>
          </w:rPr>
          <w:instrText xml:space="preserve"> PAGEREF _Toc72882022 \h </w:instrText>
        </w:r>
        <w:r w:rsidR="00A41E4F" w:rsidRPr="00A41E4F">
          <w:rPr>
            <w:rFonts w:cs="Times New Roman"/>
            <w:noProof/>
            <w:webHidden/>
            <w:szCs w:val="20"/>
          </w:rPr>
        </w:r>
        <w:r w:rsidR="00A41E4F" w:rsidRPr="00A41E4F">
          <w:rPr>
            <w:rFonts w:cs="Times New Roman"/>
            <w:noProof/>
            <w:webHidden/>
            <w:szCs w:val="20"/>
          </w:rPr>
          <w:fldChar w:fldCharType="separate"/>
        </w:r>
        <w:r w:rsidR="00A41E4F" w:rsidRPr="00A41E4F">
          <w:rPr>
            <w:rFonts w:cs="Times New Roman"/>
            <w:noProof/>
            <w:webHidden/>
            <w:szCs w:val="20"/>
          </w:rPr>
          <w:t>15</w:t>
        </w:r>
        <w:r w:rsidR="00A41E4F" w:rsidRPr="00A41E4F">
          <w:rPr>
            <w:rFonts w:cs="Times New Roman"/>
            <w:noProof/>
            <w:webHidden/>
            <w:szCs w:val="20"/>
          </w:rPr>
          <w:fldChar w:fldCharType="end"/>
        </w:r>
      </w:hyperlink>
    </w:p>
    <w:p w:rsidR="00A41E4F" w:rsidRPr="00A41E4F" w:rsidRDefault="00D94B49">
      <w:pPr>
        <w:pStyle w:val="TDC1"/>
        <w:tabs>
          <w:tab w:val="right" w:leader="dot" w:pos="8495"/>
        </w:tabs>
        <w:rPr>
          <w:rFonts w:eastAsiaTheme="minorEastAsia" w:cs="Times New Roman"/>
          <w:noProof/>
          <w:szCs w:val="20"/>
        </w:rPr>
      </w:pPr>
      <w:hyperlink w:anchor="_Toc72882023" w:history="1">
        <w:r w:rsidR="00A41E4F" w:rsidRPr="00A41E4F">
          <w:rPr>
            <w:rStyle w:val="Hipervnculo"/>
            <w:rFonts w:ascii="Times New Roman" w:hAnsi="Times New Roman" w:cs="Times New Roman"/>
            <w:noProof/>
            <w:szCs w:val="20"/>
            <w:shd w:val="clear" w:color="auto" w:fill="FFFFFF"/>
          </w:rPr>
          <w:t>3.2.4) Actuación N° TEA A-01-00007558-9/2020 s/Convenio Marco con la Suprema Corte de Justicia de la Provincia de Mendoza”.</w:t>
        </w:r>
        <w:r w:rsidR="00A41E4F" w:rsidRPr="00A41E4F">
          <w:rPr>
            <w:rFonts w:cs="Times New Roman"/>
            <w:noProof/>
            <w:webHidden/>
            <w:szCs w:val="20"/>
          </w:rPr>
          <w:tab/>
        </w:r>
        <w:r w:rsidR="00A41E4F" w:rsidRPr="00A41E4F">
          <w:rPr>
            <w:rFonts w:cs="Times New Roman"/>
            <w:noProof/>
            <w:webHidden/>
            <w:szCs w:val="20"/>
          </w:rPr>
          <w:fldChar w:fldCharType="begin"/>
        </w:r>
        <w:r w:rsidR="00A41E4F" w:rsidRPr="00A41E4F">
          <w:rPr>
            <w:rFonts w:cs="Times New Roman"/>
            <w:noProof/>
            <w:webHidden/>
            <w:szCs w:val="20"/>
          </w:rPr>
          <w:instrText xml:space="preserve"> PAGEREF _Toc72882023 \h </w:instrText>
        </w:r>
        <w:r w:rsidR="00A41E4F" w:rsidRPr="00A41E4F">
          <w:rPr>
            <w:rFonts w:cs="Times New Roman"/>
            <w:noProof/>
            <w:webHidden/>
            <w:szCs w:val="20"/>
          </w:rPr>
        </w:r>
        <w:r w:rsidR="00A41E4F" w:rsidRPr="00A41E4F">
          <w:rPr>
            <w:rFonts w:cs="Times New Roman"/>
            <w:noProof/>
            <w:webHidden/>
            <w:szCs w:val="20"/>
          </w:rPr>
          <w:fldChar w:fldCharType="separate"/>
        </w:r>
        <w:r w:rsidR="00A41E4F" w:rsidRPr="00A41E4F">
          <w:rPr>
            <w:rFonts w:cs="Times New Roman"/>
            <w:noProof/>
            <w:webHidden/>
            <w:szCs w:val="20"/>
          </w:rPr>
          <w:t>16</w:t>
        </w:r>
        <w:r w:rsidR="00A41E4F" w:rsidRPr="00A41E4F">
          <w:rPr>
            <w:rFonts w:cs="Times New Roman"/>
            <w:noProof/>
            <w:webHidden/>
            <w:szCs w:val="20"/>
          </w:rPr>
          <w:fldChar w:fldCharType="end"/>
        </w:r>
      </w:hyperlink>
    </w:p>
    <w:p w:rsidR="00A41E4F" w:rsidRPr="00A41E4F" w:rsidRDefault="00D94B49">
      <w:pPr>
        <w:pStyle w:val="TDC1"/>
        <w:tabs>
          <w:tab w:val="right" w:leader="dot" w:pos="8495"/>
        </w:tabs>
        <w:rPr>
          <w:rFonts w:eastAsiaTheme="minorEastAsia" w:cs="Times New Roman"/>
          <w:noProof/>
          <w:szCs w:val="20"/>
        </w:rPr>
      </w:pPr>
      <w:hyperlink w:anchor="_Toc72882024" w:history="1">
        <w:r w:rsidR="00A41E4F" w:rsidRPr="00A41E4F">
          <w:rPr>
            <w:rStyle w:val="Hipervnculo"/>
            <w:rFonts w:ascii="Times New Roman" w:hAnsi="Times New Roman" w:cs="Times New Roman"/>
            <w:noProof/>
            <w:szCs w:val="20"/>
            <w:shd w:val="clear" w:color="auto" w:fill="FFFFFF"/>
          </w:rPr>
          <w:t>3.2.5) Actuación N° TEA A-01-00007784-0/2021 “s/Capacitación en el marco del Protocolo de Intervención para el Acceso a Justicia de Mujeres en Situación de Violencia de Género en relaciones de pareja-PRIMERA LINEA DE APOYO”.</w:t>
        </w:r>
        <w:r w:rsidR="00A41E4F" w:rsidRPr="00A41E4F">
          <w:rPr>
            <w:rFonts w:cs="Times New Roman"/>
            <w:noProof/>
            <w:webHidden/>
            <w:szCs w:val="20"/>
          </w:rPr>
          <w:tab/>
        </w:r>
        <w:r w:rsidR="00A41E4F" w:rsidRPr="00A41E4F">
          <w:rPr>
            <w:rFonts w:cs="Times New Roman"/>
            <w:noProof/>
            <w:webHidden/>
            <w:szCs w:val="20"/>
          </w:rPr>
          <w:fldChar w:fldCharType="begin"/>
        </w:r>
        <w:r w:rsidR="00A41E4F" w:rsidRPr="00A41E4F">
          <w:rPr>
            <w:rFonts w:cs="Times New Roman"/>
            <w:noProof/>
            <w:webHidden/>
            <w:szCs w:val="20"/>
          </w:rPr>
          <w:instrText xml:space="preserve"> PAGEREF _Toc72882024 \h </w:instrText>
        </w:r>
        <w:r w:rsidR="00A41E4F" w:rsidRPr="00A41E4F">
          <w:rPr>
            <w:rFonts w:cs="Times New Roman"/>
            <w:noProof/>
            <w:webHidden/>
            <w:szCs w:val="20"/>
          </w:rPr>
        </w:r>
        <w:r w:rsidR="00A41E4F" w:rsidRPr="00A41E4F">
          <w:rPr>
            <w:rFonts w:cs="Times New Roman"/>
            <w:noProof/>
            <w:webHidden/>
            <w:szCs w:val="20"/>
          </w:rPr>
          <w:fldChar w:fldCharType="separate"/>
        </w:r>
        <w:r w:rsidR="00A41E4F" w:rsidRPr="00A41E4F">
          <w:rPr>
            <w:rFonts w:cs="Times New Roman"/>
            <w:noProof/>
            <w:webHidden/>
            <w:szCs w:val="20"/>
          </w:rPr>
          <w:t>17</w:t>
        </w:r>
        <w:r w:rsidR="00A41E4F" w:rsidRPr="00A41E4F">
          <w:rPr>
            <w:rFonts w:cs="Times New Roman"/>
            <w:noProof/>
            <w:webHidden/>
            <w:szCs w:val="20"/>
          </w:rPr>
          <w:fldChar w:fldCharType="end"/>
        </w:r>
      </w:hyperlink>
    </w:p>
    <w:p w:rsidR="00A41E4F" w:rsidRPr="00A41E4F" w:rsidRDefault="00D94B49">
      <w:pPr>
        <w:pStyle w:val="TDC1"/>
        <w:tabs>
          <w:tab w:val="right" w:leader="dot" w:pos="8495"/>
        </w:tabs>
        <w:rPr>
          <w:rFonts w:eastAsiaTheme="minorEastAsia" w:cs="Times New Roman"/>
          <w:noProof/>
          <w:szCs w:val="20"/>
        </w:rPr>
      </w:pPr>
      <w:hyperlink w:anchor="_Toc72882025" w:history="1">
        <w:r w:rsidR="00A41E4F" w:rsidRPr="00A41E4F">
          <w:rPr>
            <w:rStyle w:val="Hipervnculo"/>
            <w:rFonts w:ascii="Times New Roman" w:hAnsi="Times New Roman" w:cs="Times New Roman"/>
            <w:noProof/>
            <w:szCs w:val="20"/>
            <w:shd w:val="clear" w:color="auto" w:fill="FFFFFF"/>
          </w:rPr>
          <w:t>3.2.6) Actuación Nº TEA A-01-00007825-1/2021 “s/Convenio Marco con el Ministerio de las Mujeres, Géneros y Diversidad de la Nación”.</w:t>
        </w:r>
        <w:r w:rsidR="00A41E4F" w:rsidRPr="00A41E4F">
          <w:rPr>
            <w:rFonts w:cs="Times New Roman"/>
            <w:noProof/>
            <w:webHidden/>
            <w:szCs w:val="20"/>
          </w:rPr>
          <w:tab/>
        </w:r>
        <w:r w:rsidR="00A41E4F" w:rsidRPr="00A41E4F">
          <w:rPr>
            <w:rFonts w:cs="Times New Roman"/>
            <w:noProof/>
            <w:webHidden/>
            <w:szCs w:val="20"/>
          </w:rPr>
          <w:fldChar w:fldCharType="begin"/>
        </w:r>
        <w:r w:rsidR="00A41E4F" w:rsidRPr="00A41E4F">
          <w:rPr>
            <w:rFonts w:cs="Times New Roman"/>
            <w:noProof/>
            <w:webHidden/>
            <w:szCs w:val="20"/>
          </w:rPr>
          <w:instrText xml:space="preserve"> PAGEREF _Toc72882025 \h </w:instrText>
        </w:r>
        <w:r w:rsidR="00A41E4F" w:rsidRPr="00A41E4F">
          <w:rPr>
            <w:rFonts w:cs="Times New Roman"/>
            <w:noProof/>
            <w:webHidden/>
            <w:szCs w:val="20"/>
          </w:rPr>
        </w:r>
        <w:r w:rsidR="00A41E4F" w:rsidRPr="00A41E4F">
          <w:rPr>
            <w:rFonts w:cs="Times New Roman"/>
            <w:noProof/>
            <w:webHidden/>
            <w:szCs w:val="20"/>
          </w:rPr>
          <w:fldChar w:fldCharType="separate"/>
        </w:r>
        <w:r w:rsidR="00A41E4F" w:rsidRPr="00A41E4F">
          <w:rPr>
            <w:rFonts w:cs="Times New Roman"/>
            <w:noProof/>
            <w:webHidden/>
            <w:szCs w:val="20"/>
          </w:rPr>
          <w:t>18</w:t>
        </w:r>
        <w:r w:rsidR="00A41E4F" w:rsidRPr="00A41E4F">
          <w:rPr>
            <w:rFonts w:cs="Times New Roman"/>
            <w:noProof/>
            <w:webHidden/>
            <w:szCs w:val="20"/>
          </w:rPr>
          <w:fldChar w:fldCharType="end"/>
        </w:r>
      </w:hyperlink>
    </w:p>
    <w:p w:rsidR="00A41E4F" w:rsidRPr="00A41E4F" w:rsidRDefault="00D94B49">
      <w:pPr>
        <w:pStyle w:val="TDC1"/>
        <w:tabs>
          <w:tab w:val="right" w:leader="dot" w:pos="8495"/>
        </w:tabs>
        <w:rPr>
          <w:rFonts w:eastAsiaTheme="minorEastAsia" w:cs="Times New Roman"/>
          <w:noProof/>
          <w:szCs w:val="20"/>
        </w:rPr>
      </w:pPr>
      <w:hyperlink w:anchor="_Toc72882026" w:history="1">
        <w:r w:rsidR="00A41E4F" w:rsidRPr="00A41E4F">
          <w:rPr>
            <w:rStyle w:val="Hipervnculo"/>
            <w:rFonts w:ascii="Times New Roman" w:hAnsi="Times New Roman" w:cs="Times New Roman"/>
            <w:noProof/>
            <w:szCs w:val="20"/>
            <w:shd w:val="clear" w:color="auto" w:fill="FFFFFF"/>
          </w:rPr>
          <w:t>4) Proyectos con intervención de dos o más Comisiones.</w:t>
        </w:r>
        <w:r w:rsidR="00A41E4F" w:rsidRPr="00A41E4F">
          <w:rPr>
            <w:rFonts w:cs="Times New Roman"/>
            <w:noProof/>
            <w:webHidden/>
            <w:szCs w:val="20"/>
          </w:rPr>
          <w:tab/>
        </w:r>
        <w:r w:rsidR="00A41E4F" w:rsidRPr="00A41E4F">
          <w:rPr>
            <w:rFonts w:cs="Times New Roman"/>
            <w:noProof/>
            <w:webHidden/>
            <w:szCs w:val="20"/>
          </w:rPr>
          <w:fldChar w:fldCharType="begin"/>
        </w:r>
        <w:r w:rsidR="00A41E4F" w:rsidRPr="00A41E4F">
          <w:rPr>
            <w:rFonts w:cs="Times New Roman"/>
            <w:noProof/>
            <w:webHidden/>
            <w:szCs w:val="20"/>
          </w:rPr>
          <w:instrText xml:space="preserve"> PAGEREF _Toc72882026 \h </w:instrText>
        </w:r>
        <w:r w:rsidR="00A41E4F" w:rsidRPr="00A41E4F">
          <w:rPr>
            <w:rFonts w:cs="Times New Roman"/>
            <w:noProof/>
            <w:webHidden/>
            <w:szCs w:val="20"/>
          </w:rPr>
        </w:r>
        <w:r w:rsidR="00A41E4F" w:rsidRPr="00A41E4F">
          <w:rPr>
            <w:rFonts w:cs="Times New Roman"/>
            <w:noProof/>
            <w:webHidden/>
            <w:szCs w:val="20"/>
          </w:rPr>
          <w:fldChar w:fldCharType="separate"/>
        </w:r>
        <w:r w:rsidR="00A41E4F" w:rsidRPr="00A41E4F">
          <w:rPr>
            <w:rFonts w:cs="Times New Roman"/>
            <w:noProof/>
            <w:webHidden/>
            <w:szCs w:val="20"/>
          </w:rPr>
          <w:t>18</w:t>
        </w:r>
        <w:r w:rsidR="00A41E4F" w:rsidRPr="00A41E4F">
          <w:rPr>
            <w:rFonts w:cs="Times New Roman"/>
            <w:noProof/>
            <w:webHidden/>
            <w:szCs w:val="20"/>
          </w:rPr>
          <w:fldChar w:fldCharType="end"/>
        </w:r>
      </w:hyperlink>
    </w:p>
    <w:p w:rsidR="00A41E4F" w:rsidRPr="00A41E4F" w:rsidRDefault="00D94B49">
      <w:pPr>
        <w:pStyle w:val="TDC1"/>
        <w:tabs>
          <w:tab w:val="right" w:leader="dot" w:pos="8495"/>
        </w:tabs>
        <w:rPr>
          <w:rFonts w:eastAsiaTheme="minorEastAsia" w:cs="Times New Roman"/>
          <w:noProof/>
          <w:szCs w:val="20"/>
        </w:rPr>
      </w:pPr>
      <w:hyperlink w:anchor="_Toc72882027" w:history="1">
        <w:r w:rsidR="00A41E4F" w:rsidRPr="00A41E4F">
          <w:rPr>
            <w:rStyle w:val="Hipervnculo"/>
            <w:rFonts w:ascii="Times New Roman" w:hAnsi="Times New Roman" w:cs="Times New Roman"/>
            <w:noProof/>
            <w:szCs w:val="20"/>
            <w:shd w:val="clear" w:color="auto" w:fill="FFFFFF"/>
          </w:rPr>
          <w:t>4.1) Actuación N° TEA A-01-00007297-0/2021 “s/Jornadas Aportes para la formación de las/os Candidatas/os a la Magistratura”.</w:t>
        </w:r>
        <w:r w:rsidR="00A41E4F" w:rsidRPr="00A41E4F">
          <w:rPr>
            <w:rFonts w:cs="Times New Roman"/>
            <w:noProof/>
            <w:webHidden/>
            <w:szCs w:val="20"/>
          </w:rPr>
          <w:tab/>
        </w:r>
        <w:r w:rsidR="00A41E4F" w:rsidRPr="00A41E4F">
          <w:rPr>
            <w:rFonts w:cs="Times New Roman"/>
            <w:noProof/>
            <w:webHidden/>
            <w:szCs w:val="20"/>
          </w:rPr>
          <w:fldChar w:fldCharType="begin"/>
        </w:r>
        <w:r w:rsidR="00A41E4F" w:rsidRPr="00A41E4F">
          <w:rPr>
            <w:rFonts w:cs="Times New Roman"/>
            <w:noProof/>
            <w:webHidden/>
            <w:szCs w:val="20"/>
          </w:rPr>
          <w:instrText xml:space="preserve"> PAGEREF _Toc72882027 \h </w:instrText>
        </w:r>
        <w:r w:rsidR="00A41E4F" w:rsidRPr="00A41E4F">
          <w:rPr>
            <w:rFonts w:cs="Times New Roman"/>
            <w:noProof/>
            <w:webHidden/>
            <w:szCs w:val="20"/>
          </w:rPr>
        </w:r>
        <w:r w:rsidR="00A41E4F" w:rsidRPr="00A41E4F">
          <w:rPr>
            <w:rFonts w:cs="Times New Roman"/>
            <w:noProof/>
            <w:webHidden/>
            <w:szCs w:val="20"/>
          </w:rPr>
          <w:fldChar w:fldCharType="separate"/>
        </w:r>
        <w:r w:rsidR="00A41E4F" w:rsidRPr="00A41E4F">
          <w:rPr>
            <w:rFonts w:cs="Times New Roman"/>
            <w:noProof/>
            <w:webHidden/>
            <w:szCs w:val="20"/>
          </w:rPr>
          <w:t>18</w:t>
        </w:r>
        <w:r w:rsidR="00A41E4F" w:rsidRPr="00A41E4F">
          <w:rPr>
            <w:rFonts w:cs="Times New Roman"/>
            <w:noProof/>
            <w:webHidden/>
            <w:szCs w:val="20"/>
          </w:rPr>
          <w:fldChar w:fldCharType="end"/>
        </w:r>
      </w:hyperlink>
    </w:p>
    <w:p w:rsidR="00A41E4F" w:rsidRPr="00A41E4F" w:rsidRDefault="00D94B49">
      <w:pPr>
        <w:pStyle w:val="TDC1"/>
        <w:tabs>
          <w:tab w:val="right" w:leader="dot" w:pos="8495"/>
        </w:tabs>
        <w:rPr>
          <w:rFonts w:eastAsiaTheme="minorEastAsia" w:cs="Times New Roman"/>
          <w:noProof/>
          <w:szCs w:val="20"/>
        </w:rPr>
      </w:pPr>
      <w:hyperlink w:anchor="_Toc72882028" w:history="1">
        <w:r w:rsidR="00A41E4F" w:rsidRPr="00A41E4F">
          <w:rPr>
            <w:rStyle w:val="Hipervnculo"/>
            <w:rFonts w:ascii="Times New Roman" w:hAnsi="Times New Roman" w:cs="Times New Roman"/>
            <w:noProof/>
            <w:szCs w:val="20"/>
            <w:shd w:val="clear" w:color="auto" w:fill="FFFFFF"/>
          </w:rPr>
          <w:t>5) Proyectos sin intervención de Comisiones.</w:t>
        </w:r>
        <w:r w:rsidR="00A41E4F" w:rsidRPr="00A41E4F">
          <w:rPr>
            <w:rFonts w:cs="Times New Roman"/>
            <w:noProof/>
            <w:webHidden/>
            <w:szCs w:val="20"/>
          </w:rPr>
          <w:tab/>
        </w:r>
        <w:r w:rsidR="00A41E4F" w:rsidRPr="00A41E4F">
          <w:rPr>
            <w:rFonts w:cs="Times New Roman"/>
            <w:noProof/>
            <w:webHidden/>
            <w:szCs w:val="20"/>
          </w:rPr>
          <w:fldChar w:fldCharType="begin"/>
        </w:r>
        <w:r w:rsidR="00A41E4F" w:rsidRPr="00A41E4F">
          <w:rPr>
            <w:rFonts w:cs="Times New Roman"/>
            <w:noProof/>
            <w:webHidden/>
            <w:szCs w:val="20"/>
          </w:rPr>
          <w:instrText xml:space="preserve"> PAGEREF _Toc72882028 \h </w:instrText>
        </w:r>
        <w:r w:rsidR="00A41E4F" w:rsidRPr="00A41E4F">
          <w:rPr>
            <w:rFonts w:cs="Times New Roman"/>
            <w:noProof/>
            <w:webHidden/>
            <w:szCs w:val="20"/>
          </w:rPr>
        </w:r>
        <w:r w:rsidR="00A41E4F" w:rsidRPr="00A41E4F">
          <w:rPr>
            <w:rFonts w:cs="Times New Roman"/>
            <w:noProof/>
            <w:webHidden/>
            <w:szCs w:val="20"/>
          </w:rPr>
          <w:fldChar w:fldCharType="separate"/>
        </w:r>
        <w:r w:rsidR="00A41E4F" w:rsidRPr="00A41E4F">
          <w:rPr>
            <w:rFonts w:cs="Times New Roman"/>
            <w:noProof/>
            <w:webHidden/>
            <w:szCs w:val="20"/>
          </w:rPr>
          <w:t>19</w:t>
        </w:r>
        <w:r w:rsidR="00A41E4F" w:rsidRPr="00A41E4F">
          <w:rPr>
            <w:rFonts w:cs="Times New Roman"/>
            <w:noProof/>
            <w:webHidden/>
            <w:szCs w:val="20"/>
          </w:rPr>
          <w:fldChar w:fldCharType="end"/>
        </w:r>
      </w:hyperlink>
    </w:p>
    <w:p w:rsidR="00A41E4F" w:rsidRPr="00A41E4F" w:rsidRDefault="00D94B49">
      <w:pPr>
        <w:pStyle w:val="TDC1"/>
        <w:tabs>
          <w:tab w:val="right" w:leader="dot" w:pos="8495"/>
        </w:tabs>
        <w:rPr>
          <w:rFonts w:eastAsiaTheme="minorEastAsia" w:cs="Times New Roman"/>
          <w:noProof/>
          <w:szCs w:val="20"/>
        </w:rPr>
      </w:pPr>
      <w:hyperlink w:anchor="_Toc72882029" w:history="1">
        <w:r w:rsidR="00A41E4F" w:rsidRPr="00A41E4F">
          <w:rPr>
            <w:rStyle w:val="Hipervnculo"/>
            <w:rFonts w:ascii="Times New Roman" w:hAnsi="Times New Roman" w:cs="Times New Roman"/>
            <w:noProof/>
            <w:szCs w:val="20"/>
            <w:shd w:val="clear" w:color="auto" w:fill="FFFFFF"/>
          </w:rPr>
          <w:t>5.1) Actuación Nº TEA A-01-00006903-1/2021 “s/Modificación Anexo II de la Resolución CM N° 252/2020”.</w:t>
        </w:r>
        <w:r w:rsidR="00A41E4F" w:rsidRPr="00A41E4F">
          <w:rPr>
            <w:rFonts w:cs="Times New Roman"/>
            <w:noProof/>
            <w:webHidden/>
            <w:szCs w:val="20"/>
          </w:rPr>
          <w:tab/>
        </w:r>
        <w:r w:rsidR="00A41E4F" w:rsidRPr="00A41E4F">
          <w:rPr>
            <w:rFonts w:cs="Times New Roman"/>
            <w:noProof/>
            <w:webHidden/>
            <w:szCs w:val="20"/>
          </w:rPr>
          <w:fldChar w:fldCharType="begin"/>
        </w:r>
        <w:r w:rsidR="00A41E4F" w:rsidRPr="00A41E4F">
          <w:rPr>
            <w:rFonts w:cs="Times New Roman"/>
            <w:noProof/>
            <w:webHidden/>
            <w:szCs w:val="20"/>
          </w:rPr>
          <w:instrText xml:space="preserve"> PAGEREF _Toc72882029 \h </w:instrText>
        </w:r>
        <w:r w:rsidR="00A41E4F" w:rsidRPr="00A41E4F">
          <w:rPr>
            <w:rFonts w:cs="Times New Roman"/>
            <w:noProof/>
            <w:webHidden/>
            <w:szCs w:val="20"/>
          </w:rPr>
        </w:r>
        <w:r w:rsidR="00A41E4F" w:rsidRPr="00A41E4F">
          <w:rPr>
            <w:rFonts w:cs="Times New Roman"/>
            <w:noProof/>
            <w:webHidden/>
            <w:szCs w:val="20"/>
          </w:rPr>
          <w:fldChar w:fldCharType="separate"/>
        </w:r>
        <w:r w:rsidR="00A41E4F" w:rsidRPr="00A41E4F">
          <w:rPr>
            <w:rFonts w:cs="Times New Roman"/>
            <w:noProof/>
            <w:webHidden/>
            <w:szCs w:val="20"/>
          </w:rPr>
          <w:t>19</w:t>
        </w:r>
        <w:r w:rsidR="00A41E4F" w:rsidRPr="00A41E4F">
          <w:rPr>
            <w:rFonts w:cs="Times New Roman"/>
            <w:noProof/>
            <w:webHidden/>
            <w:szCs w:val="20"/>
          </w:rPr>
          <w:fldChar w:fldCharType="end"/>
        </w:r>
      </w:hyperlink>
    </w:p>
    <w:p w:rsidR="00A41E4F" w:rsidRPr="00A41E4F" w:rsidRDefault="00D94B49">
      <w:pPr>
        <w:pStyle w:val="TDC1"/>
        <w:tabs>
          <w:tab w:val="right" w:leader="dot" w:pos="8495"/>
        </w:tabs>
        <w:rPr>
          <w:rFonts w:eastAsiaTheme="minorEastAsia" w:cs="Times New Roman"/>
          <w:noProof/>
          <w:szCs w:val="20"/>
        </w:rPr>
      </w:pPr>
      <w:hyperlink w:anchor="_Toc72882030" w:history="1">
        <w:r w:rsidR="00A41E4F" w:rsidRPr="00A41E4F">
          <w:rPr>
            <w:rStyle w:val="Hipervnculo"/>
            <w:rFonts w:ascii="Times New Roman" w:hAnsi="Times New Roman" w:cs="Times New Roman"/>
            <w:noProof/>
            <w:szCs w:val="20"/>
            <w:shd w:val="clear" w:color="auto" w:fill="FFFFFF"/>
          </w:rPr>
          <w:t>5.2) Actuación Nº TEA A-01-00006941-4/2021 “s/Informe final de gestión Dra. YaelBendel”.</w:t>
        </w:r>
        <w:r w:rsidR="00A41E4F" w:rsidRPr="00A41E4F">
          <w:rPr>
            <w:rFonts w:cs="Times New Roman"/>
            <w:noProof/>
            <w:webHidden/>
            <w:szCs w:val="20"/>
          </w:rPr>
          <w:tab/>
        </w:r>
        <w:r w:rsidR="00A41E4F" w:rsidRPr="00A41E4F">
          <w:rPr>
            <w:rFonts w:cs="Times New Roman"/>
            <w:noProof/>
            <w:webHidden/>
            <w:szCs w:val="20"/>
          </w:rPr>
          <w:fldChar w:fldCharType="begin"/>
        </w:r>
        <w:r w:rsidR="00A41E4F" w:rsidRPr="00A41E4F">
          <w:rPr>
            <w:rFonts w:cs="Times New Roman"/>
            <w:noProof/>
            <w:webHidden/>
            <w:szCs w:val="20"/>
          </w:rPr>
          <w:instrText xml:space="preserve"> PAGEREF _Toc72882030 \h </w:instrText>
        </w:r>
        <w:r w:rsidR="00A41E4F" w:rsidRPr="00A41E4F">
          <w:rPr>
            <w:rFonts w:cs="Times New Roman"/>
            <w:noProof/>
            <w:webHidden/>
            <w:szCs w:val="20"/>
          </w:rPr>
        </w:r>
        <w:r w:rsidR="00A41E4F" w:rsidRPr="00A41E4F">
          <w:rPr>
            <w:rFonts w:cs="Times New Roman"/>
            <w:noProof/>
            <w:webHidden/>
            <w:szCs w:val="20"/>
          </w:rPr>
          <w:fldChar w:fldCharType="separate"/>
        </w:r>
        <w:r w:rsidR="00A41E4F" w:rsidRPr="00A41E4F">
          <w:rPr>
            <w:rFonts w:cs="Times New Roman"/>
            <w:noProof/>
            <w:webHidden/>
            <w:szCs w:val="20"/>
          </w:rPr>
          <w:t>20</w:t>
        </w:r>
        <w:r w:rsidR="00A41E4F" w:rsidRPr="00A41E4F">
          <w:rPr>
            <w:rFonts w:cs="Times New Roman"/>
            <w:noProof/>
            <w:webHidden/>
            <w:szCs w:val="20"/>
          </w:rPr>
          <w:fldChar w:fldCharType="end"/>
        </w:r>
      </w:hyperlink>
    </w:p>
    <w:p w:rsidR="00A41E4F" w:rsidRPr="00A41E4F" w:rsidRDefault="00D94B49">
      <w:pPr>
        <w:pStyle w:val="TDC1"/>
        <w:tabs>
          <w:tab w:val="right" w:leader="dot" w:pos="8495"/>
        </w:tabs>
        <w:rPr>
          <w:rFonts w:eastAsiaTheme="minorEastAsia" w:cs="Times New Roman"/>
          <w:noProof/>
          <w:szCs w:val="20"/>
        </w:rPr>
      </w:pPr>
      <w:hyperlink w:anchor="_Toc72882031" w:history="1">
        <w:r w:rsidR="00A41E4F" w:rsidRPr="00A41E4F">
          <w:rPr>
            <w:rStyle w:val="Hipervnculo"/>
            <w:rFonts w:ascii="Times New Roman" w:hAnsi="Times New Roman" w:cs="Times New Roman"/>
            <w:noProof/>
            <w:szCs w:val="20"/>
            <w:shd w:val="clear" w:color="auto" w:fill="FFFFFF"/>
          </w:rPr>
          <w:t>5.3) Actuación N° TEA A-01-00008361-1/2021 “s/Informe final de gestión Dra. Miriam Ivanega”.</w:t>
        </w:r>
        <w:r w:rsidR="00A41E4F" w:rsidRPr="00A41E4F">
          <w:rPr>
            <w:rFonts w:cs="Times New Roman"/>
            <w:noProof/>
            <w:webHidden/>
            <w:szCs w:val="20"/>
          </w:rPr>
          <w:tab/>
        </w:r>
        <w:r w:rsidR="00A41E4F" w:rsidRPr="00A41E4F">
          <w:rPr>
            <w:rFonts w:cs="Times New Roman"/>
            <w:noProof/>
            <w:webHidden/>
            <w:szCs w:val="20"/>
          </w:rPr>
          <w:fldChar w:fldCharType="begin"/>
        </w:r>
        <w:r w:rsidR="00A41E4F" w:rsidRPr="00A41E4F">
          <w:rPr>
            <w:rFonts w:cs="Times New Roman"/>
            <w:noProof/>
            <w:webHidden/>
            <w:szCs w:val="20"/>
          </w:rPr>
          <w:instrText xml:space="preserve"> PAGEREF _Toc72882031 \h </w:instrText>
        </w:r>
        <w:r w:rsidR="00A41E4F" w:rsidRPr="00A41E4F">
          <w:rPr>
            <w:rFonts w:cs="Times New Roman"/>
            <w:noProof/>
            <w:webHidden/>
            <w:szCs w:val="20"/>
          </w:rPr>
        </w:r>
        <w:r w:rsidR="00A41E4F" w:rsidRPr="00A41E4F">
          <w:rPr>
            <w:rFonts w:cs="Times New Roman"/>
            <w:noProof/>
            <w:webHidden/>
            <w:szCs w:val="20"/>
          </w:rPr>
          <w:fldChar w:fldCharType="separate"/>
        </w:r>
        <w:r w:rsidR="00A41E4F" w:rsidRPr="00A41E4F">
          <w:rPr>
            <w:rFonts w:cs="Times New Roman"/>
            <w:noProof/>
            <w:webHidden/>
            <w:szCs w:val="20"/>
          </w:rPr>
          <w:t>21</w:t>
        </w:r>
        <w:r w:rsidR="00A41E4F" w:rsidRPr="00A41E4F">
          <w:rPr>
            <w:rFonts w:cs="Times New Roman"/>
            <w:noProof/>
            <w:webHidden/>
            <w:szCs w:val="20"/>
          </w:rPr>
          <w:fldChar w:fldCharType="end"/>
        </w:r>
      </w:hyperlink>
    </w:p>
    <w:p w:rsidR="00A41E4F" w:rsidRPr="00A41E4F" w:rsidRDefault="00D94B49">
      <w:pPr>
        <w:pStyle w:val="TDC1"/>
        <w:tabs>
          <w:tab w:val="right" w:leader="dot" w:pos="8495"/>
        </w:tabs>
        <w:rPr>
          <w:rFonts w:eastAsiaTheme="minorEastAsia" w:cs="Times New Roman"/>
          <w:noProof/>
          <w:szCs w:val="20"/>
        </w:rPr>
      </w:pPr>
      <w:hyperlink w:anchor="_Toc72882032" w:history="1">
        <w:r w:rsidR="00A41E4F" w:rsidRPr="00A41E4F">
          <w:rPr>
            <w:rStyle w:val="Hipervnculo"/>
            <w:rFonts w:ascii="Times New Roman" w:hAnsi="Times New Roman" w:cs="Times New Roman"/>
            <w:noProof/>
            <w:szCs w:val="20"/>
            <w:shd w:val="clear" w:color="auto" w:fill="FFFFFF"/>
          </w:rPr>
          <w:t>6) Ratificación de Resoluciones de Presidencia Nros. 352/2021 (adenda acta acuerdo); 363/2021 (UMA).</w:t>
        </w:r>
        <w:r w:rsidR="00A41E4F" w:rsidRPr="00A41E4F">
          <w:rPr>
            <w:rFonts w:cs="Times New Roman"/>
            <w:noProof/>
            <w:webHidden/>
            <w:szCs w:val="20"/>
          </w:rPr>
          <w:tab/>
        </w:r>
        <w:r w:rsidR="00A41E4F" w:rsidRPr="00A41E4F">
          <w:rPr>
            <w:rFonts w:cs="Times New Roman"/>
            <w:noProof/>
            <w:webHidden/>
            <w:szCs w:val="20"/>
          </w:rPr>
          <w:fldChar w:fldCharType="begin"/>
        </w:r>
        <w:r w:rsidR="00A41E4F" w:rsidRPr="00A41E4F">
          <w:rPr>
            <w:rFonts w:cs="Times New Roman"/>
            <w:noProof/>
            <w:webHidden/>
            <w:szCs w:val="20"/>
          </w:rPr>
          <w:instrText xml:space="preserve"> PAGEREF _Toc72882032 \h </w:instrText>
        </w:r>
        <w:r w:rsidR="00A41E4F" w:rsidRPr="00A41E4F">
          <w:rPr>
            <w:rFonts w:cs="Times New Roman"/>
            <w:noProof/>
            <w:webHidden/>
            <w:szCs w:val="20"/>
          </w:rPr>
        </w:r>
        <w:r w:rsidR="00A41E4F" w:rsidRPr="00A41E4F">
          <w:rPr>
            <w:rFonts w:cs="Times New Roman"/>
            <w:noProof/>
            <w:webHidden/>
            <w:szCs w:val="20"/>
          </w:rPr>
          <w:fldChar w:fldCharType="separate"/>
        </w:r>
        <w:r w:rsidR="00A41E4F" w:rsidRPr="00A41E4F">
          <w:rPr>
            <w:rFonts w:cs="Times New Roman"/>
            <w:noProof/>
            <w:webHidden/>
            <w:szCs w:val="20"/>
          </w:rPr>
          <w:t>21</w:t>
        </w:r>
        <w:r w:rsidR="00A41E4F" w:rsidRPr="00A41E4F">
          <w:rPr>
            <w:rFonts w:cs="Times New Roman"/>
            <w:noProof/>
            <w:webHidden/>
            <w:szCs w:val="20"/>
          </w:rPr>
          <w:fldChar w:fldCharType="end"/>
        </w:r>
      </w:hyperlink>
    </w:p>
    <w:p w:rsidR="00A41E4F" w:rsidRPr="00A41E4F" w:rsidRDefault="00D94B49">
      <w:pPr>
        <w:pStyle w:val="TDC1"/>
        <w:tabs>
          <w:tab w:val="right" w:leader="dot" w:pos="8495"/>
        </w:tabs>
        <w:rPr>
          <w:rFonts w:eastAsiaTheme="minorEastAsia" w:cs="Times New Roman"/>
          <w:noProof/>
          <w:szCs w:val="20"/>
        </w:rPr>
      </w:pPr>
      <w:hyperlink w:anchor="_Toc72882033" w:history="1">
        <w:r w:rsidR="00A41E4F" w:rsidRPr="00A41E4F">
          <w:rPr>
            <w:rStyle w:val="Hipervnculo"/>
            <w:rFonts w:ascii="Times New Roman" w:hAnsi="Times New Roman" w:cs="Times New Roman"/>
            <w:noProof/>
            <w:szCs w:val="20"/>
            <w:shd w:val="clear" w:color="auto" w:fill="FFFFFF"/>
          </w:rPr>
          <w:t>7) Varios.</w:t>
        </w:r>
        <w:r w:rsidR="00A41E4F" w:rsidRPr="00A41E4F">
          <w:rPr>
            <w:rFonts w:cs="Times New Roman"/>
            <w:noProof/>
            <w:webHidden/>
            <w:szCs w:val="20"/>
          </w:rPr>
          <w:tab/>
        </w:r>
        <w:r w:rsidR="00A41E4F" w:rsidRPr="00A41E4F">
          <w:rPr>
            <w:rFonts w:cs="Times New Roman"/>
            <w:noProof/>
            <w:webHidden/>
            <w:szCs w:val="20"/>
          </w:rPr>
          <w:fldChar w:fldCharType="begin"/>
        </w:r>
        <w:r w:rsidR="00A41E4F" w:rsidRPr="00A41E4F">
          <w:rPr>
            <w:rFonts w:cs="Times New Roman"/>
            <w:noProof/>
            <w:webHidden/>
            <w:szCs w:val="20"/>
          </w:rPr>
          <w:instrText xml:space="preserve"> PAGEREF _Toc72882033 \h </w:instrText>
        </w:r>
        <w:r w:rsidR="00A41E4F" w:rsidRPr="00A41E4F">
          <w:rPr>
            <w:rFonts w:cs="Times New Roman"/>
            <w:noProof/>
            <w:webHidden/>
            <w:szCs w:val="20"/>
          </w:rPr>
        </w:r>
        <w:r w:rsidR="00A41E4F" w:rsidRPr="00A41E4F">
          <w:rPr>
            <w:rFonts w:cs="Times New Roman"/>
            <w:noProof/>
            <w:webHidden/>
            <w:szCs w:val="20"/>
          </w:rPr>
          <w:fldChar w:fldCharType="separate"/>
        </w:r>
        <w:r w:rsidR="00A41E4F" w:rsidRPr="00A41E4F">
          <w:rPr>
            <w:rFonts w:cs="Times New Roman"/>
            <w:noProof/>
            <w:webHidden/>
            <w:szCs w:val="20"/>
          </w:rPr>
          <w:t>21</w:t>
        </w:r>
        <w:r w:rsidR="00A41E4F" w:rsidRPr="00A41E4F">
          <w:rPr>
            <w:rFonts w:cs="Times New Roman"/>
            <w:noProof/>
            <w:webHidden/>
            <w:szCs w:val="20"/>
          </w:rPr>
          <w:fldChar w:fldCharType="end"/>
        </w:r>
      </w:hyperlink>
    </w:p>
    <w:p w:rsidR="00C77A8B" w:rsidRPr="00C77A8B" w:rsidRDefault="00A41E4F">
      <w:pPr>
        <w:rPr>
          <w:rFonts w:cs="Times New Roman"/>
          <w:b/>
          <w:sz w:val="22"/>
          <w:szCs w:val="22"/>
        </w:rPr>
      </w:pPr>
      <w:r w:rsidRPr="00A41E4F">
        <w:rPr>
          <w:rFonts w:cs="Times New Roman"/>
          <w:b/>
          <w:sz w:val="20"/>
          <w:szCs w:val="20"/>
        </w:rPr>
        <w:fldChar w:fldCharType="end"/>
      </w:r>
      <w:r w:rsidR="00C77A8B" w:rsidRPr="00C77A8B">
        <w:rPr>
          <w:rFonts w:cs="Times New Roman"/>
          <w:b/>
          <w:sz w:val="22"/>
          <w:szCs w:val="22"/>
        </w:rPr>
        <w:br w:type="page"/>
      </w:r>
    </w:p>
    <w:p w:rsidR="00B41A79" w:rsidRDefault="00B41A79">
      <w:pPr>
        <w:rPr>
          <w:rFonts w:cs="Times New Roman"/>
          <w:b/>
          <w:sz w:val="28"/>
        </w:rPr>
      </w:pPr>
    </w:p>
    <w:p w:rsidR="00106908" w:rsidRPr="00106908" w:rsidRDefault="00E84C3C" w:rsidP="00480138">
      <w:pPr>
        <w:pStyle w:val="Prrafodelista"/>
        <w:numPr>
          <w:ilvl w:val="0"/>
          <w:numId w:val="9"/>
        </w:numPr>
        <w:rPr>
          <w:rFonts w:cs="Times New Roman"/>
        </w:rPr>
      </w:pPr>
      <w:r w:rsidRPr="00480138">
        <w:rPr>
          <w:rFonts w:cs="Times New Roman"/>
          <w:i/>
        </w:rPr>
        <w:t>En la Ciudad Autónoma de Buenos Aires, a las</w:t>
      </w:r>
      <w:r w:rsidR="0097255E">
        <w:rPr>
          <w:rFonts w:cs="Times New Roman"/>
          <w:i/>
        </w:rPr>
        <w:t xml:space="preserve"> </w:t>
      </w:r>
      <w:r w:rsidR="003C0675">
        <w:rPr>
          <w:rFonts w:cs="Times New Roman"/>
          <w:i/>
        </w:rPr>
        <w:t>11:47</w:t>
      </w:r>
      <w:r w:rsidR="0040355A">
        <w:rPr>
          <w:rFonts w:cs="Times New Roman"/>
          <w:i/>
        </w:rPr>
        <w:t xml:space="preserve"> del </w:t>
      </w:r>
      <w:r w:rsidR="003C0675">
        <w:rPr>
          <w:rFonts w:cs="Times New Roman"/>
          <w:i/>
        </w:rPr>
        <w:t>miércoles 19 de mayo de 2021</w:t>
      </w:r>
      <w:r w:rsidRPr="00480138">
        <w:rPr>
          <w:rFonts w:cs="Times New Roman"/>
          <w:i/>
        </w:rPr>
        <w:t xml:space="preserve">, en el Consejo de la Magistratura de la CABA, con la presencia de </w:t>
      </w:r>
      <w:r w:rsidR="005D7604" w:rsidRPr="00480138">
        <w:rPr>
          <w:rFonts w:cs="Times New Roman"/>
          <w:i/>
        </w:rPr>
        <w:t>los señores conse</w:t>
      </w:r>
      <w:r w:rsidR="003E06F1" w:rsidRPr="00480138">
        <w:rPr>
          <w:rFonts w:cs="Times New Roman"/>
          <w:i/>
        </w:rPr>
        <w:t xml:space="preserve">jeros doctores </w:t>
      </w:r>
      <w:r w:rsidR="00883490" w:rsidRPr="00480138">
        <w:rPr>
          <w:rFonts w:cs="Times New Roman"/>
          <w:i/>
        </w:rPr>
        <w:t>Alberto Maques</w:t>
      </w:r>
      <w:r w:rsidR="005D7604" w:rsidRPr="00480138">
        <w:rPr>
          <w:rFonts w:cs="Times New Roman"/>
          <w:i/>
        </w:rPr>
        <w:t>,</w:t>
      </w:r>
      <w:r w:rsidR="0097255E">
        <w:rPr>
          <w:rFonts w:cs="Times New Roman"/>
          <w:i/>
        </w:rPr>
        <w:t xml:space="preserve"> </w:t>
      </w:r>
      <w:r w:rsidR="00B45F3C">
        <w:rPr>
          <w:rFonts w:cs="Times New Roman"/>
          <w:i/>
        </w:rPr>
        <w:t xml:space="preserve">Francisco Quintana, </w:t>
      </w:r>
      <w:r w:rsidR="001F5ED9">
        <w:rPr>
          <w:rFonts w:cs="Times New Roman"/>
          <w:i/>
        </w:rPr>
        <w:t xml:space="preserve">Fabiana Haydeé Schafrik, </w:t>
      </w:r>
      <w:r w:rsidR="0040355A">
        <w:rPr>
          <w:rFonts w:cs="Times New Roman"/>
          <w:i/>
        </w:rPr>
        <w:t>Alberto Biglieri,</w:t>
      </w:r>
      <w:r w:rsidR="001F5ED9">
        <w:rPr>
          <w:rFonts w:cs="Times New Roman"/>
          <w:i/>
        </w:rPr>
        <w:t xml:space="preserve"> María Julia Correa,</w:t>
      </w:r>
      <w:r w:rsidR="0097255E">
        <w:rPr>
          <w:rFonts w:cs="Times New Roman"/>
          <w:i/>
        </w:rPr>
        <w:t xml:space="preserve"> </w:t>
      </w:r>
      <w:r w:rsidR="001F5ED9">
        <w:rPr>
          <w:rFonts w:cs="Times New Roman"/>
          <w:i/>
        </w:rPr>
        <w:t>Gonzalo Rúa</w:t>
      </w:r>
      <w:r w:rsidR="009E1C49">
        <w:rPr>
          <w:rFonts w:cs="Times New Roman"/>
          <w:i/>
        </w:rPr>
        <w:t>,</w:t>
      </w:r>
      <w:r w:rsidR="0040355A">
        <w:rPr>
          <w:rFonts w:cs="Times New Roman"/>
          <w:i/>
        </w:rPr>
        <w:t xml:space="preserve"> Ana Salvatelli</w:t>
      </w:r>
      <w:r w:rsidR="009E1C49">
        <w:rPr>
          <w:rFonts w:cs="Times New Roman"/>
          <w:i/>
        </w:rPr>
        <w:t xml:space="preserve"> y Juan Pablo Zanetta</w:t>
      </w:r>
      <w:r w:rsidRPr="00480138">
        <w:rPr>
          <w:rFonts w:cs="Times New Roman"/>
          <w:i/>
        </w:rPr>
        <w:t>;</w:t>
      </w:r>
      <w:r w:rsidR="00106908">
        <w:rPr>
          <w:rFonts w:cs="Times New Roman"/>
          <w:i/>
        </w:rPr>
        <w:t xml:space="preserve"> y </w:t>
      </w:r>
      <w:r w:rsidR="00106908" w:rsidRPr="00432233">
        <w:rPr>
          <w:rFonts w:cs="Times New Roman"/>
          <w:i/>
        </w:rPr>
        <w:t xml:space="preserve">de Mauro </w:t>
      </w:r>
      <w:r w:rsidR="00106908" w:rsidRPr="00432233">
        <w:rPr>
          <w:i/>
        </w:rPr>
        <w:t>Gonçalves</w:t>
      </w:r>
      <w:r w:rsidR="00C230EE">
        <w:rPr>
          <w:i/>
        </w:rPr>
        <w:t xml:space="preserve"> </w:t>
      </w:r>
      <w:r w:rsidR="00106908" w:rsidRPr="00432233">
        <w:rPr>
          <w:i/>
        </w:rPr>
        <w:t>Figueiredo</w:t>
      </w:r>
      <w:r w:rsidR="00B2030E">
        <w:rPr>
          <w:i/>
        </w:rPr>
        <w:t xml:space="preserve"> </w:t>
      </w:r>
      <w:r w:rsidR="00106908" w:rsidRPr="00432233">
        <w:rPr>
          <w:rFonts w:cs="Times New Roman"/>
          <w:i/>
        </w:rPr>
        <w:t>(Legal y Técnica)</w:t>
      </w:r>
      <w:r w:rsidR="00106908">
        <w:rPr>
          <w:rFonts w:cs="Times New Roman"/>
          <w:i/>
        </w:rPr>
        <w:t>; y presenciando en forma remota</w:t>
      </w:r>
      <w:r w:rsidR="00295373">
        <w:rPr>
          <w:rFonts w:cs="Times New Roman"/>
          <w:i/>
        </w:rPr>
        <w:t xml:space="preserve"> la consejera doctora </w:t>
      </w:r>
      <w:r w:rsidR="00295373" w:rsidRPr="00480138">
        <w:rPr>
          <w:rFonts w:cs="Times New Roman"/>
          <w:i/>
        </w:rPr>
        <w:t>Anabella</w:t>
      </w:r>
      <w:r w:rsidR="00295373">
        <w:rPr>
          <w:rFonts w:cs="Times New Roman"/>
          <w:i/>
        </w:rPr>
        <w:t xml:space="preserve">  Hers Cabral; y </w:t>
      </w:r>
      <w:r w:rsidR="00106908" w:rsidRPr="00432233">
        <w:rPr>
          <w:rFonts w:cs="Times New Roman"/>
          <w:i/>
        </w:rPr>
        <w:t>los/as señores/as secretarios/as:</w:t>
      </w:r>
      <w:r w:rsidR="00106908">
        <w:rPr>
          <w:rFonts w:cs="Times New Roman"/>
          <w:i/>
        </w:rPr>
        <w:t xml:space="preserve"> Gisela Candarle (Coordinación de Políticas Judiciales),</w:t>
      </w:r>
      <w:r w:rsidR="00106908" w:rsidRPr="00F00D6D">
        <w:rPr>
          <w:rFonts w:cs="Times New Roman"/>
          <w:i/>
        </w:rPr>
        <w:t xml:space="preserve"> Sergio Gargiulo (Apoyo Administrativo y Jurisdiccional), </w:t>
      </w:r>
      <w:r w:rsidR="00106908" w:rsidRPr="00480138">
        <w:rPr>
          <w:rFonts w:cs="Times New Roman"/>
          <w:i/>
        </w:rPr>
        <w:t>Gabriel Rodríguez Vallejos (Secretaría Ejecutiva)</w:t>
      </w:r>
      <w:r w:rsidR="00106908" w:rsidRPr="00F00D6D">
        <w:rPr>
          <w:rFonts w:cs="Times New Roman"/>
          <w:i/>
        </w:rPr>
        <w:t>,</w:t>
      </w:r>
      <w:r w:rsidR="00E06592">
        <w:rPr>
          <w:rFonts w:cs="Times New Roman"/>
          <w:i/>
        </w:rPr>
        <w:t xml:space="preserve"> </w:t>
      </w:r>
      <w:r w:rsidR="00106908" w:rsidRPr="00F00D6D">
        <w:rPr>
          <w:rFonts w:cs="Times New Roman"/>
          <w:i/>
        </w:rPr>
        <w:t>Mariano Heller (Secretaría de Planificación), Silvia Bianco (Innovación) y Ana Casal (Asuntos Institucionales):</w:t>
      </w:r>
    </w:p>
    <w:p w:rsidR="00E84C3C" w:rsidRPr="00234D76" w:rsidRDefault="00E84C3C" w:rsidP="00234D76">
      <w:pPr>
        <w:pStyle w:val="Prrafodelista"/>
        <w:ind w:left="1776"/>
        <w:rPr>
          <w:rFonts w:cs="Times New Roman"/>
        </w:rPr>
      </w:pPr>
    </w:p>
    <w:p w:rsidR="00321857" w:rsidRDefault="00321857" w:rsidP="00321857">
      <w:pPr>
        <w:rPr>
          <w:rFonts w:cs="Times New Roman"/>
        </w:rPr>
      </w:pPr>
      <w:r>
        <w:rPr>
          <w:rFonts w:cs="Times New Roman"/>
          <w:b/>
        </w:rPr>
        <w:t>Sr. Presidente (Dr. Maques</w:t>
      </w:r>
      <w:r w:rsidRPr="00234D76">
        <w:rPr>
          <w:rFonts w:cs="Times New Roman"/>
          <w:b/>
        </w:rPr>
        <w:t>).-</w:t>
      </w:r>
      <w:r w:rsidR="00E06592">
        <w:rPr>
          <w:rFonts w:cs="Times New Roman"/>
        </w:rPr>
        <w:t xml:space="preserve"> </w:t>
      </w:r>
      <w:r w:rsidR="005E7FB0">
        <w:rPr>
          <w:rFonts w:cs="Times New Roman"/>
        </w:rPr>
        <w:t>Gracias por la presencia.</w:t>
      </w:r>
    </w:p>
    <w:p w:rsidR="005E7FB0" w:rsidRPr="00883490" w:rsidRDefault="005E7FB0" w:rsidP="00321857">
      <w:pPr>
        <w:rPr>
          <w:rFonts w:cs="Times New Roman"/>
        </w:rPr>
      </w:pPr>
      <w:r>
        <w:rPr>
          <w:rFonts w:cs="Times New Roman"/>
        </w:rPr>
        <w:tab/>
        <w:t>Damos inicio al plenario de la fecha.</w:t>
      </w:r>
    </w:p>
    <w:p w:rsidR="00321857" w:rsidRDefault="00321857" w:rsidP="00321857">
      <w:pPr>
        <w:rPr>
          <w:rFonts w:cs="Times New Roman"/>
          <w:sz w:val="20"/>
          <w:szCs w:val="20"/>
        </w:rPr>
      </w:pPr>
    </w:p>
    <w:p w:rsidR="00321857" w:rsidRPr="00AB0B53" w:rsidRDefault="00321857" w:rsidP="005C4DC5">
      <w:pPr>
        <w:pStyle w:val="Ttulo1"/>
      </w:pPr>
      <w:bookmarkStart w:id="31" w:name="_Toc530566223"/>
      <w:bookmarkStart w:id="32" w:name="_Toc72882002"/>
      <w:r w:rsidRPr="00AB0B53">
        <w:t>1) Consideración de la versión taquigráfica correspondiente a</w:t>
      </w:r>
      <w:r>
        <w:t xml:space="preserve"> la sesión ordinaria de fecha </w:t>
      </w:r>
      <w:bookmarkEnd w:id="31"/>
      <w:r w:rsidR="005E7FB0">
        <w:t>20 de abril de 2021.</w:t>
      </w:r>
      <w:bookmarkEnd w:id="32"/>
    </w:p>
    <w:p w:rsidR="00321857" w:rsidRDefault="00321857" w:rsidP="00321857">
      <w:pPr>
        <w:rPr>
          <w:rFonts w:cs="Times New Roman"/>
        </w:rPr>
      </w:pPr>
    </w:p>
    <w:p w:rsidR="00321857" w:rsidRDefault="00321857" w:rsidP="00321857">
      <w:pPr>
        <w:rPr>
          <w:rFonts w:cs="Times New Roman"/>
        </w:rPr>
      </w:pPr>
      <w:r>
        <w:rPr>
          <w:rFonts w:cs="Times New Roman"/>
          <w:b/>
        </w:rPr>
        <w:t>Sr. Presidente (Dr. Maques</w:t>
      </w:r>
      <w:r w:rsidRPr="00234D76">
        <w:rPr>
          <w:rFonts w:cs="Times New Roman"/>
          <w:b/>
        </w:rPr>
        <w:t>).-</w:t>
      </w:r>
      <w:r w:rsidR="005E7FB0">
        <w:rPr>
          <w:rFonts w:cs="Times New Roman"/>
        </w:rPr>
        <w:t xml:space="preserve"> </w:t>
      </w:r>
      <w:r w:rsidR="005D44B5">
        <w:rPr>
          <w:rFonts w:cs="Times New Roman"/>
        </w:rPr>
        <w:t>Empezamos con la consideración de la Versión Taquigráfica correspondiente a la sesión del 20 de abril de 2021.</w:t>
      </w:r>
    </w:p>
    <w:p w:rsidR="00692082" w:rsidRDefault="00692082" w:rsidP="00321857">
      <w:pPr>
        <w:rPr>
          <w:rFonts w:cs="Times New Roman"/>
        </w:rPr>
      </w:pPr>
      <w:r>
        <w:rPr>
          <w:rFonts w:cs="Times New Roman"/>
        </w:rPr>
        <w:tab/>
        <w:t>Se vota.</w:t>
      </w:r>
    </w:p>
    <w:p w:rsidR="005D44B5" w:rsidRDefault="005D44B5" w:rsidP="00321857">
      <w:pPr>
        <w:rPr>
          <w:rFonts w:cs="Times New Roman"/>
        </w:rPr>
      </w:pPr>
      <w:r>
        <w:rPr>
          <w:rFonts w:cs="Times New Roman"/>
        </w:rPr>
        <w:tab/>
      </w:r>
    </w:p>
    <w:p w:rsidR="005D44B5" w:rsidRDefault="005D44B5" w:rsidP="005D44B5">
      <w:pPr>
        <w:ind w:firstLine="708"/>
        <w:rPr>
          <w:rFonts w:cs="Times New Roman"/>
        </w:rPr>
      </w:pPr>
      <w:r>
        <w:rPr>
          <w:rFonts w:cs="Times New Roman"/>
        </w:rPr>
        <w:t>-</w:t>
      </w:r>
      <w:r>
        <w:rPr>
          <w:rFonts w:cs="Times New Roman"/>
          <w:i/>
        </w:rPr>
        <w:t>Se practica la votación.</w:t>
      </w:r>
    </w:p>
    <w:p w:rsidR="005D44B5" w:rsidRDefault="005D44B5" w:rsidP="00321857">
      <w:pPr>
        <w:rPr>
          <w:rFonts w:cs="Times New Roman"/>
        </w:rPr>
      </w:pPr>
    </w:p>
    <w:p w:rsidR="005D44B5" w:rsidRPr="005D44B5" w:rsidRDefault="005D44B5" w:rsidP="00321857">
      <w:pPr>
        <w:rPr>
          <w:rFonts w:cs="Times New Roman"/>
        </w:rPr>
      </w:pPr>
      <w:r>
        <w:rPr>
          <w:rFonts w:cs="Times New Roman"/>
          <w:b/>
        </w:rPr>
        <w:t>Sr. Presidente (Dr. Maques).-</w:t>
      </w:r>
      <w:r>
        <w:rPr>
          <w:rFonts w:cs="Times New Roman"/>
        </w:rPr>
        <w:t xml:space="preserve"> Aprobada.</w:t>
      </w:r>
    </w:p>
    <w:p w:rsidR="00321857" w:rsidRDefault="00321857" w:rsidP="005C4DC5">
      <w:pPr>
        <w:pStyle w:val="Ttulo1"/>
      </w:pPr>
      <w:bookmarkStart w:id="33" w:name="_Toc530566224"/>
    </w:p>
    <w:p w:rsidR="00321857" w:rsidRPr="004661EB" w:rsidRDefault="00321857" w:rsidP="005C4DC5">
      <w:pPr>
        <w:pStyle w:val="Ttulo1"/>
        <w:rPr>
          <w:rStyle w:val="Textoennegrita"/>
          <w:b/>
          <w:bCs/>
        </w:rPr>
      </w:pPr>
      <w:bookmarkStart w:id="34" w:name="_Toc72882003"/>
      <w:r w:rsidRPr="004661EB">
        <w:t>2) Informes:</w:t>
      </w:r>
      <w:bookmarkEnd w:id="33"/>
      <w:bookmarkEnd w:id="34"/>
    </w:p>
    <w:p w:rsidR="00321857" w:rsidRPr="004661EB" w:rsidRDefault="00321857" w:rsidP="005C4DC5">
      <w:pPr>
        <w:pStyle w:val="Ttulo1"/>
      </w:pPr>
      <w:bookmarkStart w:id="35" w:name="_Toc530566225"/>
      <w:bookmarkStart w:id="36" w:name="_Toc72882004"/>
      <w:r w:rsidRPr="004661EB">
        <w:rPr>
          <w:rStyle w:val="Textoennegrita"/>
          <w:b/>
        </w:rPr>
        <w:t>2.1) Informe de Presidencia</w:t>
      </w:r>
      <w:bookmarkEnd w:id="35"/>
      <w:bookmarkEnd w:id="36"/>
    </w:p>
    <w:p w:rsidR="00321857" w:rsidRPr="004661EB" w:rsidRDefault="00321857" w:rsidP="005C4DC5">
      <w:pPr>
        <w:pStyle w:val="Ttulo1"/>
      </w:pPr>
      <w:bookmarkStart w:id="37" w:name="_Toc530566226"/>
      <w:bookmarkStart w:id="38" w:name="_Toc72882005"/>
      <w:r w:rsidRPr="004661EB">
        <w:rPr>
          <w:rStyle w:val="Textoennegrita"/>
          <w:b/>
        </w:rPr>
        <w:t>2.2) Informe de Presidentes Coordinadores de Comisión.</w:t>
      </w:r>
      <w:bookmarkEnd w:id="37"/>
      <w:bookmarkEnd w:id="38"/>
    </w:p>
    <w:p w:rsidR="00321857" w:rsidRPr="004661EB" w:rsidRDefault="00321857" w:rsidP="005C4DC5">
      <w:pPr>
        <w:pStyle w:val="Ttulo1"/>
      </w:pPr>
      <w:bookmarkStart w:id="39" w:name="_Toc530566227"/>
      <w:bookmarkStart w:id="40" w:name="_Toc72882006"/>
      <w:r w:rsidRPr="004661EB">
        <w:rPr>
          <w:rStyle w:val="Textoennegrita"/>
          <w:b/>
        </w:rPr>
        <w:t>2.3) Informe de Consejeros</w:t>
      </w:r>
      <w:bookmarkEnd w:id="39"/>
      <w:bookmarkEnd w:id="40"/>
    </w:p>
    <w:p w:rsidR="00321857" w:rsidRPr="004661EB" w:rsidRDefault="00321857" w:rsidP="005C4DC5">
      <w:pPr>
        <w:pStyle w:val="Ttulo1"/>
      </w:pPr>
      <w:bookmarkStart w:id="41" w:name="_Toc530566228"/>
      <w:bookmarkStart w:id="42" w:name="_Toc72882007"/>
      <w:r w:rsidRPr="004661EB">
        <w:rPr>
          <w:rStyle w:val="Textoennegrita"/>
          <w:b/>
        </w:rPr>
        <w:t>2.4) Informe de Funcionarios</w:t>
      </w:r>
      <w:bookmarkEnd w:id="41"/>
      <w:bookmarkEnd w:id="42"/>
    </w:p>
    <w:p w:rsidR="00321857" w:rsidRPr="004661EB" w:rsidRDefault="00321857" w:rsidP="005C4DC5">
      <w:pPr>
        <w:pStyle w:val="Ttulo1"/>
      </w:pPr>
      <w:bookmarkStart w:id="43" w:name="_Toc530566229"/>
      <w:bookmarkStart w:id="44" w:name="_Toc72882008"/>
      <w:r w:rsidRPr="004661EB">
        <w:rPr>
          <w:rStyle w:val="Textoennegrita"/>
          <w:b/>
        </w:rPr>
        <w:t>Sr. Administrador General</w:t>
      </w:r>
      <w:bookmarkEnd w:id="43"/>
      <w:bookmarkEnd w:id="44"/>
    </w:p>
    <w:p w:rsidR="00321857" w:rsidRPr="004661EB" w:rsidRDefault="00321857" w:rsidP="005C4DC5">
      <w:pPr>
        <w:pStyle w:val="Ttulo1"/>
      </w:pPr>
      <w:bookmarkStart w:id="45" w:name="_Toc530566230"/>
      <w:bookmarkStart w:id="46" w:name="_Toc72882009"/>
      <w:r w:rsidRPr="004661EB">
        <w:rPr>
          <w:rStyle w:val="Textoennegrita"/>
          <w:b/>
        </w:rPr>
        <w:t>Sr. Secretario de Apoyo Administrativo Jurisdiccional</w:t>
      </w:r>
      <w:bookmarkEnd w:id="45"/>
      <w:bookmarkEnd w:id="46"/>
    </w:p>
    <w:p w:rsidR="00321857" w:rsidRPr="004661EB" w:rsidRDefault="00321857" w:rsidP="005C4DC5">
      <w:pPr>
        <w:pStyle w:val="Ttulo1"/>
      </w:pPr>
      <w:bookmarkStart w:id="47" w:name="_Toc530566231"/>
      <w:bookmarkStart w:id="48" w:name="_Toc72882010"/>
      <w:r w:rsidRPr="004661EB">
        <w:rPr>
          <w:rStyle w:val="Textoennegrita"/>
          <w:b/>
        </w:rPr>
        <w:t>Sr. Secretario Ejecutivo</w:t>
      </w:r>
      <w:bookmarkEnd w:id="47"/>
      <w:bookmarkEnd w:id="48"/>
    </w:p>
    <w:p w:rsidR="00321857" w:rsidRPr="004661EB" w:rsidRDefault="00321857" w:rsidP="005C4DC5">
      <w:pPr>
        <w:pStyle w:val="Ttulo1"/>
      </w:pPr>
      <w:bookmarkStart w:id="49" w:name="_Toc530566232"/>
      <w:bookmarkStart w:id="50" w:name="_Toc72882011"/>
      <w:r w:rsidRPr="004661EB">
        <w:rPr>
          <w:rStyle w:val="Textoennegrita"/>
          <w:b/>
        </w:rPr>
        <w:t>Sr. Secretario de Planificación</w:t>
      </w:r>
      <w:bookmarkEnd w:id="49"/>
      <w:bookmarkEnd w:id="50"/>
    </w:p>
    <w:p w:rsidR="00321857" w:rsidRPr="004661EB" w:rsidRDefault="00321857" w:rsidP="005C4DC5">
      <w:pPr>
        <w:pStyle w:val="Ttulo1"/>
      </w:pPr>
      <w:bookmarkStart w:id="51" w:name="_Toc530566233"/>
      <w:bookmarkStart w:id="52" w:name="_Toc72882012"/>
      <w:r w:rsidRPr="004661EB">
        <w:rPr>
          <w:rStyle w:val="Textoennegrita"/>
          <w:b/>
        </w:rPr>
        <w:t>Sra. Secretaria de Coordinación de Políticas Judiciales</w:t>
      </w:r>
      <w:bookmarkEnd w:id="51"/>
      <w:bookmarkEnd w:id="52"/>
    </w:p>
    <w:p w:rsidR="00321857" w:rsidRPr="004661EB" w:rsidRDefault="00321857" w:rsidP="005C4DC5">
      <w:pPr>
        <w:pStyle w:val="Ttulo1"/>
      </w:pPr>
      <w:bookmarkStart w:id="53" w:name="_Toc530566234"/>
      <w:bookmarkStart w:id="54" w:name="_Toc72882013"/>
      <w:r w:rsidRPr="004661EB">
        <w:rPr>
          <w:rStyle w:val="Textoennegrita"/>
          <w:b/>
        </w:rPr>
        <w:t>Sra. Secretaria Legal y Técnica</w:t>
      </w:r>
      <w:bookmarkEnd w:id="53"/>
      <w:bookmarkEnd w:id="54"/>
    </w:p>
    <w:p w:rsidR="00321857" w:rsidRPr="004661EB" w:rsidRDefault="00321857" w:rsidP="005C4DC5">
      <w:pPr>
        <w:pStyle w:val="Ttulo1"/>
      </w:pPr>
      <w:bookmarkStart w:id="55" w:name="_Toc530566235"/>
      <w:bookmarkStart w:id="56" w:name="_Toc72882014"/>
      <w:r w:rsidRPr="004661EB">
        <w:rPr>
          <w:rStyle w:val="Textoennegrita"/>
          <w:b/>
        </w:rPr>
        <w:t>Sra. Secretaria de Innovación</w:t>
      </w:r>
      <w:bookmarkEnd w:id="55"/>
      <w:bookmarkEnd w:id="56"/>
    </w:p>
    <w:p w:rsidR="00321857" w:rsidRPr="004661EB" w:rsidRDefault="00321857" w:rsidP="005C4DC5">
      <w:pPr>
        <w:pStyle w:val="Ttulo1"/>
      </w:pPr>
      <w:bookmarkStart w:id="57" w:name="_Toc530566236"/>
      <w:bookmarkStart w:id="58" w:name="_Toc72882015"/>
      <w:r w:rsidRPr="004661EB">
        <w:rPr>
          <w:rStyle w:val="Textoennegrita"/>
          <w:b/>
        </w:rPr>
        <w:t>Sra. Secretaria de Asuntos Institucionales</w:t>
      </w:r>
      <w:bookmarkEnd w:id="57"/>
      <w:bookmarkEnd w:id="58"/>
    </w:p>
    <w:p w:rsidR="00321857" w:rsidRDefault="00321857" w:rsidP="00321857"/>
    <w:p w:rsidR="00321857" w:rsidRDefault="00321857" w:rsidP="00321857">
      <w:pPr>
        <w:rPr>
          <w:rFonts w:cs="Times New Roman"/>
        </w:rPr>
      </w:pPr>
      <w:r>
        <w:rPr>
          <w:rFonts w:cs="Times New Roman"/>
          <w:b/>
        </w:rPr>
        <w:t>Sr. Presidente (Dr. Maques</w:t>
      </w:r>
      <w:r w:rsidRPr="00234D76">
        <w:rPr>
          <w:rFonts w:cs="Times New Roman"/>
          <w:b/>
        </w:rPr>
        <w:t>).-</w:t>
      </w:r>
      <w:r w:rsidR="009D27CD">
        <w:rPr>
          <w:rFonts w:cs="Times New Roman"/>
          <w:b/>
        </w:rPr>
        <w:t xml:space="preserve"> </w:t>
      </w:r>
      <w:r w:rsidR="009D27CD">
        <w:rPr>
          <w:rFonts w:cs="Times New Roman"/>
        </w:rPr>
        <w:t>Pasamos a los informes.</w:t>
      </w:r>
    </w:p>
    <w:p w:rsidR="009D27CD" w:rsidRDefault="009D27CD" w:rsidP="00321857">
      <w:pPr>
        <w:rPr>
          <w:rFonts w:cs="Times New Roman"/>
        </w:rPr>
      </w:pPr>
      <w:r>
        <w:rPr>
          <w:rFonts w:cs="Times New Roman"/>
        </w:rPr>
        <w:tab/>
      </w:r>
      <w:r w:rsidR="00692082">
        <w:rPr>
          <w:rFonts w:cs="Times New Roman"/>
        </w:rPr>
        <w:t>¿Algunos de los consejeros tiene algún informe para brindar?</w:t>
      </w:r>
    </w:p>
    <w:p w:rsidR="00692082" w:rsidRDefault="00692082" w:rsidP="00321857">
      <w:pPr>
        <w:rPr>
          <w:rFonts w:cs="Times New Roman"/>
        </w:rPr>
      </w:pPr>
    </w:p>
    <w:p w:rsidR="00692082" w:rsidRDefault="00692082" w:rsidP="00321857">
      <w:pPr>
        <w:rPr>
          <w:rFonts w:cs="Times New Roman"/>
        </w:rPr>
      </w:pPr>
      <w:r>
        <w:rPr>
          <w:rFonts w:cs="Times New Roman"/>
          <w:b/>
        </w:rPr>
        <w:t>Dra. Salvatelli.-</w:t>
      </w:r>
      <w:r>
        <w:rPr>
          <w:rFonts w:cs="Times New Roman"/>
        </w:rPr>
        <w:t xml:space="preserve"> Sí.</w:t>
      </w:r>
    </w:p>
    <w:p w:rsidR="00692082" w:rsidRDefault="00692082" w:rsidP="00321857">
      <w:pPr>
        <w:rPr>
          <w:rFonts w:cs="Times New Roman"/>
        </w:rPr>
      </w:pPr>
    </w:p>
    <w:p w:rsidR="00692082" w:rsidRPr="00692082" w:rsidRDefault="00692082" w:rsidP="00321857">
      <w:pPr>
        <w:rPr>
          <w:i/>
        </w:rPr>
      </w:pPr>
      <w:r>
        <w:rPr>
          <w:rFonts w:cs="Times New Roman"/>
          <w:b/>
        </w:rPr>
        <w:lastRenderedPageBreak/>
        <w:t>Sr. Presidente (Dr. Maques).-</w:t>
      </w:r>
      <w:r>
        <w:rPr>
          <w:rFonts w:cs="Times New Roman"/>
        </w:rPr>
        <w:t xml:space="preserve"> Doctora Salvatelli, un placer.</w:t>
      </w:r>
    </w:p>
    <w:p w:rsidR="001C0488" w:rsidRDefault="001C0488" w:rsidP="00DC5061">
      <w:pPr>
        <w:rPr>
          <w:rFonts w:cs="Times New Roman"/>
        </w:rPr>
      </w:pPr>
    </w:p>
    <w:p w:rsidR="00692082" w:rsidRDefault="00692082" w:rsidP="00DC5061">
      <w:pPr>
        <w:rPr>
          <w:color w:val="222222"/>
          <w:shd w:val="clear" w:color="auto" w:fill="FFFFFF"/>
        </w:rPr>
      </w:pPr>
      <w:r>
        <w:rPr>
          <w:b/>
          <w:color w:val="222222"/>
          <w:shd w:val="clear" w:color="auto" w:fill="FFFFFF"/>
        </w:rPr>
        <w:t>Dra. Salvatelli.-</w:t>
      </w:r>
      <w:r>
        <w:rPr>
          <w:color w:val="222222"/>
          <w:shd w:val="clear" w:color="auto" w:fill="FFFFFF"/>
        </w:rPr>
        <w:t xml:space="preserve"> Gracias, presidente.</w:t>
      </w:r>
    </w:p>
    <w:p w:rsidR="00692082" w:rsidRDefault="00692082" w:rsidP="00692082">
      <w:pPr>
        <w:ind w:firstLine="708"/>
        <w:rPr>
          <w:color w:val="222222"/>
          <w:shd w:val="clear" w:color="auto" w:fill="FFFFFF"/>
        </w:rPr>
      </w:pPr>
      <w:r>
        <w:rPr>
          <w:color w:val="222222"/>
          <w:shd w:val="clear" w:color="auto" w:fill="FFFFFF"/>
        </w:rPr>
        <w:t>Les quería comentar un informe que se divide en tres puntos específicos, todos vinculados al Centro de Justicia de la Mujer.</w:t>
      </w:r>
    </w:p>
    <w:p w:rsidR="00427E41" w:rsidRDefault="00A5463C" w:rsidP="00692082">
      <w:pPr>
        <w:ind w:firstLine="708"/>
        <w:rPr>
          <w:color w:val="222222"/>
          <w:shd w:val="clear" w:color="auto" w:fill="FFFFFF"/>
        </w:rPr>
      </w:pPr>
      <w:r>
        <w:rPr>
          <w:color w:val="222222"/>
          <w:shd w:val="clear" w:color="auto" w:fill="FFFFFF"/>
        </w:rPr>
        <w:t xml:space="preserve">Lo primero tiene que ver con los números, </w:t>
      </w:r>
      <w:r w:rsidR="00427E41">
        <w:rPr>
          <w:color w:val="222222"/>
          <w:shd w:val="clear" w:color="auto" w:fill="FFFFFF"/>
        </w:rPr>
        <w:t>una tradición que tenía la doctora Vanesa Ferrazzuolo antes de mi designación de traer los números vinculados a las intervenciones del Centro.</w:t>
      </w:r>
    </w:p>
    <w:p w:rsidR="00B046DC" w:rsidRDefault="00427E41" w:rsidP="00692082">
      <w:pPr>
        <w:ind w:firstLine="708"/>
        <w:rPr>
          <w:color w:val="222222"/>
          <w:shd w:val="clear" w:color="auto" w:fill="FFFFFF"/>
        </w:rPr>
      </w:pPr>
      <w:r>
        <w:rPr>
          <w:color w:val="222222"/>
          <w:shd w:val="clear" w:color="auto" w:fill="FFFFFF"/>
        </w:rPr>
        <w:t>En este sentido, quería hacerles un comparativo de las consultas de los primeros trimestr</w:t>
      </w:r>
      <w:r w:rsidR="00B2030E">
        <w:rPr>
          <w:color w:val="222222"/>
          <w:shd w:val="clear" w:color="auto" w:fill="FFFFFF"/>
        </w:rPr>
        <w:t xml:space="preserve">es, que es a su vez </w:t>
      </w:r>
      <w:r w:rsidR="00B046DC">
        <w:rPr>
          <w:color w:val="222222"/>
          <w:shd w:val="clear" w:color="auto" w:fill="FFFFFF"/>
        </w:rPr>
        <w:t>la frecuencia de información exigida por la Corte Suprema. Es decir, nosotros elevamos esta información a la OM, a la Oficina de la Mujer de la Corte Suprema, en forma trimestral.</w:t>
      </w:r>
    </w:p>
    <w:p w:rsidR="003C5AA6" w:rsidRDefault="00B046DC" w:rsidP="00705E3A">
      <w:pPr>
        <w:ind w:firstLine="708"/>
        <w:rPr>
          <w:color w:val="222222"/>
          <w:shd w:val="clear" w:color="auto" w:fill="FFFFFF"/>
        </w:rPr>
      </w:pPr>
      <w:r>
        <w:rPr>
          <w:color w:val="222222"/>
          <w:shd w:val="clear" w:color="auto" w:fill="FFFFFF"/>
        </w:rPr>
        <w:t>En el año 2019, en el primer trimestre, que como ustedes saben, fue el primer año de funcionamiento del Centro, hubo 52 consultas totales. E</w:t>
      </w:r>
      <w:r w:rsidR="0097255E">
        <w:rPr>
          <w:color w:val="222222"/>
          <w:shd w:val="clear" w:color="auto" w:fill="FFFFFF"/>
        </w:rPr>
        <w:t xml:space="preserve">n el </w:t>
      </w:r>
      <w:r w:rsidR="00B2030E">
        <w:rPr>
          <w:color w:val="222222"/>
          <w:shd w:val="clear" w:color="auto" w:fill="FFFFFF"/>
        </w:rPr>
        <w:t>primer trimestre</w:t>
      </w:r>
      <w:r w:rsidR="00D02263">
        <w:rPr>
          <w:color w:val="222222"/>
          <w:shd w:val="clear" w:color="auto" w:fill="FFFFFF"/>
        </w:rPr>
        <w:t xml:space="preserve"> del año 2020, </w:t>
      </w:r>
      <w:r w:rsidR="00B2030E">
        <w:rPr>
          <w:color w:val="222222"/>
          <w:shd w:val="clear" w:color="auto" w:fill="FFFFFF"/>
        </w:rPr>
        <w:t>ya en pandemia, hubo 99. E</w:t>
      </w:r>
      <w:r w:rsidR="0097255E">
        <w:rPr>
          <w:color w:val="222222"/>
          <w:shd w:val="clear" w:color="auto" w:fill="FFFFFF"/>
        </w:rPr>
        <w:t>n el año 2021</w:t>
      </w:r>
      <w:r w:rsidR="00B2030E">
        <w:rPr>
          <w:color w:val="222222"/>
          <w:shd w:val="clear" w:color="auto" w:fill="FFFFFF"/>
        </w:rPr>
        <w:t>,</w:t>
      </w:r>
      <w:r w:rsidR="0097255E">
        <w:rPr>
          <w:color w:val="222222"/>
          <w:shd w:val="clear" w:color="auto" w:fill="FFFFFF"/>
        </w:rPr>
        <w:t xml:space="preserve"> el</w:t>
      </w:r>
      <w:r w:rsidR="00B2030E">
        <w:rPr>
          <w:color w:val="222222"/>
          <w:shd w:val="clear" w:color="auto" w:fill="FFFFFF"/>
        </w:rPr>
        <w:t xml:space="preserve"> año que estamos transcurriendo, en el primer trimestre hubo</w:t>
      </w:r>
      <w:r w:rsidR="00AB4221">
        <w:rPr>
          <w:color w:val="222222"/>
          <w:shd w:val="clear" w:color="auto" w:fill="FFFFFF"/>
        </w:rPr>
        <w:t xml:space="preserve"> 294 intervenciones. E</w:t>
      </w:r>
      <w:r w:rsidR="0097255E">
        <w:rPr>
          <w:color w:val="222222"/>
          <w:shd w:val="clear" w:color="auto" w:fill="FFFFFF"/>
        </w:rPr>
        <w:t>l crecimiento de esas c</w:t>
      </w:r>
      <w:r w:rsidR="00AB4221">
        <w:rPr>
          <w:color w:val="222222"/>
          <w:shd w:val="clear" w:color="auto" w:fill="FFFFFF"/>
        </w:rPr>
        <w:t>onsultas totales respecto de 2019 es cuatro veces y media –</w:t>
      </w:r>
      <w:r w:rsidR="0097255E">
        <w:rPr>
          <w:color w:val="222222"/>
          <w:shd w:val="clear" w:color="auto" w:fill="FFFFFF"/>
        </w:rPr>
        <w:t>465</w:t>
      </w:r>
      <w:r w:rsidR="00AB4221">
        <w:rPr>
          <w:color w:val="222222"/>
          <w:shd w:val="clear" w:color="auto" w:fill="FFFFFF"/>
        </w:rPr>
        <w:t>–, y respecto de 2020, 197.</w:t>
      </w:r>
      <w:r w:rsidR="00705E3A">
        <w:rPr>
          <w:color w:val="222222"/>
          <w:shd w:val="clear" w:color="auto" w:fill="FFFFFF"/>
        </w:rPr>
        <w:t xml:space="preserve"> </w:t>
      </w:r>
      <w:r w:rsidR="00AB4221">
        <w:rPr>
          <w:color w:val="222222"/>
          <w:shd w:val="clear" w:color="auto" w:fill="FFFFFF"/>
        </w:rPr>
        <w:t>Al día de hoy</w:t>
      </w:r>
      <w:r w:rsidR="00D02263">
        <w:rPr>
          <w:color w:val="222222"/>
          <w:shd w:val="clear" w:color="auto" w:fill="FFFFFF"/>
        </w:rPr>
        <w:t>,</w:t>
      </w:r>
      <w:r w:rsidR="00AB4221">
        <w:rPr>
          <w:color w:val="222222"/>
          <w:shd w:val="clear" w:color="auto" w:fill="FFFFFF"/>
        </w:rPr>
        <w:t xml:space="preserve"> el Centro tuvo 331 intervenciones; y </w:t>
      </w:r>
      <w:r w:rsidR="00705E3A">
        <w:rPr>
          <w:color w:val="222222"/>
          <w:shd w:val="clear" w:color="auto" w:fill="FFFFFF"/>
        </w:rPr>
        <w:t xml:space="preserve">613 </w:t>
      </w:r>
      <w:r w:rsidR="0097255E">
        <w:rPr>
          <w:color w:val="222222"/>
          <w:shd w:val="clear" w:color="auto" w:fill="FFFFFF"/>
        </w:rPr>
        <w:t>con</w:t>
      </w:r>
      <w:r w:rsidR="00705E3A">
        <w:rPr>
          <w:color w:val="222222"/>
          <w:shd w:val="clear" w:color="auto" w:fill="FFFFFF"/>
        </w:rPr>
        <w:t>sultas totales en 2020</w:t>
      </w:r>
      <w:r w:rsidR="00AB4221">
        <w:rPr>
          <w:color w:val="222222"/>
          <w:shd w:val="clear" w:color="auto" w:fill="FFFFFF"/>
        </w:rPr>
        <w:t xml:space="preserve">. De </w:t>
      </w:r>
      <w:r w:rsidR="0097255E">
        <w:rPr>
          <w:color w:val="222222"/>
          <w:shd w:val="clear" w:color="auto" w:fill="FFFFFF"/>
        </w:rPr>
        <w:t>esas consultas que les menciono</w:t>
      </w:r>
      <w:r w:rsidR="00AB4221">
        <w:rPr>
          <w:color w:val="222222"/>
          <w:shd w:val="clear" w:color="auto" w:fill="FFFFFF"/>
        </w:rPr>
        <w:t>,</w:t>
      </w:r>
      <w:r w:rsidR="0097255E">
        <w:rPr>
          <w:color w:val="222222"/>
          <w:shd w:val="clear" w:color="auto" w:fill="FFFFFF"/>
        </w:rPr>
        <w:t xml:space="preserve"> 196 casos fueron d</w:t>
      </w:r>
      <w:r w:rsidR="003C5AA6">
        <w:rPr>
          <w:color w:val="222222"/>
          <w:shd w:val="clear" w:color="auto" w:fill="FFFFFF"/>
        </w:rPr>
        <w:t>erivados al patrocinio de la UBA,</w:t>
      </w:r>
      <w:r w:rsidR="0097255E">
        <w:rPr>
          <w:color w:val="222222"/>
          <w:shd w:val="clear" w:color="auto" w:fill="FFFFFF"/>
        </w:rPr>
        <w:t xml:space="preserve"> que es el convenio que tenemos con ellos para</w:t>
      </w:r>
      <w:r w:rsidR="00705E3A">
        <w:rPr>
          <w:color w:val="222222"/>
          <w:shd w:val="clear" w:color="auto" w:fill="FFFFFF"/>
        </w:rPr>
        <w:t xml:space="preserve"> que justamente </w:t>
      </w:r>
      <w:r w:rsidR="0097255E">
        <w:rPr>
          <w:color w:val="222222"/>
          <w:shd w:val="clear" w:color="auto" w:fill="FFFFFF"/>
        </w:rPr>
        <w:t xml:space="preserve">la atención sea integral </w:t>
      </w:r>
      <w:r w:rsidR="003C5AA6">
        <w:rPr>
          <w:color w:val="222222"/>
          <w:shd w:val="clear" w:color="auto" w:fill="FFFFFF"/>
        </w:rPr>
        <w:t>e</w:t>
      </w:r>
      <w:r w:rsidR="0097255E">
        <w:rPr>
          <w:color w:val="222222"/>
          <w:shd w:val="clear" w:color="auto" w:fill="FFFFFF"/>
        </w:rPr>
        <w:t xml:space="preserve"> incluya el seguimiento de los casos a través del patr</w:t>
      </w:r>
      <w:r w:rsidR="003C5AA6">
        <w:rPr>
          <w:color w:val="222222"/>
          <w:shd w:val="clear" w:color="auto" w:fill="FFFFFF"/>
        </w:rPr>
        <w:t>ocinio.</w:t>
      </w:r>
    </w:p>
    <w:p w:rsidR="00DB2F38" w:rsidRDefault="003C5AA6" w:rsidP="00B2030E">
      <w:pPr>
        <w:ind w:firstLine="708"/>
        <w:rPr>
          <w:color w:val="222222"/>
          <w:shd w:val="clear" w:color="auto" w:fill="FFFFFF"/>
        </w:rPr>
      </w:pPr>
      <w:r>
        <w:rPr>
          <w:color w:val="222222"/>
          <w:shd w:val="clear" w:color="auto" w:fill="FFFFFF"/>
        </w:rPr>
        <w:t>C</w:t>
      </w:r>
      <w:r w:rsidR="0097255E">
        <w:rPr>
          <w:color w:val="222222"/>
          <w:shd w:val="clear" w:color="auto" w:fill="FFFFFF"/>
        </w:rPr>
        <w:t>omo ven</w:t>
      </w:r>
      <w:r>
        <w:rPr>
          <w:color w:val="222222"/>
          <w:shd w:val="clear" w:color="auto" w:fill="FFFFFF"/>
        </w:rPr>
        <w:t>,</w:t>
      </w:r>
      <w:r w:rsidR="0097255E">
        <w:rPr>
          <w:color w:val="222222"/>
          <w:shd w:val="clear" w:color="auto" w:fill="FFFFFF"/>
        </w:rPr>
        <w:t xml:space="preserve"> el crecimiento es exponencial en materia de atención de ca</w:t>
      </w:r>
      <w:r>
        <w:rPr>
          <w:color w:val="222222"/>
          <w:shd w:val="clear" w:color="auto" w:fill="FFFFFF"/>
        </w:rPr>
        <w:t>sos de violencia. Y en esto me permito una pequeña reflexión: e</w:t>
      </w:r>
      <w:r w:rsidR="0097255E">
        <w:rPr>
          <w:color w:val="222222"/>
          <w:shd w:val="clear" w:color="auto" w:fill="FFFFFF"/>
        </w:rPr>
        <w:t>s verdad que son números muy pequeños con relación a otros dispositivos de a</w:t>
      </w:r>
      <w:r>
        <w:rPr>
          <w:color w:val="222222"/>
          <w:shd w:val="clear" w:color="auto" w:fill="FFFFFF"/>
        </w:rPr>
        <w:t>tención de violencia que existen en este mismo Poder J</w:t>
      </w:r>
      <w:r w:rsidR="0097255E">
        <w:rPr>
          <w:color w:val="222222"/>
          <w:shd w:val="clear" w:color="auto" w:fill="FFFFFF"/>
        </w:rPr>
        <w:t>u</w:t>
      </w:r>
      <w:r>
        <w:rPr>
          <w:color w:val="222222"/>
          <w:shd w:val="clear" w:color="auto" w:fill="FFFFFF"/>
        </w:rPr>
        <w:t>dicial y en el Poder Judi</w:t>
      </w:r>
      <w:r w:rsidR="00936646">
        <w:rPr>
          <w:color w:val="222222"/>
          <w:shd w:val="clear" w:color="auto" w:fill="FFFFFF"/>
        </w:rPr>
        <w:t>cial de la Nación. E</w:t>
      </w:r>
      <w:r w:rsidR="00D905A7">
        <w:rPr>
          <w:color w:val="222222"/>
          <w:shd w:val="clear" w:color="auto" w:fill="FFFFFF"/>
        </w:rPr>
        <w:t xml:space="preserve">l Ministerio Público Fiscal </w:t>
      </w:r>
      <w:r w:rsidR="0097255E">
        <w:rPr>
          <w:color w:val="222222"/>
          <w:shd w:val="clear" w:color="auto" w:fill="FFFFFF"/>
        </w:rPr>
        <w:t>en</w:t>
      </w:r>
      <w:r w:rsidR="00D905A7">
        <w:rPr>
          <w:color w:val="222222"/>
          <w:shd w:val="clear" w:color="auto" w:fill="FFFFFF"/>
        </w:rPr>
        <w:t xml:space="preserve"> sus cuatro unidades tiene tres fiscalías de género por zona, con di</w:t>
      </w:r>
      <w:r w:rsidR="00936646">
        <w:rPr>
          <w:color w:val="222222"/>
          <w:shd w:val="clear" w:color="auto" w:fill="FFFFFF"/>
        </w:rPr>
        <w:t>ez personas cada una; una</w:t>
      </w:r>
      <w:r w:rsidR="00DB2F38">
        <w:rPr>
          <w:color w:val="222222"/>
          <w:shd w:val="clear" w:color="auto" w:fill="FFFFFF"/>
        </w:rPr>
        <w:t xml:space="preserve"> OFAVyT</w:t>
      </w:r>
      <w:r w:rsidR="00D905A7">
        <w:rPr>
          <w:color w:val="222222"/>
          <w:shd w:val="clear" w:color="auto" w:fill="FFFFFF"/>
        </w:rPr>
        <w:t xml:space="preserve">, </w:t>
      </w:r>
      <w:r w:rsidR="0097255E">
        <w:rPr>
          <w:color w:val="222222"/>
          <w:shd w:val="clear" w:color="auto" w:fill="FFFFFF"/>
        </w:rPr>
        <w:t>o sea un equipo interdisciplinario para cada una de estas unidades fiscale</w:t>
      </w:r>
      <w:r w:rsidR="00DB2F38">
        <w:rPr>
          <w:color w:val="222222"/>
          <w:shd w:val="clear" w:color="auto" w:fill="FFFFFF"/>
        </w:rPr>
        <w:t xml:space="preserve">s, </w:t>
      </w:r>
      <w:r w:rsidR="00D905A7">
        <w:rPr>
          <w:color w:val="222222"/>
          <w:shd w:val="clear" w:color="auto" w:fill="FFFFFF"/>
        </w:rPr>
        <w:t>con otras 12 o 15 personas, y una unidad de</w:t>
      </w:r>
      <w:r w:rsidR="0097255E">
        <w:rPr>
          <w:color w:val="222222"/>
          <w:shd w:val="clear" w:color="auto" w:fill="FFFFFF"/>
        </w:rPr>
        <w:t xml:space="preserve"> intervención temprana en casos </w:t>
      </w:r>
      <w:r w:rsidR="00DB2F38">
        <w:rPr>
          <w:color w:val="222222"/>
          <w:shd w:val="clear" w:color="auto" w:fill="FFFFFF"/>
        </w:rPr>
        <w:t xml:space="preserve">de violencia, </w:t>
      </w:r>
      <w:r w:rsidR="00D905A7">
        <w:rPr>
          <w:color w:val="222222"/>
          <w:shd w:val="clear" w:color="auto" w:fill="FFFFFF"/>
        </w:rPr>
        <w:t xml:space="preserve">con otras entre 5 y 8 personas, además de los equipos interdisciplinarios centrales, que son más o menos </w:t>
      </w:r>
      <w:r w:rsidR="0097255E">
        <w:rPr>
          <w:color w:val="222222"/>
          <w:shd w:val="clear" w:color="auto" w:fill="FFFFFF"/>
        </w:rPr>
        <w:t>77 p</w:t>
      </w:r>
      <w:r w:rsidR="00DB2F38">
        <w:rPr>
          <w:color w:val="222222"/>
          <w:shd w:val="clear" w:color="auto" w:fill="FFFFFF"/>
        </w:rPr>
        <w:t xml:space="preserve">ersonas. Es decir, </w:t>
      </w:r>
      <w:r w:rsidR="0097255E">
        <w:rPr>
          <w:color w:val="222222"/>
          <w:shd w:val="clear" w:color="auto" w:fill="FFFFFF"/>
        </w:rPr>
        <w:t>tenemos 120 personas directamente dedicada</w:t>
      </w:r>
      <w:r w:rsidR="00DB2F38">
        <w:rPr>
          <w:color w:val="222222"/>
          <w:shd w:val="clear" w:color="auto" w:fill="FFFFFF"/>
        </w:rPr>
        <w:t>s a la atención de la violencia, y de acuerdo a un</w:t>
      </w:r>
      <w:r w:rsidR="0097255E">
        <w:rPr>
          <w:color w:val="222222"/>
          <w:shd w:val="clear" w:color="auto" w:fill="FFFFFF"/>
        </w:rPr>
        <w:t xml:space="preserve"> informe que presentaron la semana pasada</w:t>
      </w:r>
      <w:r w:rsidR="00936646">
        <w:rPr>
          <w:color w:val="222222"/>
          <w:shd w:val="clear" w:color="auto" w:fill="FFFFFF"/>
        </w:rPr>
        <w:t>,</w:t>
      </w:r>
      <w:r w:rsidR="0097255E">
        <w:rPr>
          <w:color w:val="222222"/>
          <w:shd w:val="clear" w:color="auto" w:fill="FFFFFF"/>
        </w:rPr>
        <w:t xml:space="preserve"> en una activi</w:t>
      </w:r>
      <w:r w:rsidR="00DB2F38">
        <w:rPr>
          <w:color w:val="222222"/>
          <w:shd w:val="clear" w:color="auto" w:fill="FFFFFF"/>
        </w:rPr>
        <w:t>dad que me tocó participar</w:t>
      </w:r>
      <w:r w:rsidR="00936646">
        <w:rPr>
          <w:color w:val="222222"/>
          <w:shd w:val="clear" w:color="auto" w:fill="FFFFFF"/>
        </w:rPr>
        <w:t>,</w:t>
      </w:r>
      <w:r w:rsidR="00DB2F38">
        <w:rPr>
          <w:color w:val="222222"/>
          <w:shd w:val="clear" w:color="auto" w:fill="FFFFFF"/>
        </w:rPr>
        <w:t xml:space="preserve"> intervino el año pasado en 15.000 causas,  </w:t>
      </w:r>
      <w:r w:rsidR="0097255E">
        <w:rPr>
          <w:color w:val="222222"/>
          <w:shd w:val="clear" w:color="auto" w:fill="FFFFFF"/>
        </w:rPr>
        <w:t>todas de violencia de género de esta ciudad</w:t>
      </w:r>
      <w:r w:rsidR="00DB2F38">
        <w:rPr>
          <w:color w:val="222222"/>
          <w:shd w:val="clear" w:color="auto" w:fill="FFFFFF"/>
        </w:rPr>
        <w:t>.</w:t>
      </w:r>
    </w:p>
    <w:p w:rsidR="00C90E84" w:rsidRDefault="00C90E84" w:rsidP="00B2030E">
      <w:pPr>
        <w:ind w:firstLine="708"/>
        <w:rPr>
          <w:color w:val="222222"/>
          <w:shd w:val="clear" w:color="auto" w:fill="FFFFFF"/>
        </w:rPr>
      </w:pPr>
      <w:r>
        <w:rPr>
          <w:color w:val="222222"/>
          <w:shd w:val="clear" w:color="auto" w:fill="FFFFFF"/>
        </w:rPr>
        <w:t>L</w:t>
      </w:r>
      <w:r w:rsidR="00DB2F38">
        <w:rPr>
          <w:color w:val="222222"/>
          <w:shd w:val="clear" w:color="auto" w:fill="FFFFFF"/>
        </w:rPr>
        <w:t>a O</w:t>
      </w:r>
      <w:r w:rsidR="007437DD">
        <w:rPr>
          <w:color w:val="222222"/>
          <w:shd w:val="clear" w:color="auto" w:fill="FFFFFF"/>
        </w:rPr>
        <w:t>VD de la C</w:t>
      </w:r>
      <w:r w:rsidR="0097255E">
        <w:rPr>
          <w:color w:val="222222"/>
          <w:shd w:val="clear" w:color="auto" w:fill="FFFFFF"/>
        </w:rPr>
        <w:t>orte atendió desde su i</w:t>
      </w:r>
      <w:r>
        <w:rPr>
          <w:color w:val="222222"/>
          <w:shd w:val="clear" w:color="auto" w:fill="FFFFFF"/>
        </w:rPr>
        <w:t>nauguración como tal a la fecha</w:t>
      </w:r>
      <w:r w:rsidR="0097255E">
        <w:rPr>
          <w:color w:val="222222"/>
          <w:shd w:val="clear" w:color="auto" w:fill="FFFFFF"/>
        </w:rPr>
        <w:t xml:space="preserve"> 1</w:t>
      </w:r>
      <w:r>
        <w:rPr>
          <w:color w:val="222222"/>
          <w:shd w:val="clear" w:color="auto" w:fill="FFFFFF"/>
        </w:rPr>
        <w:t xml:space="preserve">20.000 casos de violencia, y solo en 2020 intervino en </w:t>
      </w:r>
      <w:r w:rsidR="0097255E">
        <w:rPr>
          <w:color w:val="222222"/>
          <w:shd w:val="clear" w:color="auto" w:fill="FFFFFF"/>
        </w:rPr>
        <w:t>7</w:t>
      </w:r>
      <w:r w:rsidR="005E6745">
        <w:rPr>
          <w:color w:val="222222"/>
          <w:shd w:val="clear" w:color="auto" w:fill="FFFFFF"/>
        </w:rPr>
        <w:t>.</w:t>
      </w:r>
      <w:r w:rsidR="0097255E">
        <w:rPr>
          <w:color w:val="222222"/>
          <w:shd w:val="clear" w:color="auto" w:fill="FFFFFF"/>
        </w:rPr>
        <w:t xml:space="preserve">422 </w:t>
      </w:r>
      <w:r>
        <w:rPr>
          <w:color w:val="222222"/>
          <w:shd w:val="clear" w:color="auto" w:fill="FFFFFF"/>
        </w:rPr>
        <w:t>casos.</w:t>
      </w:r>
    </w:p>
    <w:p w:rsidR="00C90E84" w:rsidRDefault="00C90E84" w:rsidP="00C90E84">
      <w:pPr>
        <w:ind w:firstLine="708"/>
        <w:rPr>
          <w:color w:val="222222"/>
          <w:shd w:val="clear" w:color="auto" w:fill="FFFFFF"/>
        </w:rPr>
      </w:pPr>
      <w:r>
        <w:rPr>
          <w:color w:val="222222"/>
          <w:shd w:val="clear" w:color="auto" w:fill="FFFFFF"/>
        </w:rPr>
        <w:t>P</w:t>
      </w:r>
      <w:r w:rsidR="0097255E">
        <w:rPr>
          <w:color w:val="222222"/>
          <w:shd w:val="clear" w:color="auto" w:fill="FFFFFF"/>
        </w:rPr>
        <w:t>iensen</w:t>
      </w:r>
      <w:r>
        <w:rPr>
          <w:color w:val="222222"/>
          <w:shd w:val="clear" w:color="auto" w:fill="FFFFFF"/>
        </w:rPr>
        <w:t xml:space="preserve"> que tanto la estructura del Ministerio P</w:t>
      </w:r>
      <w:r w:rsidR="0097255E">
        <w:rPr>
          <w:color w:val="222222"/>
          <w:shd w:val="clear" w:color="auto" w:fill="FFFFFF"/>
        </w:rPr>
        <w:t>úblico Fiscal dedica</w:t>
      </w:r>
      <w:r>
        <w:rPr>
          <w:color w:val="222222"/>
          <w:shd w:val="clear" w:color="auto" w:fill="FFFFFF"/>
        </w:rPr>
        <w:t>da</w:t>
      </w:r>
      <w:r w:rsidR="0097255E">
        <w:rPr>
          <w:color w:val="222222"/>
          <w:shd w:val="clear" w:color="auto" w:fill="FFFFFF"/>
        </w:rPr>
        <w:t xml:space="preserve"> </w:t>
      </w:r>
      <w:r>
        <w:rPr>
          <w:color w:val="222222"/>
          <w:shd w:val="clear" w:color="auto" w:fill="FFFFFF"/>
        </w:rPr>
        <w:t>a género como la Oficina Violencia Doméstica de la Corte tiene más de diez</w:t>
      </w:r>
      <w:r w:rsidR="0097255E">
        <w:rPr>
          <w:color w:val="222222"/>
          <w:shd w:val="clear" w:color="auto" w:fill="FFFFFF"/>
        </w:rPr>
        <w:t xml:space="preserve"> años de desarrollo</w:t>
      </w:r>
      <w:r>
        <w:rPr>
          <w:color w:val="222222"/>
          <w:shd w:val="clear" w:color="auto" w:fill="FFFFFF"/>
        </w:rPr>
        <w:t xml:space="preserve"> dedicado a esto.</w:t>
      </w:r>
    </w:p>
    <w:p w:rsidR="005E6745" w:rsidRDefault="00C90E84" w:rsidP="00C90E84">
      <w:pPr>
        <w:ind w:firstLine="708"/>
        <w:rPr>
          <w:color w:val="222222"/>
          <w:shd w:val="clear" w:color="auto" w:fill="FFFFFF"/>
        </w:rPr>
      </w:pPr>
      <w:r>
        <w:rPr>
          <w:color w:val="222222"/>
          <w:shd w:val="clear" w:color="auto" w:fill="FFFFFF"/>
        </w:rPr>
        <w:t>Ento</w:t>
      </w:r>
      <w:r w:rsidR="00AF4308">
        <w:rPr>
          <w:color w:val="222222"/>
          <w:shd w:val="clear" w:color="auto" w:fill="FFFFFF"/>
        </w:rPr>
        <w:t>nces, nosotros con este pequeño –</w:t>
      </w:r>
      <w:r w:rsidR="0097255E">
        <w:rPr>
          <w:color w:val="222222"/>
          <w:shd w:val="clear" w:color="auto" w:fill="FFFFFF"/>
        </w:rPr>
        <w:t>por ahora</w:t>
      </w:r>
      <w:r w:rsidR="00AF4308">
        <w:rPr>
          <w:color w:val="222222"/>
          <w:shd w:val="clear" w:color="auto" w:fill="FFFFFF"/>
        </w:rPr>
        <w:t>–</w:t>
      </w:r>
      <w:r w:rsidR="0097255E">
        <w:rPr>
          <w:color w:val="222222"/>
          <w:shd w:val="clear" w:color="auto" w:fill="FFFFFF"/>
        </w:rPr>
        <w:t xml:space="preserve"> disposit</w:t>
      </w:r>
      <w:r>
        <w:rPr>
          <w:color w:val="222222"/>
          <w:shd w:val="clear" w:color="auto" w:fill="FFFFFF"/>
        </w:rPr>
        <w:t>ivo puesto al servicio de esto mismo, que es la atención de violencia de género, vamos viendo cómo</w:t>
      </w:r>
      <w:r w:rsidR="0097255E">
        <w:rPr>
          <w:color w:val="222222"/>
          <w:shd w:val="clear" w:color="auto" w:fill="FFFFFF"/>
        </w:rPr>
        <w:t xml:space="preserve"> el incremento de l</w:t>
      </w:r>
      <w:r>
        <w:rPr>
          <w:color w:val="222222"/>
          <w:shd w:val="clear" w:color="auto" w:fill="FFFFFF"/>
        </w:rPr>
        <w:t xml:space="preserve">a cantidad de casos de consulta, aun en pandemia, </w:t>
      </w:r>
      <w:r w:rsidR="0097255E">
        <w:rPr>
          <w:color w:val="222222"/>
          <w:shd w:val="clear" w:color="auto" w:fill="FFFFFF"/>
        </w:rPr>
        <w:t>con horario reducido</w:t>
      </w:r>
      <w:r>
        <w:rPr>
          <w:color w:val="222222"/>
          <w:shd w:val="clear" w:color="auto" w:fill="FFFFFF"/>
        </w:rPr>
        <w:t>,</w:t>
      </w:r>
      <w:r w:rsidR="0097255E">
        <w:rPr>
          <w:color w:val="222222"/>
          <w:shd w:val="clear" w:color="auto" w:fill="FFFFFF"/>
        </w:rPr>
        <w:t xml:space="preserve"> muestra la necesidad de abordar esto </w:t>
      </w:r>
      <w:r w:rsidR="00194858">
        <w:rPr>
          <w:color w:val="222222"/>
          <w:shd w:val="clear" w:color="auto" w:fill="FFFFFF"/>
        </w:rPr>
        <w:t>d</w:t>
      </w:r>
      <w:r w:rsidR="0097255E">
        <w:rPr>
          <w:color w:val="222222"/>
          <w:shd w:val="clear" w:color="auto" w:fill="FFFFFF"/>
        </w:rPr>
        <w:t>es</w:t>
      </w:r>
      <w:r w:rsidR="00194858">
        <w:rPr>
          <w:color w:val="222222"/>
          <w:shd w:val="clear" w:color="auto" w:fill="FFFFFF"/>
        </w:rPr>
        <w:t>de</w:t>
      </w:r>
      <w:r w:rsidR="0097255E">
        <w:rPr>
          <w:color w:val="222222"/>
          <w:shd w:val="clear" w:color="auto" w:fill="FFFFFF"/>
        </w:rPr>
        <w:t xml:space="preserve"> la política</w:t>
      </w:r>
      <w:r w:rsidR="005E6745">
        <w:rPr>
          <w:color w:val="222222"/>
          <w:shd w:val="clear" w:color="auto" w:fill="FFFFFF"/>
        </w:rPr>
        <w:t xml:space="preserve"> judicial.</w:t>
      </w:r>
    </w:p>
    <w:p w:rsidR="007D7010" w:rsidRDefault="005E6745" w:rsidP="00C90E84">
      <w:pPr>
        <w:ind w:firstLine="708"/>
        <w:rPr>
          <w:color w:val="222222"/>
          <w:shd w:val="clear" w:color="auto" w:fill="FFFFFF"/>
        </w:rPr>
      </w:pPr>
      <w:r>
        <w:rPr>
          <w:color w:val="222222"/>
          <w:shd w:val="clear" w:color="auto" w:fill="FFFFFF"/>
        </w:rPr>
        <w:t xml:space="preserve"> L</w:t>
      </w:r>
      <w:r w:rsidR="0097255E">
        <w:rPr>
          <w:color w:val="222222"/>
          <w:shd w:val="clear" w:color="auto" w:fill="FFFFFF"/>
        </w:rPr>
        <w:t xml:space="preserve">a reflexión tiene que ver con que no solamente </w:t>
      </w:r>
      <w:r>
        <w:rPr>
          <w:color w:val="222222"/>
          <w:shd w:val="clear" w:color="auto" w:fill="FFFFFF"/>
        </w:rPr>
        <w:t>el Ministerio Público F</w:t>
      </w:r>
      <w:r w:rsidR="0097255E">
        <w:rPr>
          <w:color w:val="222222"/>
          <w:shd w:val="clear" w:color="auto" w:fill="FFFFFF"/>
        </w:rPr>
        <w:t>iscal sino quizás nosotros</w:t>
      </w:r>
      <w:r w:rsidR="007D7010">
        <w:rPr>
          <w:color w:val="222222"/>
          <w:shd w:val="clear" w:color="auto" w:fill="FFFFFF"/>
        </w:rPr>
        <w:t>, desde</w:t>
      </w:r>
      <w:r w:rsidR="0097255E">
        <w:rPr>
          <w:color w:val="222222"/>
          <w:shd w:val="clear" w:color="auto" w:fill="FFFFFF"/>
        </w:rPr>
        <w:t xml:space="preserve"> este consejo</w:t>
      </w:r>
      <w:r w:rsidR="007D7010">
        <w:rPr>
          <w:color w:val="222222"/>
          <w:shd w:val="clear" w:color="auto" w:fill="FFFFFF"/>
        </w:rPr>
        <w:t>,</w:t>
      </w:r>
      <w:r w:rsidR="0097255E">
        <w:rPr>
          <w:color w:val="222222"/>
          <w:shd w:val="clear" w:color="auto" w:fill="FFFFFF"/>
        </w:rPr>
        <w:t xml:space="preserve"> tenemos que hacer un diseño de políticas</w:t>
      </w:r>
      <w:r w:rsidR="007D7010">
        <w:rPr>
          <w:color w:val="222222"/>
          <w:shd w:val="clear" w:color="auto" w:fill="FFFFFF"/>
        </w:rPr>
        <w:t xml:space="preserve"> judicial</w:t>
      </w:r>
      <w:r w:rsidR="00AF4308">
        <w:rPr>
          <w:color w:val="222222"/>
          <w:shd w:val="clear" w:color="auto" w:fill="FFFFFF"/>
        </w:rPr>
        <w:t>es</w:t>
      </w:r>
      <w:r w:rsidR="007D7010">
        <w:rPr>
          <w:color w:val="222222"/>
          <w:shd w:val="clear" w:color="auto" w:fill="FFFFFF"/>
        </w:rPr>
        <w:t xml:space="preserve"> de intervenció</w:t>
      </w:r>
      <w:r w:rsidR="00AF4308">
        <w:rPr>
          <w:color w:val="222222"/>
          <w:shd w:val="clear" w:color="auto" w:fill="FFFFFF"/>
        </w:rPr>
        <w:t>n, también desde los juzgados. A</w:t>
      </w:r>
      <w:r w:rsidR="007D7010">
        <w:rPr>
          <w:color w:val="222222"/>
          <w:shd w:val="clear" w:color="auto" w:fill="FFFFFF"/>
        </w:rPr>
        <w:t>quí están magistrados del fuero penal y la doctora Schafrik, que ta</w:t>
      </w:r>
      <w:r w:rsidR="00AF4308">
        <w:rPr>
          <w:color w:val="222222"/>
          <w:shd w:val="clear" w:color="auto" w:fill="FFFFFF"/>
        </w:rPr>
        <w:t xml:space="preserve">mbién nos dan intervenciones desde el fuero contencioso. Digo, </w:t>
      </w:r>
      <w:r w:rsidR="007D7010">
        <w:rPr>
          <w:color w:val="222222"/>
          <w:shd w:val="clear" w:color="auto" w:fill="FFFFFF"/>
        </w:rPr>
        <w:t>quizá</w:t>
      </w:r>
      <w:r w:rsidR="00AF4308">
        <w:rPr>
          <w:color w:val="222222"/>
          <w:shd w:val="clear" w:color="auto" w:fill="FFFFFF"/>
        </w:rPr>
        <w:t>,</w:t>
      </w:r>
      <w:r w:rsidR="007D7010">
        <w:rPr>
          <w:color w:val="222222"/>
          <w:shd w:val="clear" w:color="auto" w:fill="FFFFFF"/>
        </w:rPr>
        <w:t xml:space="preserve"> así como la competencia de consumo ya</w:t>
      </w:r>
      <w:r w:rsidR="00AF4308">
        <w:rPr>
          <w:color w:val="222222"/>
          <w:shd w:val="clear" w:color="auto" w:fill="FFFFFF"/>
        </w:rPr>
        <w:t xml:space="preserve"> tiene un desarrollo </w:t>
      </w:r>
      <w:r w:rsidR="00AF4308">
        <w:rPr>
          <w:color w:val="222222"/>
          <w:shd w:val="clear" w:color="auto" w:fill="FFFFFF"/>
        </w:rPr>
        <w:lastRenderedPageBreak/>
        <w:t>específico al igual que</w:t>
      </w:r>
      <w:r w:rsidR="007D7010">
        <w:rPr>
          <w:color w:val="222222"/>
          <w:shd w:val="clear" w:color="auto" w:fill="FFFFFF"/>
        </w:rPr>
        <w:t xml:space="preserve"> la competencia de penal juveni</w:t>
      </w:r>
      <w:r w:rsidR="00AF4308">
        <w:rPr>
          <w:color w:val="222222"/>
          <w:shd w:val="clear" w:color="auto" w:fill="FFFFFF"/>
        </w:rPr>
        <w:t>l</w:t>
      </w:r>
      <w:r w:rsidR="007D7010">
        <w:rPr>
          <w:color w:val="222222"/>
          <w:shd w:val="clear" w:color="auto" w:fill="FFFFFF"/>
        </w:rPr>
        <w:t xml:space="preserve">, con sus secretarías dedicadas, tanto en la cámara como en los juzgados, </w:t>
      </w:r>
      <w:r w:rsidR="0097255E">
        <w:rPr>
          <w:color w:val="222222"/>
          <w:shd w:val="clear" w:color="auto" w:fill="FFFFFF"/>
        </w:rPr>
        <w:t xml:space="preserve">tendríamos que pensar quienes tienen capacidad </w:t>
      </w:r>
      <w:r w:rsidR="007D7010">
        <w:rPr>
          <w:color w:val="222222"/>
          <w:shd w:val="clear" w:color="auto" w:fill="FFFFFF"/>
        </w:rPr>
        <w:t xml:space="preserve">para diseño de políticas judiciales y </w:t>
      </w:r>
      <w:r w:rsidR="0097255E">
        <w:rPr>
          <w:color w:val="222222"/>
          <w:shd w:val="clear" w:color="auto" w:fill="FFFFFF"/>
        </w:rPr>
        <w:t xml:space="preserve">organización </w:t>
      </w:r>
      <w:r w:rsidR="00AF4308">
        <w:rPr>
          <w:color w:val="222222"/>
          <w:shd w:val="clear" w:color="auto" w:fill="FFFFFF"/>
        </w:rPr>
        <w:t xml:space="preserve">y </w:t>
      </w:r>
      <w:r w:rsidR="0097255E">
        <w:rPr>
          <w:color w:val="222222"/>
          <w:shd w:val="clear" w:color="auto" w:fill="FFFFFF"/>
        </w:rPr>
        <w:t>ver cómo podemos abordar esta temática que lo que</w:t>
      </w:r>
      <w:r w:rsidR="007D7010">
        <w:rPr>
          <w:color w:val="222222"/>
          <w:shd w:val="clear" w:color="auto" w:fill="FFFFFF"/>
        </w:rPr>
        <w:t xml:space="preserve"> muestra es una enorme demanda, lamentablemente.</w:t>
      </w:r>
    </w:p>
    <w:p w:rsidR="007D7010" w:rsidRDefault="007D7010" w:rsidP="00C90E84">
      <w:pPr>
        <w:ind w:firstLine="708"/>
        <w:rPr>
          <w:color w:val="222222"/>
          <w:shd w:val="clear" w:color="auto" w:fill="FFFFFF"/>
        </w:rPr>
      </w:pPr>
      <w:r>
        <w:rPr>
          <w:color w:val="222222"/>
          <w:shd w:val="clear" w:color="auto" w:fill="FFFFFF"/>
        </w:rPr>
        <w:t xml:space="preserve">Pero les dejo esa reflexión, </w:t>
      </w:r>
      <w:r w:rsidR="0097255E">
        <w:rPr>
          <w:color w:val="222222"/>
          <w:shd w:val="clear" w:color="auto" w:fill="FFFFFF"/>
        </w:rPr>
        <w:t xml:space="preserve">además de los números </w:t>
      </w:r>
      <w:r>
        <w:rPr>
          <w:color w:val="222222"/>
          <w:shd w:val="clear" w:color="auto" w:fill="FFFFFF"/>
        </w:rPr>
        <w:t>que les he presentado.</w:t>
      </w:r>
    </w:p>
    <w:p w:rsidR="00FA35B9" w:rsidRDefault="004F3C7A" w:rsidP="00C90E84">
      <w:pPr>
        <w:ind w:firstLine="708"/>
        <w:rPr>
          <w:color w:val="222222"/>
          <w:shd w:val="clear" w:color="auto" w:fill="FFFFFF"/>
        </w:rPr>
      </w:pPr>
      <w:r>
        <w:rPr>
          <w:color w:val="222222"/>
          <w:shd w:val="clear" w:color="auto" w:fill="FFFFFF"/>
        </w:rPr>
        <w:t>Paso al segundo informe. A</w:t>
      </w:r>
      <w:r w:rsidR="007D7010">
        <w:rPr>
          <w:color w:val="222222"/>
          <w:shd w:val="clear" w:color="auto" w:fill="FFFFFF"/>
        </w:rPr>
        <w:t xml:space="preserve">quí </w:t>
      </w:r>
      <w:r w:rsidR="0097255E">
        <w:rPr>
          <w:color w:val="222222"/>
          <w:shd w:val="clear" w:color="auto" w:fill="FFFFFF"/>
        </w:rPr>
        <w:t>cuento con la intervención del doctor de Zan</w:t>
      </w:r>
      <w:r w:rsidR="007D7010">
        <w:rPr>
          <w:color w:val="222222"/>
          <w:shd w:val="clear" w:color="auto" w:fill="FFFFFF"/>
        </w:rPr>
        <w:t>etta, que es nuestro representante en el Conejo Académico del Centro de Formación</w:t>
      </w:r>
      <w:r w:rsidR="00123AC7">
        <w:rPr>
          <w:color w:val="222222"/>
          <w:shd w:val="clear" w:color="auto" w:fill="FFFFFF"/>
        </w:rPr>
        <w:t xml:space="preserve"> Judicial. Ustedes saben que el Centro de Justicia tiene en su estructura la </w:t>
      </w:r>
      <w:r w:rsidR="00FA35B9">
        <w:rPr>
          <w:color w:val="222222"/>
          <w:shd w:val="clear" w:color="auto" w:fill="FFFFFF"/>
        </w:rPr>
        <w:t xml:space="preserve">Oficina de la Mujer, que al igual que la de la Corte, </w:t>
      </w:r>
      <w:r>
        <w:rPr>
          <w:color w:val="222222"/>
          <w:shd w:val="clear" w:color="auto" w:fill="FFFFFF"/>
        </w:rPr>
        <w:t xml:space="preserve"> </w:t>
      </w:r>
      <w:r w:rsidR="0097255E">
        <w:rPr>
          <w:color w:val="222222"/>
          <w:shd w:val="clear" w:color="auto" w:fill="FFFFFF"/>
        </w:rPr>
        <w:t>concentra todos los temas de ca</w:t>
      </w:r>
      <w:r w:rsidR="00FA35B9">
        <w:rPr>
          <w:color w:val="222222"/>
          <w:shd w:val="clear" w:color="auto" w:fill="FFFFFF"/>
        </w:rPr>
        <w:t>pacitación en materia de género, y me toca en ese carácter ser</w:t>
      </w:r>
      <w:r w:rsidR="0097255E">
        <w:rPr>
          <w:color w:val="222222"/>
          <w:shd w:val="clear" w:color="auto" w:fill="FFFFFF"/>
        </w:rPr>
        <w:t xml:space="preserve"> re</w:t>
      </w:r>
      <w:r w:rsidR="00FA35B9">
        <w:rPr>
          <w:color w:val="222222"/>
          <w:shd w:val="clear" w:color="auto" w:fill="FFFFFF"/>
        </w:rPr>
        <w:t>sponsable de garantizar la capacitación de la Ley Micaela.</w:t>
      </w:r>
    </w:p>
    <w:p w:rsidR="00F27A53" w:rsidRDefault="00FA35B9" w:rsidP="00C90E84">
      <w:pPr>
        <w:ind w:firstLine="708"/>
        <w:rPr>
          <w:color w:val="222222"/>
          <w:shd w:val="clear" w:color="auto" w:fill="FFFFFF"/>
        </w:rPr>
      </w:pPr>
      <w:r>
        <w:rPr>
          <w:color w:val="222222"/>
          <w:shd w:val="clear" w:color="auto" w:fill="FFFFFF"/>
        </w:rPr>
        <w:t>En este sentido, además de los módulos que ustedes</w:t>
      </w:r>
      <w:r w:rsidR="0097255E">
        <w:rPr>
          <w:color w:val="222222"/>
          <w:shd w:val="clear" w:color="auto" w:fill="FFFFFF"/>
        </w:rPr>
        <w:t xml:space="preserve"> van desarrollando </w:t>
      </w:r>
      <w:r>
        <w:rPr>
          <w:color w:val="222222"/>
          <w:shd w:val="clear" w:color="auto" w:fill="FFFFFF"/>
        </w:rPr>
        <w:t>a partir de las sucesi</w:t>
      </w:r>
      <w:r w:rsidR="00510270">
        <w:rPr>
          <w:color w:val="222222"/>
          <w:shd w:val="clear" w:color="auto" w:fill="FFFFFF"/>
        </w:rPr>
        <w:t>vas reedic</w:t>
      </w:r>
      <w:r>
        <w:rPr>
          <w:color w:val="222222"/>
          <w:shd w:val="clear" w:color="auto" w:fill="FFFFFF"/>
        </w:rPr>
        <w:t>iones</w:t>
      </w:r>
      <w:r w:rsidR="00510270">
        <w:rPr>
          <w:color w:val="222222"/>
          <w:shd w:val="clear" w:color="auto" w:fill="FFFFFF"/>
        </w:rPr>
        <w:t xml:space="preserve"> que hace el Centro de Formación Judicial, hay capacitaciones específicas. Y yo tenía como demanda de mis </w:t>
      </w:r>
      <w:r w:rsidR="0097255E">
        <w:rPr>
          <w:color w:val="222222"/>
          <w:shd w:val="clear" w:color="auto" w:fill="FFFFFF"/>
        </w:rPr>
        <w:t>colegas consejeros</w:t>
      </w:r>
      <w:r w:rsidR="00510270">
        <w:rPr>
          <w:color w:val="222222"/>
          <w:shd w:val="clear" w:color="auto" w:fill="FFFFFF"/>
        </w:rPr>
        <w:t xml:space="preserve"> cumplir con nuestra capacitación como consejeros de la Ley Micaela. E</w:t>
      </w:r>
      <w:r w:rsidR="0097255E">
        <w:rPr>
          <w:color w:val="222222"/>
          <w:shd w:val="clear" w:color="auto" w:fill="FFFFFF"/>
        </w:rPr>
        <w:t>n este sentido</w:t>
      </w:r>
      <w:r w:rsidR="00510270">
        <w:rPr>
          <w:color w:val="222222"/>
          <w:shd w:val="clear" w:color="auto" w:fill="FFFFFF"/>
        </w:rPr>
        <w:t>,</w:t>
      </w:r>
      <w:r w:rsidR="0097255E">
        <w:rPr>
          <w:color w:val="222222"/>
          <w:shd w:val="clear" w:color="auto" w:fill="FFFFFF"/>
        </w:rPr>
        <w:t xml:space="preserve"> presentamos un proyecto junto con el doctor Zan</w:t>
      </w:r>
      <w:r w:rsidR="00510270">
        <w:rPr>
          <w:color w:val="222222"/>
          <w:shd w:val="clear" w:color="auto" w:fill="FFFFFF"/>
        </w:rPr>
        <w:t>etta en el Consejo Académico del Centro de Formación J</w:t>
      </w:r>
      <w:r w:rsidR="0097255E">
        <w:rPr>
          <w:color w:val="222222"/>
          <w:shd w:val="clear" w:color="auto" w:fill="FFFFFF"/>
        </w:rPr>
        <w:t>udicial</w:t>
      </w:r>
      <w:r w:rsidR="00510270">
        <w:rPr>
          <w:color w:val="222222"/>
          <w:shd w:val="clear" w:color="auto" w:fill="FFFFFF"/>
        </w:rPr>
        <w:t>,</w:t>
      </w:r>
      <w:r w:rsidR="0097255E">
        <w:rPr>
          <w:color w:val="222222"/>
          <w:shd w:val="clear" w:color="auto" w:fill="FFFFFF"/>
        </w:rPr>
        <w:t xml:space="preserve"> que fue aprobado en </w:t>
      </w:r>
      <w:r w:rsidR="00510270">
        <w:rPr>
          <w:color w:val="222222"/>
          <w:shd w:val="clear" w:color="auto" w:fill="FFFFFF"/>
        </w:rPr>
        <w:t xml:space="preserve">el día de ayer. </w:t>
      </w:r>
    </w:p>
    <w:p w:rsidR="000A646E" w:rsidRDefault="00510270" w:rsidP="00C90E84">
      <w:pPr>
        <w:ind w:firstLine="708"/>
        <w:rPr>
          <w:color w:val="222222"/>
          <w:shd w:val="clear" w:color="auto" w:fill="FFFFFF"/>
        </w:rPr>
      </w:pPr>
      <w:r>
        <w:rPr>
          <w:color w:val="222222"/>
          <w:shd w:val="clear" w:color="auto" w:fill="FFFFFF"/>
        </w:rPr>
        <w:t>A</w:t>
      </w:r>
      <w:r w:rsidR="0097255E">
        <w:rPr>
          <w:color w:val="222222"/>
          <w:shd w:val="clear" w:color="auto" w:fill="FFFFFF"/>
        </w:rPr>
        <w:t>sí que vamos a hacer a lo largo de un mes una capacitación en materi</w:t>
      </w:r>
      <w:r w:rsidR="004F3C7A">
        <w:rPr>
          <w:color w:val="222222"/>
          <w:shd w:val="clear" w:color="auto" w:fill="FFFFFF"/>
        </w:rPr>
        <w:t xml:space="preserve">a de género para los consejeros, </w:t>
      </w:r>
      <w:r w:rsidR="0097255E">
        <w:rPr>
          <w:color w:val="222222"/>
          <w:shd w:val="clear" w:color="auto" w:fill="FFFFFF"/>
        </w:rPr>
        <w:t>que va a culminar con la expos</w:t>
      </w:r>
      <w:r>
        <w:rPr>
          <w:color w:val="222222"/>
          <w:shd w:val="clear" w:color="auto" w:fill="FFFFFF"/>
        </w:rPr>
        <w:t>ición de la doctora Diana Maff</w:t>
      </w:r>
      <w:r w:rsidR="000A646E">
        <w:rPr>
          <w:color w:val="222222"/>
          <w:shd w:val="clear" w:color="auto" w:fill="FFFFFF"/>
        </w:rPr>
        <w:t>ía</w:t>
      </w:r>
      <w:r w:rsidR="0097255E">
        <w:rPr>
          <w:color w:val="222222"/>
          <w:shd w:val="clear" w:color="auto" w:fill="FFFFFF"/>
        </w:rPr>
        <w:t xml:space="preserve"> y de la doctora </w:t>
      </w:r>
      <w:r w:rsidR="000A646E">
        <w:rPr>
          <w:color w:val="222222"/>
          <w:shd w:val="clear" w:color="auto" w:fill="FFFFFF"/>
        </w:rPr>
        <w:t xml:space="preserve">Mabel Bianco, </w:t>
      </w:r>
      <w:r w:rsidR="0097255E">
        <w:rPr>
          <w:color w:val="222222"/>
          <w:shd w:val="clear" w:color="auto" w:fill="FFFFFF"/>
        </w:rPr>
        <w:t xml:space="preserve">justamente para enfocar en la especificidad </w:t>
      </w:r>
      <w:r w:rsidR="000A646E">
        <w:rPr>
          <w:color w:val="222222"/>
          <w:shd w:val="clear" w:color="auto" w:fill="FFFFFF"/>
        </w:rPr>
        <w:t xml:space="preserve">de </w:t>
      </w:r>
      <w:r w:rsidR="0097255E">
        <w:rPr>
          <w:color w:val="222222"/>
          <w:shd w:val="clear" w:color="auto" w:fill="FFFFFF"/>
        </w:rPr>
        <w:t>nuestra función q</w:t>
      </w:r>
      <w:r w:rsidR="000A646E">
        <w:rPr>
          <w:color w:val="222222"/>
          <w:shd w:val="clear" w:color="auto" w:fill="FFFFFF"/>
        </w:rPr>
        <w:t>ué</w:t>
      </w:r>
      <w:r w:rsidR="0097255E">
        <w:rPr>
          <w:color w:val="222222"/>
          <w:shd w:val="clear" w:color="auto" w:fill="FFFFFF"/>
        </w:rPr>
        <w:t xml:space="preserve"> políticas judiciales h</w:t>
      </w:r>
      <w:r w:rsidR="000A646E">
        <w:rPr>
          <w:color w:val="222222"/>
          <w:shd w:val="clear" w:color="auto" w:fill="FFFFFF"/>
        </w:rPr>
        <w:t xml:space="preserve">ay que impulsar en esta materia, </w:t>
      </w:r>
      <w:r w:rsidR="0097255E">
        <w:rPr>
          <w:color w:val="222222"/>
          <w:shd w:val="clear" w:color="auto" w:fill="FFFFFF"/>
        </w:rPr>
        <w:t>justamente de</w:t>
      </w:r>
      <w:r w:rsidR="000A646E">
        <w:rPr>
          <w:color w:val="222222"/>
          <w:shd w:val="clear" w:color="auto" w:fill="FFFFFF"/>
        </w:rPr>
        <w:t>sde esta función específica.</w:t>
      </w:r>
    </w:p>
    <w:p w:rsidR="000A646E" w:rsidRDefault="000A646E" w:rsidP="00F27A53">
      <w:pPr>
        <w:ind w:firstLine="708"/>
        <w:rPr>
          <w:color w:val="222222"/>
          <w:shd w:val="clear" w:color="auto" w:fill="FFFFFF"/>
        </w:rPr>
      </w:pPr>
      <w:r>
        <w:rPr>
          <w:color w:val="222222"/>
          <w:shd w:val="clear" w:color="auto" w:fill="FFFFFF"/>
        </w:rPr>
        <w:t>A esa capacitación en este proyecto hemos decidido sumar a los secretarios del Plenario. A</w:t>
      </w:r>
      <w:r w:rsidR="0097255E">
        <w:rPr>
          <w:color w:val="222222"/>
          <w:shd w:val="clear" w:color="auto" w:fill="FFFFFF"/>
        </w:rPr>
        <w:t xml:space="preserve">sí que van a estar comprometidos </w:t>
      </w:r>
      <w:r>
        <w:rPr>
          <w:color w:val="222222"/>
          <w:shd w:val="clear" w:color="auto" w:fill="FFFFFF"/>
        </w:rPr>
        <w:t>a hacer con nosotros esta</w:t>
      </w:r>
      <w:r w:rsidR="0097255E">
        <w:rPr>
          <w:color w:val="222222"/>
          <w:shd w:val="clear" w:color="auto" w:fill="FFFFFF"/>
        </w:rPr>
        <w:t xml:space="preserve"> capacitación y también a</w:t>
      </w:r>
      <w:r>
        <w:rPr>
          <w:color w:val="222222"/>
          <w:shd w:val="clear" w:color="auto" w:fill="FFFFFF"/>
        </w:rPr>
        <w:t xml:space="preserve"> la secretaria general de A</w:t>
      </w:r>
      <w:r w:rsidR="0097255E">
        <w:rPr>
          <w:color w:val="222222"/>
          <w:shd w:val="clear" w:color="auto" w:fill="FFFFFF"/>
        </w:rPr>
        <w:t>dministración</w:t>
      </w:r>
      <w:r>
        <w:rPr>
          <w:color w:val="222222"/>
          <w:shd w:val="clear" w:color="auto" w:fill="FFFFFF"/>
        </w:rPr>
        <w:t>, que quiso sumarse a la capacitación.</w:t>
      </w:r>
      <w:r w:rsidR="00F27A53">
        <w:rPr>
          <w:color w:val="222222"/>
          <w:shd w:val="clear" w:color="auto" w:fill="FFFFFF"/>
        </w:rPr>
        <w:t xml:space="preserve"> V</w:t>
      </w:r>
      <w:r w:rsidR="0097255E">
        <w:rPr>
          <w:color w:val="222222"/>
          <w:shd w:val="clear" w:color="auto" w:fill="FFFFFF"/>
        </w:rPr>
        <w:t>amos a informar cuál es el mate</w:t>
      </w:r>
      <w:r>
        <w:rPr>
          <w:color w:val="222222"/>
          <w:shd w:val="clear" w:color="auto" w:fill="FFFFFF"/>
        </w:rPr>
        <w:t>rial sobre el cual se va a</w:t>
      </w:r>
      <w:r w:rsidR="0097255E">
        <w:rPr>
          <w:color w:val="222222"/>
          <w:shd w:val="clear" w:color="auto" w:fill="FFFFFF"/>
        </w:rPr>
        <w:t xml:space="preserve"> trabajar</w:t>
      </w:r>
      <w:r>
        <w:rPr>
          <w:color w:val="222222"/>
          <w:shd w:val="clear" w:color="auto" w:fill="FFFFFF"/>
        </w:rPr>
        <w:t xml:space="preserve"> y después </w:t>
      </w:r>
      <w:r w:rsidR="0097255E">
        <w:rPr>
          <w:color w:val="222222"/>
          <w:shd w:val="clear" w:color="auto" w:fill="FFFFFF"/>
        </w:rPr>
        <w:t>este encuentro específico que</w:t>
      </w:r>
      <w:r>
        <w:rPr>
          <w:color w:val="222222"/>
          <w:shd w:val="clear" w:color="auto" w:fill="FFFFFF"/>
        </w:rPr>
        <w:t xml:space="preserve"> vamos hacer con ese enfoque.</w:t>
      </w:r>
    </w:p>
    <w:p w:rsidR="00D8649F" w:rsidRDefault="000A646E" w:rsidP="000A646E">
      <w:pPr>
        <w:ind w:firstLine="708"/>
        <w:rPr>
          <w:color w:val="222222"/>
          <w:shd w:val="clear" w:color="auto" w:fill="FFFFFF"/>
        </w:rPr>
      </w:pPr>
      <w:r>
        <w:rPr>
          <w:color w:val="222222"/>
          <w:shd w:val="clear" w:color="auto" w:fill="FFFFFF"/>
        </w:rPr>
        <w:t>P</w:t>
      </w:r>
      <w:r w:rsidR="0097255E">
        <w:rPr>
          <w:color w:val="222222"/>
          <w:shd w:val="clear" w:color="auto" w:fill="FFFFFF"/>
        </w:rPr>
        <w:t>or último</w:t>
      </w:r>
      <w:r>
        <w:rPr>
          <w:color w:val="222222"/>
          <w:shd w:val="clear" w:color="auto" w:fill="FFFFFF"/>
        </w:rPr>
        <w:t>,</w:t>
      </w:r>
      <w:r w:rsidR="0097255E">
        <w:rPr>
          <w:color w:val="222222"/>
          <w:shd w:val="clear" w:color="auto" w:fill="FFFFFF"/>
        </w:rPr>
        <w:t xml:space="preserve"> el tercer aspecto del informe </w:t>
      </w:r>
      <w:r>
        <w:rPr>
          <w:color w:val="222222"/>
          <w:shd w:val="clear" w:color="auto" w:fill="FFFFFF"/>
        </w:rPr>
        <w:t xml:space="preserve">es </w:t>
      </w:r>
      <w:r w:rsidR="0097255E">
        <w:rPr>
          <w:color w:val="222222"/>
          <w:shd w:val="clear" w:color="auto" w:fill="FFFFFF"/>
        </w:rPr>
        <w:t>contarles que esta semana se está desarrollando e</w:t>
      </w:r>
      <w:r>
        <w:rPr>
          <w:color w:val="222222"/>
          <w:shd w:val="clear" w:color="auto" w:fill="FFFFFF"/>
        </w:rPr>
        <w:t xml:space="preserve">n la Boca el Operativo Acompañar, </w:t>
      </w:r>
      <w:r w:rsidR="0097255E">
        <w:rPr>
          <w:color w:val="222222"/>
          <w:shd w:val="clear" w:color="auto" w:fill="FFFFFF"/>
        </w:rPr>
        <w:t>que e</w:t>
      </w:r>
      <w:r>
        <w:rPr>
          <w:color w:val="222222"/>
          <w:shd w:val="clear" w:color="auto" w:fill="FFFFFF"/>
        </w:rPr>
        <w:t>s un operativo territorial del Ministerio de M</w:t>
      </w:r>
      <w:r w:rsidR="0097255E">
        <w:rPr>
          <w:color w:val="222222"/>
          <w:shd w:val="clear" w:color="auto" w:fill="FFFFFF"/>
        </w:rPr>
        <w:t xml:space="preserve">ujeres </w:t>
      </w:r>
      <w:r>
        <w:rPr>
          <w:color w:val="222222"/>
          <w:shd w:val="clear" w:color="auto" w:fill="FFFFFF"/>
        </w:rPr>
        <w:t xml:space="preserve">de Nación. Es una política, </w:t>
      </w:r>
      <w:r w:rsidR="0097255E">
        <w:rPr>
          <w:color w:val="222222"/>
          <w:shd w:val="clear" w:color="auto" w:fill="FFFFFF"/>
        </w:rPr>
        <w:t>un programa en el cual se inscribe</w:t>
      </w:r>
      <w:r>
        <w:rPr>
          <w:color w:val="222222"/>
          <w:shd w:val="clear" w:color="auto" w:fill="FFFFFF"/>
        </w:rPr>
        <w:t>n</w:t>
      </w:r>
      <w:r w:rsidR="0097255E">
        <w:rPr>
          <w:color w:val="222222"/>
          <w:shd w:val="clear" w:color="auto" w:fill="FFFFFF"/>
        </w:rPr>
        <w:t xml:space="preserve"> mujeres que atraviesan situaciones de violencia para as</w:t>
      </w:r>
      <w:r>
        <w:rPr>
          <w:color w:val="222222"/>
          <w:shd w:val="clear" w:color="auto" w:fill="FFFFFF"/>
        </w:rPr>
        <w:t>pirar a la posibilidad de un subsidio que consta de un salario mínimo, vital y móvil para justamente atravesar la situación de</w:t>
      </w:r>
      <w:r w:rsidR="0097255E">
        <w:rPr>
          <w:color w:val="222222"/>
          <w:shd w:val="clear" w:color="auto" w:fill="FFFFFF"/>
        </w:rPr>
        <w:t xml:space="preserve"> violencia en una espec</w:t>
      </w:r>
      <w:r>
        <w:rPr>
          <w:color w:val="222222"/>
          <w:shd w:val="clear" w:color="auto" w:fill="FFFFFF"/>
        </w:rPr>
        <w:t>ie de autonomía económica que la</w:t>
      </w:r>
      <w:r w:rsidR="0097255E">
        <w:rPr>
          <w:color w:val="222222"/>
          <w:shd w:val="clear" w:color="auto" w:fill="FFFFFF"/>
        </w:rPr>
        <w:t xml:space="preserve"> </w:t>
      </w:r>
      <w:r w:rsidR="00D8649F">
        <w:rPr>
          <w:color w:val="222222"/>
          <w:shd w:val="clear" w:color="auto" w:fill="FFFFFF"/>
        </w:rPr>
        <w:t xml:space="preserve">ayude a que no sea la solución </w:t>
      </w:r>
      <w:r w:rsidR="0097255E">
        <w:rPr>
          <w:color w:val="222222"/>
          <w:shd w:val="clear" w:color="auto" w:fill="FFFFFF"/>
        </w:rPr>
        <w:t>el proc</w:t>
      </w:r>
      <w:r w:rsidR="00D8649F">
        <w:rPr>
          <w:color w:val="222222"/>
          <w:shd w:val="clear" w:color="auto" w:fill="FFFFFF"/>
        </w:rPr>
        <w:t>eso penal sino una alternativa. Solo</w:t>
      </w:r>
      <w:r w:rsidR="0097255E">
        <w:rPr>
          <w:color w:val="222222"/>
          <w:shd w:val="clear" w:color="auto" w:fill="FFFFFF"/>
        </w:rPr>
        <w:t xml:space="preserve"> est</w:t>
      </w:r>
      <w:r w:rsidR="00D8649F">
        <w:rPr>
          <w:color w:val="222222"/>
          <w:shd w:val="clear" w:color="auto" w:fill="FFFFFF"/>
        </w:rPr>
        <w:t>amos haciendo una actividad de registro. Pero la estamos haciendo allí en dos días. El l</w:t>
      </w:r>
      <w:r w:rsidR="0097255E">
        <w:rPr>
          <w:color w:val="222222"/>
          <w:shd w:val="clear" w:color="auto" w:fill="FFFFFF"/>
        </w:rPr>
        <w:t xml:space="preserve">unes y martes vinieron más de 250 personas y esto se va incrementando día </w:t>
      </w:r>
      <w:r w:rsidR="00D8649F">
        <w:rPr>
          <w:color w:val="222222"/>
          <w:shd w:val="clear" w:color="auto" w:fill="FFFFFF"/>
        </w:rPr>
        <w:t>a día. Forma</w:t>
      </w:r>
      <w:r w:rsidR="0097255E">
        <w:rPr>
          <w:color w:val="222222"/>
          <w:shd w:val="clear" w:color="auto" w:fill="FFFFFF"/>
        </w:rPr>
        <w:t xml:space="preserve"> parte de las iniciativas de acompañamiento de la temática con una mirada más integr</w:t>
      </w:r>
      <w:r w:rsidR="00D8649F">
        <w:rPr>
          <w:color w:val="222222"/>
          <w:shd w:val="clear" w:color="auto" w:fill="FFFFFF"/>
        </w:rPr>
        <w:t>al que la de la denuncia penal.</w:t>
      </w:r>
    </w:p>
    <w:p w:rsidR="001C0488" w:rsidRDefault="00D8649F" w:rsidP="00D748DC">
      <w:pPr>
        <w:ind w:firstLine="708"/>
        <w:rPr>
          <w:color w:val="222222"/>
          <w:shd w:val="clear" w:color="auto" w:fill="FFFFFF"/>
        </w:rPr>
      </w:pPr>
      <w:r>
        <w:rPr>
          <w:color w:val="222222"/>
          <w:shd w:val="clear" w:color="auto" w:fill="FFFFFF"/>
        </w:rPr>
        <w:t>E</w:t>
      </w:r>
      <w:r w:rsidR="0097255E">
        <w:rPr>
          <w:color w:val="222222"/>
          <w:shd w:val="clear" w:color="auto" w:fill="FFFFFF"/>
        </w:rPr>
        <w:t>ntonces era para q</w:t>
      </w:r>
      <w:r>
        <w:rPr>
          <w:color w:val="222222"/>
          <w:shd w:val="clear" w:color="auto" w:fill="FFFFFF"/>
        </w:rPr>
        <w:t>ue estuvieran al tanto de esto. Justo hoy</w:t>
      </w:r>
      <w:r w:rsidR="0097255E">
        <w:rPr>
          <w:color w:val="222222"/>
          <w:shd w:val="clear" w:color="auto" w:fill="FFFFFF"/>
        </w:rPr>
        <w:t xml:space="preserve"> tenemos entre los temas a tratar </w:t>
      </w:r>
      <w:r>
        <w:rPr>
          <w:color w:val="222222"/>
          <w:shd w:val="clear" w:color="auto" w:fill="FFFFFF"/>
        </w:rPr>
        <w:t>en el Plenario un</w:t>
      </w:r>
      <w:r w:rsidR="0097255E">
        <w:rPr>
          <w:color w:val="222222"/>
          <w:shd w:val="clear" w:color="auto" w:fill="FFFFFF"/>
        </w:rPr>
        <w:t xml:space="preserve"> convenio </w:t>
      </w:r>
      <w:r w:rsidR="00915B8F">
        <w:rPr>
          <w:color w:val="222222"/>
          <w:shd w:val="clear" w:color="auto" w:fill="FFFFFF"/>
        </w:rPr>
        <w:t xml:space="preserve">marco con ese ministerio </w:t>
      </w:r>
      <w:r w:rsidR="0097255E">
        <w:rPr>
          <w:color w:val="222222"/>
          <w:shd w:val="clear" w:color="auto" w:fill="FFFFFF"/>
        </w:rPr>
        <w:t>que pretende formalizar una relac</w:t>
      </w:r>
      <w:r>
        <w:rPr>
          <w:color w:val="222222"/>
          <w:shd w:val="clear" w:color="auto" w:fill="FFFFFF"/>
        </w:rPr>
        <w:t>ión institucional que luego dé cabida a</w:t>
      </w:r>
      <w:r w:rsidR="00D748DC">
        <w:rPr>
          <w:color w:val="222222"/>
          <w:shd w:val="clear" w:color="auto" w:fill="FFFFFF"/>
        </w:rPr>
        <w:t xml:space="preserve"> este tipo de iniciativas.</w:t>
      </w:r>
    </w:p>
    <w:p w:rsidR="00D748DC" w:rsidRDefault="00D748DC" w:rsidP="00D748DC">
      <w:pPr>
        <w:ind w:firstLine="708"/>
        <w:rPr>
          <w:color w:val="222222"/>
          <w:shd w:val="clear" w:color="auto" w:fill="FFFFFF"/>
        </w:rPr>
      </w:pPr>
      <w:r>
        <w:rPr>
          <w:color w:val="222222"/>
          <w:shd w:val="clear" w:color="auto" w:fill="FFFFFF"/>
        </w:rPr>
        <w:t>Hasta aquí llego con mi informe. Gracias, presidente</w:t>
      </w:r>
    </w:p>
    <w:p w:rsidR="00D748DC" w:rsidRDefault="00D748DC" w:rsidP="00D748DC">
      <w:pPr>
        <w:rPr>
          <w:color w:val="222222"/>
          <w:shd w:val="clear" w:color="auto" w:fill="FFFFFF"/>
        </w:rPr>
      </w:pPr>
    </w:p>
    <w:p w:rsidR="00D748DC" w:rsidRDefault="00D748DC" w:rsidP="00D748DC">
      <w:pPr>
        <w:rPr>
          <w:color w:val="222222"/>
          <w:shd w:val="clear" w:color="auto" w:fill="FFFFFF"/>
        </w:rPr>
      </w:pPr>
      <w:r>
        <w:rPr>
          <w:b/>
          <w:color w:val="222222"/>
          <w:shd w:val="clear" w:color="auto" w:fill="FFFFFF"/>
        </w:rPr>
        <w:t>Sr. Presidente (Dr. Maques).-</w:t>
      </w:r>
      <w:r>
        <w:rPr>
          <w:color w:val="222222"/>
          <w:shd w:val="clear" w:color="auto" w:fill="FFFFFF"/>
        </w:rPr>
        <w:t xml:space="preserve"> A usted, doctora.</w:t>
      </w:r>
    </w:p>
    <w:p w:rsidR="00D748DC" w:rsidRDefault="00D748DC" w:rsidP="00D748DC">
      <w:pPr>
        <w:rPr>
          <w:color w:val="222222"/>
          <w:shd w:val="clear" w:color="auto" w:fill="FFFFFF"/>
        </w:rPr>
      </w:pPr>
      <w:r>
        <w:rPr>
          <w:color w:val="222222"/>
          <w:shd w:val="clear" w:color="auto" w:fill="FFFFFF"/>
        </w:rPr>
        <w:tab/>
        <w:t>Tiene la palabra la doctora Correa.</w:t>
      </w:r>
    </w:p>
    <w:p w:rsidR="00D748DC" w:rsidRDefault="00D748DC" w:rsidP="00D748DC">
      <w:pPr>
        <w:rPr>
          <w:color w:val="222222"/>
          <w:shd w:val="clear" w:color="auto" w:fill="FFFFFF"/>
        </w:rPr>
      </w:pPr>
    </w:p>
    <w:p w:rsidR="00D748DC" w:rsidRDefault="00D748DC" w:rsidP="00D748DC">
      <w:pPr>
        <w:rPr>
          <w:color w:val="222222"/>
          <w:shd w:val="clear" w:color="auto" w:fill="FFFFFF"/>
        </w:rPr>
      </w:pPr>
      <w:r>
        <w:rPr>
          <w:b/>
          <w:color w:val="222222"/>
          <w:shd w:val="clear" w:color="auto" w:fill="FFFFFF"/>
        </w:rPr>
        <w:t>Dra. Correa.-</w:t>
      </w:r>
      <w:r>
        <w:rPr>
          <w:color w:val="222222"/>
          <w:shd w:val="clear" w:color="auto" w:fill="FFFFFF"/>
        </w:rPr>
        <w:t xml:space="preserve"> Gracias.</w:t>
      </w:r>
    </w:p>
    <w:p w:rsidR="00D748DC" w:rsidRDefault="00D748DC" w:rsidP="00D748DC">
      <w:pPr>
        <w:rPr>
          <w:color w:val="222222"/>
          <w:shd w:val="clear" w:color="auto" w:fill="FFFFFF"/>
        </w:rPr>
      </w:pPr>
      <w:r>
        <w:rPr>
          <w:color w:val="222222"/>
          <w:shd w:val="clear" w:color="auto" w:fill="FFFFFF"/>
        </w:rPr>
        <w:lastRenderedPageBreak/>
        <w:tab/>
        <w:t>Solo quería hacer mi aviso parroquial de siempre de parte de Selección. Desde el 17 de mayo al 1° de junio se está abriendo la inscripción para el concurso de fiscal de primera instancia penal, contravencional y de faltas</w:t>
      </w:r>
      <w:r w:rsidR="009B329B">
        <w:rPr>
          <w:color w:val="222222"/>
          <w:shd w:val="clear" w:color="auto" w:fill="FFFFFF"/>
        </w:rPr>
        <w:t xml:space="preserve">, para que los que escuchen esta sesión o la vean en el </w:t>
      </w:r>
      <w:r w:rsidR="009B329B">
        <w:rPr>
          <w:i/>
          <w:color w:val="222222"/>
          <w:shd w:val="clear" w:color="auto" w:fill="FFFFFF"/>
        </w:rPr>
        <w:t>streaming</w:t>
      </w:r>
      <w:r w:rsidR="009B329B">
        <w:rPr>
          <w:color w:val="222222"/>
          <w:shd w:val="clear" w:color="auto" w:fill="FFFFFF"/>
        </w:rPr>
        <w:t xml:space="preserve"> se enteren de esto. Muchísimas gracias.</w:t>
      </w:r>
    </w:p>
    <w:p w:rsidR="009B329B" w:rsidRDefault="009B329B" w:rsidP="00D748DC">
      <w:pPr>
        <w:rPr>
          <w:color w:val="222222"/>
          <w:shd w:val="clear" w:color="auto" w:fill="FFFFFF"/>
        </w:rPr>
      </w:pPr>
    </w:p>
    <w:p w:rsidR="0097255E" w:rsidRDefault="009B329B" w:rsidP="00DC5061">
      <w:pPr>
        <w:rPr>
          <w:color w:val="222222"/>
          <w:shd w:val="clear" w:color="auto" w:fill="FFFFFF"/>
        </w:rPr>
      </w:pPr>
      <w:r>
        <w:rPr>
          <w:b/>
          <w:color w:val="222222"/>
          <w:shd w:val="clear" w:color="auto" w:fill="FFFFFF"/>
        </w:rPr>
        <w:t>Sr. Presidente (Dr. Maques).-</w:t>
      </w:r>
      <w:r>
        <w:rPr>
          <w:color w:val="222222"/>
          <w:shd w:val="clear" w:color="auto" w:fill="FFFFFF"/>
        </w:rPr>
        <w:t xml:space="preserve"> Gracias a usted, doctora correa.</w:t>
      </w:r>
    </w:p>
    <w:p w:rsidR="0097255E" w:rsidRPr="007C3EC4" w:rsidRDefault="0097255E" w:rsidP="009B329B">
      <w:pPr>
        <w:ind w:firstLine="708"/>
        <w:rPr>
          <w:rFonts w:cs="Times New Roman"/>
        </w:rPr>
      </w:pPr>
      <w:r w:rsidRPr="007C3EC4">
        <w:rPr>
          <w:rFonts w:cs="Times New Roman"/>
        </w:rPr>
        <w:t>Tiene la palabra el doctor Rúa.</w:t>
      </w:r>
    </w:p>
    <w:p w:rsidR="0097255E" w:rsidRPr="007C3EC4" w:rsidRDefault="0097255E" w:rsidP="0097255E">
      <w:pPr>
        <w:rPr>
          <w:rFonts w:cs="Times New Roman"/>
        </w:rPr>
      </w:pPr>
    </w:p>
    <w:p w:rsidR="0097255E" w:rsidRPr="007C3EC4" w:rsidRDefault="0097255E" w:rsidP="0097255E">
      <w:pPr>
        <w:rPr>
          <w:rFonts w:cs="Times New Roman"/>
        </w:rPr>
      </w:pPr>
      <w:r w:rsidRPr="007C3EC4">
        <w:rPr>
          <w:rFonts w:cs="Times New Roman"/>
          <w:b/>
          <w:color w:val="222222"/>
          <w:shd w:val="clear" w:color="auto" w:fill="FFFFFF"/>
        </w:rPr>
        <w:t>Dr. Rúa</w:t>
      </w:r>
      <w:r w:rsidRPr="007C3EC4">
        <w:rPr>
          <w:rFonts w:cs="Times New Roman"/>
          <w:color w:val="222222"/>
          <w:shd w:val="clear" w:color="auto" w:fill="FFFFFF"/>
        </w:rPr>
        <w:t>.-</w:t>
      </w:r>
      <w:r w:rsidRPr="007C3EC4">
        <w:rPr>
          <w:rFonts w:cs="Times New Roman"/>
        </w:rPr>
        <w:t xml:space="preserve"> Tengo un pequeño informe para comentar que tiene que ver con plan que elaboramos en la Comisión de Transferencia, que es un Plan de Gestión 2020/2022. Por varias razones no lo pude presentar antes: el COVID que sufrí; después, temas que fueron más relevantes para el Consejo impidieron tratarlo, como política salarial, zonificación y demás. No me parecía que era el momento oportuno. </w:t>
      </w:r>
    </w:p>
    <w:p w:rsidR="0097255E" w:rsidRPr="007C3EC4" w:rsidRDefault="0097255E" w:rsidP="0097255E">
      <w:pPr>
        <w:ind w:firstLine="708"/>
        <w:rPr>
          <w:rFonts w:cs="Times New Roman"/>
        </w:rPr>
      </w:pPr>
      <w:r w:rsidRPr="007C3EC4">
        <w:rPr>
          <w:rFonts w:cs="Times New Roman"/>
        </w:rPr>
        <w:t xml:space="preserve">Ahora sí quiero contar que desde la Comisión aprobamos un Plan de Gestión para estos dos años que está compuesto en cuatro etapas o cuatro grandes áreas: está el área de informes, el área de proyectos, el área de capacitación y difusión y el área de publicaciones. </w:t>
      </w:r>
    </w:p>
    <w:p w:rsidR="0097255E" w:rsidRPr="007C3EC4" w:rsidRDefault="0097255E" w:rsidP="0097255E">
      <w:pPr>
        <w:ind w:firstLine="708"/>
        <w:rPr>
          <w:rFonts w:cs="Times New Roman"/>
        </w:rPr>
      </w:pPr>
      <w:r w:rsidRPr="007C3EC4">
        <w:rPr>
          <w:rFonts w:cs="Times New Roman"/>
        </w:rPr>
        <w:t xml:space="preserve">Quiero comentar para que sepa todo el Poder Judicial que en los informes </w:t>
      </w:r>
      <w:r>
        <w:rPr>
          <w:rFonts w:cs="Times New Roman"/>
        </w:rPr>
        <w:t xml:space="preserve">estamos </w:t>
      </w:r>
      <w:r w:rsidRPr="007C3EC4">
        <w:rPr>
          <w:rFonts w:cs="Times New Roman"/>
        </w:rPr>
        <w:t>trabajando no sólo con los informes estadísticos anuales de ingresos y de detenidos</w:t>
      </w:r>
      <w:r>
        <w:rPr>
          <w:rFonts w:cs="Times New Roman"/>
        </w:rPr>
        <w:t xml:space="preserve"> –detenidos, e</w:t>
      </w:r>
      <w:r w:rsidRPr="007C3EC4">
        <w:rPr>
          <w:rFonts w:cs="Times New Roman"/>
        </w:rPr>
        <w:t>n forma conjunta con las consejeras Correa y Hers</w:t>
      </w:r>
      <w:r>
        <w:rPr>
          <w:rFonts w:cs="Times New Roman"/>
        </w:rPr>
        <w:t>–, respecto de los cuales</w:t>
      </w:r>
      <w:r w:rsidRPr="007C3EC4">
        <w:rPr>
          <w:rFonts w:cs="Times New Roman"/>
        </w:rPr>
        <w:t xml:space="preserve"> ya estamos recabando información para tenerlo prontamente y poder presentarlo. También estamos trabajando en información que tiene que ver con personal, vacante, presupuesto, metros cuadrados y cantidad de causa que tramitan en los distintos fueros nacionales. Me refiero a fuero civil, fuero comercial, laboral y de familia. </w:t>
      </w:r>
      <w:r>
        <w:rPr>
          <w:rFonts w:cs="Times New Roman"/>
        </w:rPr>
        <w:t>Si bien los informes siempre van avanzando, y</w:t>
      </w:r>
      <w:r w:rsidRPr="007C3EC4">
        <w:rPr>
          <w:rFonts w:cs="Times New Roman"/>
        </w:rPr>
        <w:t xml:space="preserve">a tenemos dos concluidos en materia civil y comercial. Nos resta el informe en materia penal y laboral. </w:t>
      </w:r>
    </w:p>
    <w:p w:rsidR="0097255E" w:rsidRPr="007C3EC4" w:rsidRDefault="0097255E" w:rsidP="0097255E">
      <w:pPr>
        <w:ind w:firstLine="708"/>
        <w:rPr>
          <w:rFonts w:cs="Times New Roman"/>
        </w:rPr>
      </w:pPr>
      <w:r w:rsidRPr="007C3EC4">
        <w:rPr>
          <w:rFonts w:cs="Times New Roman"/>
        </w:rPr>
        <w:t xml:space="preserve">En materia de proyectos ya estamos trabajando fuertemente en el ciclo de orientaciones que aprobamos aquí en el plenario y contando con la participación de muchos de ustedes estamos avanzando ya en la filmación y en la recopilación de material para que las personas que quieran ingresar al Poder Judicial tengan una base sólida para sus primeras entrevistas. </w:t>
      </w:r>
    </w:p>
    <w:p w:rsidR="0097255E" w:rsidRPr="007C3EC4" w:rsidRDefault="0097255E" w:rsidP="0097255E">
      <w:pPr>
        <w:ind w:firstLine="708"/>
        <w:rPr>
          <w:rFonts w:cs="Times New Roman"/>
        </w:rPr>
      </w:pPr>
      <w:r w:rsidRPr="007C3EC4">
        <w:rPr>
          <w:rFonts w:cs="Times New Roman"/>
        </w:rPr>
        <w:t xml:space="preserve">En el área de capacitación y difusión estamos hablando también con el área tecnológica para poder presentar dentro de la página del Poder Judicial toda </w:t>
      </w:r>
      <w:r>
        <w:rPr>
          <w:rFonts w:cs="Times New Roman"/>
        </w:rPr>
        <w:t>est</w:t>
      </w:r>
      <w:r w:rsidRPr="007C3EC4">
        <w:rPr>
          <w:rFonts w:cs="Times New Roman"/>
        </w:rPr>
        <w:t>a información y que sea muy asequible para cualquier persona que quiera observarla.</w:t>
      </w:r>
    </w:p>
    <w:p w:rsidR="0097255E" w:rsidRPr="007C3EC4" w:rsidRDefault="0097255E" w:rsidP="0097255E">
      <w:pPr>
        <w:ind w:firstLine="708"/>
        <w:rPr>
          <w:rFonts w:cs="Times New Roman"/>
        </w:rPr>
      </w:pPr>
      <w:r w:rsidRPr="007C3EC4">
        <w:rPr>
          <w:rFonts w:cs="Times New Roman"/>
        </w:rPr>
        <w:t>En la parte de publicaciones, quisiera presentarles –acaba de nacer, digamos; está ya en pape</w:t>
      </w:r>
      <w:r>
        <w:rPr>
          <w:rFonts w:cs="Times New Roman"/>
        </w:rPr>
        <w:t>l</w:t>
      </w:r>
      <w:r w:rsidRPr="007C3EC4">
        <w:rPr>
          <w:rFonts w:cs="Times New Roman"/>
        </w:rPr>
        <w:t>, ya está en prensa– el cuarto tomo de transferencia de la justicia penal ordinaria. Quiero contarle que estamos pensando desde la comisión en avanzar ahora sobre materia procesal.</w:t>
      </w:r>
    </w:p>
    <w:p w:rsidR="0097255E" w:rsidRPr="007C3EC4" w:rsidRDefault="0097255E" w:rsidP="0097255E">
      <w:pPr>
        <w:ind w:firstLine="708"/>
        <w:rPr>
          <w:rFonts w:cs="Times New Roman"/>
        </w:rPr>
      </w:pPr>
      <w:r>
        <w:rPr>
          <w:rFonts w:cs="Times New Roman"/>
        </w:rPr>
        <w:t>Y, p</w:t>
      </w:r>
      <w:r w:rsidRPr="007C3EC4">
        <w:rPr>
          <w:rFonts w:cs="Times New Roman"/>
        </w:rPr>
        <w:t>or último, quiero comentar que el libro vinculado a estupefacientes ya está en prensa, así que posiblemente en los próximos meses lo tengamos publicado.</w:t>
      </w:r>
    </w:p>
    <w:p w:rsidR="0097255E" w:rsidRPr="007C3EC4" w:rsidRDefault="0097255E" w:rsidP="0097255E">
      <w:pPr>
        <w:ind w:firstLine="708"/>
        <w:rPr>
          <w:rFonts w:cs="Times New Roman"/>
        </w:rPr>
      </w:pPr>
      <w:r w:rsidRPr="007C3EC4">
        <w:rPr>
          <w:rFonts w:cs="Times New Roman"/>
        </w:rPr>
        <w:t>Esto es todo, señor presidente.</w:t>
      </w:r>
    </w:p>
    <w:p w:rsidR="0097255E" w:rsidRPr="007C3EC4" w:rsidRDefault="0097255E" w:rsidP="0097255E">
      <w:pPr>
        <w:rPr>
          <w:rFonts w:cs="Times New Roman"/>
        </w:rPr>
      </w:pPr>
    </w:p>
    <w:p w:rsidR="0097255E" w:rsidRPr="007C3EC4" w:rsidRDefault="0097255E" w:rsidP="0097255E">
      <w:pPr>
        <w:rPr>
          <w:rFonts w:cs="Times New Roman"/>
        </w:rPr>
      </w:pPr>
      <w:r w:rsidRPr="007C3EC4">
        <w:rPr>
          <w:rFonts w:cs="Times New Roman"/>
          <w:b/>
          <w:color w:val="222222"/>
          <w:shd w:val="clear" w:color="auto" w:fill="FFFFFF"/>
        </w:rPr>
        <w:t>Sr. Presidente (Dr. Maques).</w:t>
      </w:r>
      <w:r w:rsidRPr="007C3EC4">
        <w:rPr>
          <w:rFonts w:cs="Times New Roman"/>
          <w:color w:val="222222"/>
          <w:shd w:val="clear" w:color="auto" w:fill="FFFFFF"/>
        </w:rPr>
        <w:t>-</w:t>
      </w:r>
      <w:r w:rsidRPr="007C3EC4">
        <w:rPr>
          <w:rFonts w:cs="Times New Roman"/>
        </w:rPr>
        <w:t xml:space="preserve"> Gracias, doctor Rúa. </w:t>
      </w:r>
    </w:p>
    <w:p w:rsidR="0097255E" w:rsidRPr="007C3EC4" w:rsidRDefault="0097255E" w:rsidP="0097255E">
      <w:pPr>
        <w:ind w:firstLine="708"/>
        <w:rPr>
          <w:rFonts w:cs="Times New Roman"/>
        </w:rPr>
      </w:pPr>
      <w:r w:rsidRPr="007C3EC4">
        <w:rPr>
          <w:rFonts w:cs="Times New Roman"/>
        </w:rPr>
        <w:t>Obviamente, reconfortados con su reincorporación</w:t>
      </w:r>
      <w:r>
        <w:rPr>
          <w:rFonts w:cs="Times New Roman"/>
        </w:rPr>
        <w:t>,</w:t>
      </w:r>
      <w:r w:rsidRPr="007C3EC4">
        <w:rPr>
          <w:rFonts w:cs="Times New Roman"/>
        </w:rPr>
        <w:t xml:space="preserve"> podemos volver a jugar equipo completo. </w:t>
      </w:r>
      <w:r w:rsidRPr="007C3EC4">
        <w:rPr>
          <w:rFonts w:cs="Times New Roman"/>
          <w:i/>
        </w:rPr>
        <w:t>(Risas.)</w:t>
      </w:r>
    </w:p>
    <w:p w:rsidR="0097255E" w:rsidRPr="007C3EC4" w:rsidRDefault="0097255E" w:rsidP="0097255E">
      <w:pPr>
        <w:rPr>
          <w:rFonts w:cs="Times New Roman"/>
        </w:rPr>
      </w:pPr>
    </w:p>
    <w:p w:rsidR="0097255E" w:rsidRPr="007C3EC4" w:rsidRDefault="0097255E" w:rsidP="0097255E">
      <w:pPr>
        <w:rPr>
          <w:rFonts w:cs="Times New Roman"/>
        </w:rPr>
      </w:pPr>
      <w:r w:rsidRPr="007C3EC4">
        <w:rPr>
          <w:rFonts w:cs="Times New Roman"/>
          <w:b/>
          <w:color w:val="222222"/>
          <w:shd w:val="clear" w:color="auto" w:fill="FFFFFF"/>
        </w:rPr>
        <w:t>Dr. Rúa</w:t>
      </w:r>
      <w:r w:rsidRPr="007C3EC4">
        <w:rPr>
          <w:rFonts w:cs="Times New Roman"/>
          <w:color w:val="222222"/>
          <w:shd w:val="clear" w:color="auto" w:fill="FFFFFF"/>
        </w:rPr>
        <w:t>.-</w:t>
      </w:r>
      <w:r w:rsidRPr="007C3EC4">
        <w:rPr>
          <w:rFonts w:cs="Times New Roman"/>
        </w:rPr>
        <w:t xml:space="preserve"> Muchas gracias. </w:t>
      </w:r>
    </w:p>
    <w:p w:rsidR="0097255E" w:rsidRPr="007C3EC4" w:rsidRDefault="0097255E" w:rsidP="0097255E">
      <w:pPr>
        <w:rPr>
          <w:rFonts w:cs="Times New Roman"/>
        </w:rPr>
      </w:pPr>
    </w:p>
    <w:p w:rsidR="0097255E" w:rsidRDefault="0097255E" w:rsidP="0097255E">
      <w:pPr>
        <w:ind w:firstLine="708"/>
        <w:rPr>
          <w:rFonts w:cs="Times New Roman"/>
          <w:i/>
        </w:rPr>
      </w:pPr>
      <w:r w:rsidRPr="007C3EC4">
        <w:rPr>
          <w:rFonts w:cs="Times New Roman"/>
        </w:rPr>
        <w:tab/>
        <w:t>–</w:t>
      </w:r>
      <w:r w:rsidRPr="007C3EC4">
        <w:rPr>
          <w:rFonts w:cs="Times New Roman"/>
          <w:i/>
        </w:rPr>
        <w:t xml:space="preserve">Manifestaciones simultáneas. </w:t>
      </w:r>
    </w:p>
    <w:p w:rsidR="0097255E" w:rsidRPr="009956A8" w:rsidRDefault="0097255E" w:rsidP="0097255E">
      <w:pPr>
        <w:rPr>
          <w:rFonts w:cs="Times New Roman"/>
        </w:rPr>
      </w:pPr>
    </w:p>
    <w:p w:rsidR="0097255E" w:rsidRPr="007C3EC4" w:rsidRDefault="0097255E" w:rsidP="0097255E">
      <w:pPr>
        <w:rPr>
          <w:rFonts w:cs="Times New Roman"/>
        </w:rPr>
      </w:pPr>
      <w:r w:rsidRPr="007C3EC4">
        <w:rPr>
          <w:rFonts w:cs="Times New Roman"/>
          <w:b/>
          <w:color w:val="222222"/>
          <w:shd w:val="clear" w:color="auto" w:fill="FFFFFF"/>
        </w:rPr>
        <w:t>Sr. Presidente (Dr. Maques).</w:t>
      </w:r>
      <w:r w:rsidRPr="007C3EC4">
        <w:rPr>
          <w:rFonts w:cs="Times New Roman"/>
          <w:color w:val="222222"/>
          <w:shd w:val="clear" w:color="auto" w:fill="FFFFFF"/>
        </w:rPr>
        <w:t>-</w:t>
      </w:r>
      <w:r w:rsidRPr="007C3EC4">
        <w:rPr>
          <w:rFonts w:cs="Times New Roman"/>
        </w:rPr>
        <w:t xml:space="preserve"> Si ningún otro consejero quiere hacer uso de la palabra, antes de pasar al siguiente punto del Orden del Día quiero hacer una aclaratoria para excusar a la administradora general, la doctora Genoveva Ferrero, que no se pudo hacer presente y </w:t>
      </w:r>
      <w:r>
        <w:rPr>
          <w:rFonts w:cs="Times New Roman"/>
        </w:rPr>
        <w:t xml:space="preserve">había </w:t>
      </w:r>
      <w:r w:rsidRPr="007C3EC4">
        <w:rPr>
          <w:rFonts w:cs="Times New Roman"/>
        </w:rPr>
        <w:t xml:space="preserve">inconvenientes para comunicarse en forma remota. </w:t>
      </w:r>
    </w:p>
    <w:p w:rsidR="0097255E" w:rsidRPr="007C3EC4" w:rsidRDefault="0097255E" w:rsidP="0097255E">
      <w:pPr>
        <w:rPr>
          <w:rFonts w:cs="Times New Roman"/>
        </w:rPr>
      </w:pPr>
      <w:r w:rsidRPr="007C3EC4">
        <w:rPr>
          <w:rFonts w:cs="Times New Roman"/>
        </w:rPr>
        <w:tab/>
        <w:t>Hecha esta aclaración, continuamos con el tratamiento del Orden del Día.</w:t>
      </w:r>
    </w:p>
    <w:p w:rsidR="0097255E" w:rsidRPr="007C3EC4" w:rsidRDefault="0097255E" w:rsidP="0097255E">
      <w:pPr>
        <w:rPr>
          <w:rFonts w:cs="Times New Roman"/>
        </w:rPr>
      </w:pPr>
    </w:p>
    <w:p w:rsidR="0097255E" w:rsidRPr="005C4DC5" w:rsidRDefault="0097255E" w:rsidP="005C4DC5">
      <w:pPr>
        <w:pStyle w:val="Ttulo1"/>
      </w:pPr>
      <w:bookmarkStart w:id="59" w:name="_Toc72882016"/>
      <w:r w:rsidRPr="005C4DC5">
        <w:rPr>
          <w:rStyle w:val="Textoennegrita"/>
          <w:b/>
        </w:rPr>
        <w:t>3) Proyectos de Resolución de las Comisiones permanentes:</w:t>
      </w:r>
      <w:bookmarkEnd w:id="59"/>
    </w:p>
    <w:p w:rsidR="0097255E" w:rsidRPr="007C3EC4" w:rsidRDefault="0097255E" w:rsidP="0097255E">
      <w:pPr>
        <w:pStyle w:val="NormalWeb"/>
        <w:shd w:val="clear" w:color="auto" w:fill="FFFFFF"/>
        <w:spacing w:before="0" w:beforeAutospacing="0" w:after="0" w:afterAutospacing="0"/>
        <w:jc w:val="both"/>
        <w:rPr>
          <w:color w:val="222222"/>
        </w:rPr>
      </w:pPr>
      <w:r w:rsidRPr="007C3EC4">
        <w:rPr>
          <w:color w:val="222222"/>
        </w:rPr>
        <w:t> </w:t>
      </w:r>
    </w:p>
    <w:p w:rsidR="0097255E" w:rsidRPr="007C3EC4" w:rsidRDefault="0097255E" w:rsidP="005C4DC5">
      <w:pPr>
        <w:pStyle w:val="Ttulo1"/>
        <w:rPr>
          <w:rStyle w:val="Textoennegrita"/>
        </w:rPr>
      </w:pPr>
      <w:bookmarkStart w:id="60" w:name="_Toc72882017"/>
      <w:r w:rsidRPr="005C4DC5">
        <w:rPr>
          <w:rStyle w:val="Textoennegrita"/>
          <w:b/>
        </w:rPr>
        <w:t>3.1) COMISIÓN DE ADMINISTRACIÓN, GESTIÓN y MODERNIZACIÓN</w:t>
      </w:r>
      <w:r w:rsidRPr="007C3EC4">
        <w:rPr>
          <w:rStyle w:val="Textoennegrita"/>
        </w:rPr>
        <w:t>.</w:t>
      </w:r>
      <w:bookmarkEnd w:id="60"/>
    </w:p>
    <w:p w:rsidR="0097255E" w:rsidRPr="007C3EC4" w:rsidRDefault="0097255E" w:rsidP="005C4DC5">
      <w:pPr>
        <w:pStyle w:val="Ttulo1"/>
      </w:pPr>
    </w:p>
    <w:p w:rsidR="0097255E" w:rsidRPr="005C4DC5" w:rsidRDefault="0097255E" w:rsidP="005C4DC5">
      <w:pPr>
        <w:pStyle w:val="Ttulo1"/>
        <w:rPr>
          <w:b w:val="0"/>
        </w:rPr>
      </w:pPr>
      <w:bookmarkStart w:id="61" w:name="_Toc72882018"/>
      <w:r w:rsidRPr="005C4DC5">
        <w:rPr>
          <w:rStyle w:val="Textoennegrita"/>
          <w:b/>
        </w:rPr>
        <w:t>3.1.1) Actuación N° TEA A-01-00007922-3/2021 “s/Digitalización expedientes en trámite en ambos fueros”.</w:t>
      </w:r>
      <w:bookmarkEnd w:id="61"/>
    </w:p>
    <w:p w:rsidR="0097255E" w:rsidRPr="005C4DC5" w:rsidRDefault="0097255E" w:rsidP="0097255E">
      <w:pPr>
        <w:rPr>
          <w:rFonts w:cs="Times New Roman"/>
          <w:b/>
        </w:rPr>
      </w:pPr>
    </w:p>
    <w:p w:rsidR="0097255E" w:rsidRPr="007C3EC4" w:rsidRDefault="0097255E" w:rsidP="0097255E">
      <w:pPr>
        <w:rPr>
          <w:rFonts w:cs="Times New Roman"/>
        </w:rPr>
      </w:pPr>
      <w:r w:rsidRPr="007C3EC4">
        <w:rPr>
          <w:rFonts w:cs="Times New Roman"/>
          <w:b/>
          <w:color w:val="222222"/>
          <w:shd w:val="clear" w:color="auto" w:fill="FFFFFF"/>
        </w:rPr>
        <w:t>Sr. Presidente (Dr. Maques).</w:t>
      </w:r>
      <w:r w:rsidRPr="007C3EC4">
        <w:rPr>
          <w:rFonts w:cs="Times New Roman"/>
          <w:color w:val="222222"/>
          <w:shd w:val="clear" w:color="auto" w:fill="FFFFFF"/>
        </w:rPr>
        <w:t>-</w:t>
      </w:r>
      <w:r w:rsidRPr="007C3EC4">
        <w:rPr>
          <w:rFonts w:cs="Times New Roman"/>
        </w:rPr>
        <w:t xml:space="preserve"> Este es un expediente iniciado por el consejero doctor Juan Pablo Zanetta, a quien le cedo la palabra. </w:t>
      </w:r>
    </w:p>
    <w:p w:rsidR="0097255E" w:rsidRPr="007C3EC4" w:rsidRDefault="0097255E" w:rsidP="0097255E">
      <w:pPr>
        <w:rPr>
          <w:rFonts w:cs="Times New Roman"/>
        </w:rPr>
      </w:pPr>
    </w:p>
    <w:p w:rsidR="0097255E" w:rsidRPr="007C3EC4" w:rsidRDefault="0097255E" w:rsidP="0097255E">
      <w:pPr>
        <w:rPr>
          <w:rFonts w:cs="Times New Roman"/>
        </w:rPr>
      </w:pPr>
      <w:r w:rsidRPr="007C3EC4">
        <w:rPr>
          <w:rFonts w:cs="Times New Roman"/>
          <w:b/>
        </w:rPr>
        <w:t>Dr. Zanetta.</w:t>
      </w:r>
      <w:r w:rsidRPr="007C3EC4">
        <w:rPr>
          <w:rFonts w:cs="Times New Roman"/>
        </w:rPr>
        <w:t xml:space="preserve">- Muchas gracias, señor presidente. </w:t>
      </w:r>
    </w:p>
    <w:p w:rsidR="0097255E" w:rsidRPr="007C3EC4" w:rsidRDefault="0097255E" w:rsidP="0097255E">
      <w:pPr>
        <w:rPr>
          <w:rFonts w:cs="Times New Roman"/>
        </w:rPr>
      </w:pPr>
      <w:r w:rsidRPr="007C3EC4">
        <w:rPr>
          <w:rFonts w:cs="Times New Roman"/>
        </w:rPr>
        <w:tab/>
        <w:t>Efectivamente, esta es una iniciativa que tiene por objeto último construir una política pública, una política judicial, poniéndonos plazo para llevar adelante una ambiciosa tarea que es la digitalización total de nuestra justicia.</w:t>
      </w:r>
    </w:p>
    <w:p w:rsidR="0097255E" w:rsidRPr="007C3EC4" w:rsidRDefault="0097255E" w:rsidP="0097255E">
      <w:pPr>
        <w:ind w:firstLine="708"/>
        <w:rPr>
          <w:rFonts w:cs="Times New Roman"/>
        </w:rPr>
      </w:pPr>
      <w:r w:rsidRPr="007C3EC4">
        <w:rPr>
          <w:rFonts w:cs="Times New Roman"/>
        </w:rPr>
        <w:t>Sé que estamos haciendo esfuerzos extraordinarios en este camino, pero no</w:t>
      </w:r>
      <w:r>
        <w:rPr>
          <w:rFonts w:cs="Times New Roman"/>
        </w:rPr>
        <w:t>s</w:t>
      </w:r>
      <w:r w:rsidRPr="007C3EC4">
        <w:rPr>
          <w:rFonts w:cs="Times New Roman"/>
        </w:rPr>
        <w:t xml:space="preserve"> parecía que teníamos que redoblar esos esfuerzos, y si bien sé que le estamos pidiendo un esfuerzo extraordinario a la justicia porteña, me parece que vale la pena hacerlo.</w:t>
      </w:r>
    </w:p>
    <w:p w:rsidR="0097255E" w:rsidRPr="007C3EC4" w:rsidRDefault="0097255E" w:rsidP="0097255E">
      <w:pPr>
        <w:ind w:firstLine="708"/>
        <w:rPr>
          <w:rFonts w:cs="Times New Roman"/>
        </w:rPr>
      </w:pPr>
      <w:r w:rsidRPr="007C3EC4">
        <w:rPr>
          <w:rFonts w:cs="Times New Roman"/>
        </w:rPr>
        <w:t>Nosotros debemos construir una justicia ágil, eficaz, eficiente, que nos permita –aún en tiempos de pandemia– asegurar a todos los operadores de la justicia poder llevar adelante su trabajo y, sobretodo, garantizar el acceso a la justicia de los ciudadanos de la ciudad de Buenos Aires.</w:t>
      </w:r>
    </w:p>
    <w:p w:rsidR="0097255E" w:rsidRPr="007C3EC4" w:rsidRDefault="0097255E" w:rsidP="0097255E">
      <w:pPr>
        <w:ind w:firstLine="708"/>
        <w:rPr>
          <w:rFonts w:cs="Times New Roman"/>
        </w:rPr>
      </w:pPr>
      <w:r w:rsidRPr="007C3EC4">
        <w:rPr>
          <w:rFonts w:cs="Times New Roman"/>
        </w:rPr>
        <w:t>Este es un proyecto que se plantea una meta ambiciosa que es dar un plazo de 45 días para que todos los juzgados vayan armando y pidiendo turnos, y que la Secretaría de Administración ponga todos los recursos que tenga disponibles a fin de que en 240 días hábiles haber digitalizado todos los expedientes que están en trámite en nuestros juzgados.</w:t>
      </w:r>
    </w:p>
    <w:p w:rsidR="0097255E" w:rsidRPr="007C3EC4" w:rsidRDefault="0097255E" w:rsidP="0097255E">
      <w:pPr>
        <w:ind w:firstLine="708"/>
        <w:rPr>
          <w:rFonts w:cs="Times New Roman"/>
        </w:rPr>
      </w:pPr>
      <w:r w:rsidRPr="007C3EC4">
        <w:rPr>
          <w:rFonts w:cs="Times New Roman"/>
        </w:rPr>
        <w:t>Está claro que se entiende que existe la posibilidad de prórrogas, si por cuestiones materiales o funcionales no se pudieran cumplir estos plazos, pero me parece que estaríamos dando una señal de avanzada a quienes nos miran:  a los abogados que tienen que litigar y que van a contrastar la política pública que construimos nosotros desde la ciudad con los esfuerzos que está haciendo la Nación. Me parece que nosotros tenemos que construir la mejor justicia posible en la ciudad para poder convencer a quienes no están convencidos de que tenemos que avanzar decididamente hacia las transferencias de todas las competencias ordinarias con asiento en esta ciudad.</w:t>
      </w:r>
    </w:p>
    <w:p w:rsidR="0097255E" w:rsidRPr="007C3EC4" w:rsidRDefault="0097255E" w:rsidP="0097255E">
      <w:pPr>
        <w:ind w:firstLine="708"/>
        <w:rPr>
          <w:rFonts w:cs="Times New Roman"/>
        </w:rPr>
      </w:pPr>
      <w:r w:rsidRPr="007C3EC4">
        <w:rPr>
          <w:rFonts w:cs="Times New Roman"/>
        </w:rPr>
        <w:t>Muchas gracias.</w:t>
      </w:r>
    </w:p>
    <w:p w:rsidR="0097255E" w:rsidRPr="007C3EC4" w:rsidRDefault="0097255E" w:rsidP="0097255E">
      <w:pPr>
        <w:rPr>
          <w:rFonts w:cs="Times New Roman"/>
        </w:rPr>
      </w:pPr>
    </w:p>
    <w:p w:rsidR="0097255E" w:rsidRPr="007C3EC4" w:rsidRDefault="0097255E" w:rsidP="0097255E">
      <w:pPr>
        <w:rPr>
          <w:rFonts w:cs="Times New Roman"/>
        </w:rPr>
      </w:pPr>
      <w:r w:rsidRPr="007C3EC4">
        <w:rPr>
          <w:rFonts w:cs="Times New Roman"/>
          <w:b/>
          <w:color w:val="222222"/>
          <w:shd w:val="clear" w:color="auto" w:fill="FFFFFF"/>
        </w:rPr>
        <w:t>Sr. Presidente (Dr. Maques).</w:t>
      </w:r>
      <w:r w:rsidRPr="007C3EC4">
        <w:rPr>
          <w:rFonts w:cs="Times New Roman"/>
          <w:color w:val="222222"/>
          <w:shd w:val="clear" w:color="auto" w:fill="FFFFFF"/>
        </w:rPr>
        <w:t>-</w:t>
      </w:r>
      <w:r w:rsidRPr="007C3EC4">
        <w:rPr>
          <w:rFonts w:cs="Times New Roman"/>
        </w:rPr>
        <w:t xml:space="preserve"> De nada, señor consejero. Pasamos ahora a la Comisión de Fortalecimiento…</w:t>
      </w:r>
    </w:p>
    <w:p w:rsidR="0097255E" w:rsidRPr="007C3EC4" w:rsidRDefault="0097255E" w:rsidP="0097255E">
      <w:pPr>
        <w:ind w:firstLine="708"/>
        <w:rPr>
          <w:rFonts w:cs="Times New Roman"/>
        </w:rPr>
      </w:pPr>
      <w:r w:rsidRPr="007C3EC4">
        <w:rPr>
          <w:rFonts w:cs="Times New Roman"/>
        </w:rPr>
        <w:lastRenderedPageBreak/>
        <w:t xml:space="preserve">Perdón. Doctor Biglieri. Discúlpeme. No lo había visto. </w:t>
      </w:r>
    </w:p>
    <w:p w:rsidR="0097255E" w:rsidRPr="007C3EC4" w:rsidRDefault="0097255E" w:rsidP="0097255E">
      <w:pPr>
        <w:rPr>
          <w:rFonts w:cs="Times New Roman"/>
          <w:b/>
          <w:color w:val="222222"/>
          <w:shd w:val="clear" w:color="auto" w:fill="FFFFFF"/>
        </w:rPr>
      </w:pPr>
    </w:p>
    <w:p w:rsidR="0097255E" w:rsidRPr="007C3EC4" w:rsidRDefault="0097255E" w:rsidP="0097255E">
      <w:pPr>
        <w:rPr>
          <w:rFonts w:cs="Times New Roman"/>
        </w:rPr>
      </w:pPr>
      <w:r w:rsidRPr="007C3EC4">
        <w:rPr>
          <w:rFonts w:cs="Times New Roman"/>
          <w:b/>
          <w:color w:val="222222"/>
          <w:shd w:val="clear" w:color="auto" w:fill="FFFFFF"/>
        </w:rPr>
        <w:t>Dr. Biglieri</w:t>
      </w:r>
      <w:r w:rsidRPr="007C3EC4">
        <w:rPr>
          <w:rFonts w:cs="Times New Roman"/>
          <w:color w:val="222222"/>
          <w:shd w:val="clear" w:color="auto" w:fill="FFFFFF"/>
        </w:rPr>
        <w:t>.-</w:t>
      </w:r>
      <w:r w:rsidRPr="007C3EC4">
        <w:rPr>
          <w:rFonts w:cs="Times New Roman"/>
        </w:rPr>
        <w:t xml:space="preserve"> Nosotros en la Comisión de Administración, Gestión y Modernización Judicial hicimos un análisis pormenorizado del proyecto del doctor Zanetta</w:t>
      </w:r>
      <w:r>
        <w:rPr>
          <w:rFonts w:cs="Times New Roman"/>
        </w:rPr>
        <w:t>,</w:t>
      </w:r>
      <w:r w:rsidRPr="007C3EC4">
        <w:rPr>
          <w:rFonts w:cs="Times New Roman"/>
        </w:rPr>
        <w:t xml:space="preserve"> entendiendo que el abordaje, además de una política pública</w:t>
      </w:r>
      <w:r>
        <w:rPr>
          <w:rFonts w:cs="Times New Roman"/>
        </w:rPr>
        <w:t>,</w:t>
      </w:r>
      <w:r w:rsidRPr="007C3EC4">
        <w:rPr>
          <w:rFonts w:cs="Times New Roman"/>
        </w:rPr>
        <w:t xml:space="preserve"> impacta específicamente en el proyectista a partir de su representación estamentaria y, en definitiva, si es que tengo una suerte de doble rol, porque no he dejado de ser abogado, estamos acompañando ese proyecto que, además, necesita una argumentación que a veces no surge… Ayer comentábamos el tema con la doctora Salvatelli: esta mara</w:t>
      </w:r>
      <w:r>
        <w:rPr>
          <w:rFonts w:cs="Times New Roman"/>
        </w:rPr>
        <w:t>v</w:t>
      </w:r>
      <w:r w:rsidRPr="007C3EC4">
        <w:rPr>
          <w:rFonts w:cs="Times New Roman"/>
        </w:rPr>
        <w:t>illosa experiencia del avance en la era digital a veces hace que nos desacostumbremos a nuestra forma de informarnos, es decir, a las viejas formas que teníamos de adquirir información adentro de un expediente</w:t>
      </w:r>
      <w:r>
        <w:rPr>
          <w:rFonts w:cs="Times New Roman"/>
        </w:rPr>
        <w:t>,</w:t>
      </w:r>
      <w:r w:rsidRPr="007C3EC4">
        <w:rPr>
          <w:rFonts w:cs="Times New Roman"/>
        </w:rPr>
        <w:t xml:space="preserve"> en el cual uno inmediatamente refiere a partes del expediente que te ayudaban a nutrirte en la toma de decisiones, y que ahora la vida digital, que nosotros hemos abordado, abrazado y respecto de la cual generamos como política pública, no nos permite a veces tener toda la información como estábamos acostumbrados y como nos manejábamos antes. Creo que es un cambio cultural que vamos abordando y que a veces nos hace dar un paso adelante o un paso atrás hasta que uno va aprendiendo. </w:t>
      </w:r>
    </w:p>
    <w:p w:rsidR="0097255E" w:rsidRPr="007C3EC4" w:rsidRDefault="0097255E" w:rsidP="0097255E">
      <w:pPr>
        <w:rPr>
          <w:rFonts w:cs="Times New Roman"/>
        </w:rPr>
      </w:pPr>
      <w:r w:rsidRPr="007C3EC4">
        <w:rPr>
          <w:rFonts w:cs="Times New Roman"/>
        </w:rPr>
        <w:tab/>
        <w:t>Por eso en el expediente TEA 7922, que estamos tratando, no están incorporados todos los datos administrativos que sí produjo la Secretaría de Administración en su momento. Creo que desde la última reunión o desde el momento anterior al proyecto de Zanetta habíamos estado en un número cercano al millón y medio de digitalizaciones y ahora estamos en tres millones y medio, específicamente hablando del ámbito del contencioso, porque</w:t>
      </w:r>
      <w:r>
        <w:rPr>
          <w:rFonts w:cs="Times New Roman"/>
        </w:rPr>
        <w:t>,</w:t>
      </w:r>
      <w:r w:rsidRPr="007C3EC4">
        <w:rPr>
          <w:rFonts w:cs="Times New Roman"/>
        </w:rPr>
        <w:t xml:space="preserve"> a ojos vista, no hace falta analizar demasiado, que el esquema penal estuvo prácticamente más acelerado en la digitalización por un fenómeno lógico y normal de la prestación del servicio de justicia en el ámbito del penal, contravencional, correccional, de faltas, penal juvenil… y bueno, es tan largo que a veces se me olvida. </w:t>
      </w:r>
    </w:p>
    <w:p w:rsidR="0097255E" w:rsidRPr="007C3EC4" w:rsidRDefault="0097255E" w:rsidP="0097255E">
      <w:pPr>
        <w:rPr>
          <w:rFonts w:cs="Times New Roman"/>
        </w:rPr>
      </w:pPr>
      <w:r w:rsidRPr="007C3EC4">
        <w:rPr>
          <w:rFonts w:cs="Times New Roman"/>
        </w:rPr>
        <w:tab/>
        <w:t xml:space="preserve">Esta formación de la opinión de la Comisión de Administración, Gestión y Modernización Judicial, independientemente de las observaciones que me hicieron llegar algunos consejeros y que posiblemente las tratemos acá en este mismo plenario, estaba sustentada en una diversidad de factores y de tareas que tanto dentro de los juzgados como a partir de las siete islas que propuso y puso en funcionamiento la Secretaría de Administración y Gestión para el tema de la digitalización, para caminar hacia la digitalización, satisfacer la posibilidad no de los abogados y los jueces, sino, de última, de los ciudadanos. Acá son los justiciables los que quedan en juego cuando no podemos prestar el servicio, o cuando entramos en ASPO o salimos… Bueno, ahora no sabemos qué haremos a partir de la semana que viene. Y ahí hay que destacar que en este trabajo en conjunto del envío de los juzgados a las mesas de digitalización y de los juzgados en su trabajo interno, hay por lo menos una nómina que encabezan en los volúmenes de digitalización que tengo aquí para acompañar en el acta: en los juzgados de </w:t>
      </w:r>
      <w:r>
        <w:rPr>
          <w:rFonts w:cs="Times New Roman"/>
        </w:rPr>
        <w:t>Segó</w:t>
      </w:r>
      <w:r w:rsidRPr="007C3EC4">
        <w:rPr>
          <w:rFonts w:cs="Times New Roman"/>
        </w:rPr>
        <w:t xml:space="preserve">n, de Fastman, de Scheibler, de Furchi y de Converset, que superan el 7 o el 8 por ciento del total de la digitalización. Están arriba de 250.000 documentos digitalizados, por lo menos estos cinco juzgados, para hacer una nómina, en la que todos hacen un esfuerzo, pero que en estos son los que uno ve rápidamente los números para mostrar el empeño puesto en el trabajo. Felicitamos a todo el fuero, pero nos parece necesario a partir de los números que estamos viendo, reforzar… </w:t>
      </w:r>
    </w:p>
    <w:p w:rsidR="0097255E" w:rsidRPr="007C3EC4" w:rsidRDefault="0097255E" w:rsidP="0097255E">
      <w:pPr>
        <w:ind w:firstLine="708"/>
        <w:rPr>
          <w:rFonts w:cs="Times New Roman"/>
        </w:rPr>
      </w:pPr>
      <w:r w:rsidRPr="007C3EC4">
        <w:rPr>
          <w:rFonts w:cs="Times New Roman"/>
        </w:rPr>
        <w:lastRenderedPageBreak/>
        <w:t>Además, en definitiva, esto no es más –y no es para desmerecer el proyecto de Zanetta– que reglamentar un protocolo que nosotros ya aprobamos en este plenario, que es el que surge de la Resolución Nº 238. Esta explicación es para decir que nosotros estamos para acompañar. En CAGyMJ hemos votado por unanimidad el proyecto de Zanetta y le pido al plenario, con la apertura que corresponda a las voces que quieran exponer, que se apruebe el proyecto con el dictamen favorable de la Comisión de Administración, Gestión y Modernización Judicial.</w:t>
      </w:r>
    </w:p>
    <w:p w:rsidR="0097255E" w:rsidRPr="007C3EC4" w:rsidRDefault="0097255E" w:rsidP="0097255E">
      <w:pPr>
        <w:rPr>
          <w:rFonts w:cs="Times New Roman"/>
        </w:rPr>
      </w:pPr>
    </w:p>
    <w:p w:rsidR="0097255E" w:rsidRPr="007C3EC4" w:rsidRDefault="0097255E" w:rsidP="0097255E">
      <w:pPr>
        <w:rPr>
          <w:rFonts w:cs="Times New Roman"/>
        </w:rPr>
      </w:pPr>
      <w:r w:rsidRPr="007C3EC4">
        <w:rPr>
          <w:rFonts w:cs="Times New Roman"/>
          <w:b/>
          <w:color w:val="222222"/>
          <w:shd w:val="clear" w:color="auto" w:fill="FFFFFF"/>
        </w:rPr>
        <w:t>Sr. Presidente (Dr. Maques).</w:t>
      </w:r>
      <w:r w:rsidRPr="007C3EC4">
        <w:rPr>
          <w:rFonts w:cs="Times New Roman"/>
          <w:color w:val="222222"/>
          <w:shd w:val="clear" w:color="auto" w:fill="FFFFFF"/>
        </w:rPr>
        <w:t>-</w:t>
      </w:r>
      <w:r w:rsidRPr="007C3EC4">
        <w:rPr>
          <w:rFonts w:cs="Times New Roman"/>
        </w:rPr>
        <w:t xml:space="preserve"> ¿Alguien más quiere hacer uso de la palabra?</w:t>
      </w:r>
    </w:p>
    <w:p w:rsidR="0097255E" w:rsidRPr="007C3EC4" w:rsidRDefault="0097255E" w:rsidP="0097255E">
      <w:pPr>
        <w:rPr>
          <w:rFonts w:cs="Times New Roman"/>
        </w:rPr>
      </w:pPr>
    </w:p>
    <w:p w:rsidR="0097255E" w:rsidRDefault="0097255E" w:rsidP="0097255E">
      <w:pPr>
        <w:rPr>
          <w:rFonts w:cs="Times New Roman"/>
        </w:rPr>
      </w:pPr>
      <w:r w:rsidRPr="007C3EC4">
        <w:rPr>
          <w:rFonts w:cs="Times New Roman"/>
          <w:b/>
          <w:color w:val="222222"/>
          <w:shd w:val="clear" w:color="auto" w:fill="FFFFFF"/>
        </w:rPr>
        <w:t>Dra. Schafrik.</w:t>
      </w:r>
      <w:r w:rsidRPr="007C3EC4">
        <w:rPr>
          <w:rFonts w:cs="Times New Roman"/>
          <w:color w:val="222222"/>
          <w:shd w:val="clear" w:color="auto" w:fill="FFFFFF"/>
        </w:rPr>
        <w:t>-</w:t>
      </w:r>
      <w:r w:rsidRPr="007C3EC4">
        <w:rPr>
          <w:rFonts w:cs="Times New Roman"/>
        </w:rPr>
        <w:t xml:space="preserve"> Sí.</w:t>
      </w:r>
    </w:p>
    <w:p w:rsidR="0097255E" w:rsidRDefault="0097255E" w:rsidP="0097255E">
      <w:pPr>
        <w:rPr>
          <w:rFonts w:cs="Times New Roman"/>
        </w:rPr>
      </w:pPr>
    </w:p>
    <w:p w:rsidR="0097255E" w:rsidRDefault="0097255E" w:rsidP="0097255E">
      <w:pPr>
        <w:rPr>
          <w:rFonts w:cs="Times New Roman"/>
        </w:rPr>
      </w:pPr>
      <w:r w:rsidRPr="007C3EC4">
        <w:rPr>
          <w:rFonts w:cs="Times New Roman"/>
          <w:b/>
          <w:color w:val="222222"/>
          <w:shd w:val="clear" w:color="auto" w:fill="FFFFFF"/>
        </w:rPr>
        <w:t>Sr. Presidente (Dr. Maques).</w:t>
      </w:r>
      <w:r w:rsidRPr="007C3EC4">
        <w:rPr>
          <w:rFonts w:cs="Times New Roman"/>
          <w:color w:val="222222"/>
          <w:shd w:val="clear" w:color="auto" w:fill="FFFFFF"/>
        </w:rPr>
        <w:t>-</w:t>
      </w:r>
      <w:r>
        <w:rPr>
          <w:rFonts w:cs="Times New Roman"/>
        </w:rPr>
        <w:t xml:space="preserve">Doctora Schafrik. </w:t>
      </w:r>
    </w:p>
    <w:p w:rsidR="0097255E" w:rsidRPr="007C3EC4" w:rsidRDefault="0097255E" w:rsidP="0097255E">
      <w:pPr>
        <w:rPr>
          <w:rFonts w:cs="Times New Roman"/>
        </w:rPr>
      </w:pPr>
    </w:p>
    <w:p w:rsidR="0097255E" w:rsidRPr="007C3EC4" w:rsidRDefault="0097255E" w:rsidP="0097255E">
      <w:pPr>
        <w:rPr>
          <w:rFonts w:cs="Times New Roman"/>
        </w:rPr>
      </w:pPr>
      <w:r w:rsidRPr="007C3EC4">
        <w:rPr>
          <w:rFonts w:cs="Times New Roman"/>
          <w:b/>
          <w:color w:val="222222"/>
          <w:shd w:val="clear" w:color="auto" w:fill="FFFFFF"/>
        </w:rPr>
        <w:t>Dra. Schafrik.</w:t>
      </w:r>
      <w:r w:rsidRPr="007C3EC4">
        <w:rPr>
          <w:rFonts w:cs="Times New Roman"/>
          <w:color w:val="222222"/>
          <w:shd w:val="clear" w:color="auto" w:fill="FFFFFF"/>
        </w:rPr>
        <w:t>-</w:t>
      </w:r>
      <w:r w:rsidRPr="007C3EC4">
        <w:rPr>
          <w:rFonts w:cs="Times New Roman"/>
        </w:rPr>
        <w:t xml:space="preserve">Muchísimas gracias, señor presidente, por darme la palabra. </w:t>
      </w:r>
    </w:p>
    <w:p w:rsidR="0097255E" w:rsidRPr="007C3EC4" w:rsidRDefault="0097255E" w:rsidP="0097255E">
      <w:pPr>
        <w:rPr>
          <w:rFonts w:cs="Times New Roman"/>
        </w:rPr>
      </w:pPr>
      <w:r w:rsidRPr="007C3EC4">
        <w:rPr>
          <w:rFonts w:cs="Times New Roman"/>
        </w:rPr>
        <w:tab/>
        <w:t>Agradezco que el doctor Biglieri haya podido traer datos en el día de hoy. Para mí como juez representante de un sector estamental que quizá no termina de conocer la dinámica o adaptarse a la dinámica de funcionamiento de este Consejo, a veces me es difícil obtener datos, y eso es justamente lo que me llevó a presentar una alternativa al proyecto que presentara el consejero Zanetta sobre digitalización.</w:t>
      </w:r>
    </w:p>
    <w:p w:rsidR="0097255E" w:rsidRPr="007C3EC4" w:rsidRDefault="0097255E" w:rsidP="0097255E">
      <w:pPr>
        <w:ind w:firstLine="708"/>
        <w:rPr>
          <w:rFonts w:cs="Times New Roman"/>
        </w:rPr>
      </w:pPr>
      <w:r w:rsidRPr="007C3EC4">
        <w:rPr>
          <w:rFonts w:cs="Times New Roman"/>
        </w:rPr>
        <w:t xml:space="preserve">Comparto y me pareció muy buena la idea del doctor Zanetta </w:t>
      </w:r>
      <w:r>
        <w:rPr>
          <w:rFonts w:cs="Times New Roman"/>
        </w:rPr>
        <w:t xml:space="preserve">de pensar la digitalización </w:t>
      </w:r>
      <w:r w:rsidRPr="007C3EC4">
        <w:rPr>
          <w:rFonts w:cs="Times New Roman"/>
        </w:rPr>
        <w:t>como política judicial. Ya, como decía el doctor Biglieri, fue un cambio cultural muy grande de un fuero que nació hace más de veinte años con papel. Más de un millón de causas en papel, donde más el 90 por ciento de nuestro trabajo son ejecución y fiscales; donde hay expedientes que tienen un montón de cuerpos administrativos y ha sido un criterio judicial</w:t>
      </w:r>
      <w:r>
        <w:rPr>
          <w:rFonts w:cs="Times New Roman"/>
        </w:rPr>
        <w:t xml:space="preserve"> –</w:t>
      </w:r>
      <w:r w:rsidRPr="007C3EC4">
        <w:rPr>
          <w:rFonts w:cs="Times New Roman"/>
        </w:rPr>
        <w:t>porque son criterios judiciales</w:t>
      </w:r>
      <w:r>
        <w:rPr>
          <w:rFonts w:cs="Times New Roman"/>
        </w:rPr>
        <w:t>–</w:t>
      </w:r>
      <w:r w:rsidRPr="007C3EC4">
        <w:rPr>
          <w:rFonts w:cs="Times New Roman"/>
        </w:rPr>
        <w:t xml:space="preserve"> cómo se gestionaban estos expedientes a partir de la pandemia. Porque, por ejemplo, en la sala que yo integro, solamente pedíamos los antecedentes para resolver lo que teníamos que resolver en momentos de pandemia, no pidiendo la digitalización total de los expedientes</w:t>
      </w:r>
      <w:r>
        <w:rPr>
          <w:rFonts w:cs="Times New Roman"/>
        </w:rPr>
        <w:t>,</w:t>
      </w:r>
      <w:r w:rsidRPr="007C3EC4">
        <w:rPr>
          <w:rFonts w:cs="Times New Roman"/>
        </w:rPr>
        <w:t xml:space="preserve"> para poder resolver una liquidación de honorarios. Había otros colegas que pedían la digitalización total; es decir, esas son decisiones jurisdiccionales. Y en este contexto es que mi fuero, que es un fuero que básicamente trabaja con mucho papel, porque tenemos un estilo de trabajo muy diferente </w:t>
      </w:r>
      <w:r>
        <w:rPr>
          <w:rFonts w:cs="Times New Roman"/>
        </w:rPr>
        <w:t>a</w:t>
      </w:r>
      <w:r w:rsidRPr="007C3EC4">
        <w:rPr>
          <w:rFonts w:cs="Times New Roman"/>
        </w:rPr>
        <w:t>l fuero penal, con el que compartimos la jurisdicción, lo cual hace que tengamos hoy este dilema de cómo tratar este tema.</w:t>
      </w:r>
    </w:p>
    <w:p w:rsidR="0097255E" w:rsidRPr="007C3EC4" w:rsidRDefault="0097255E" w:rsidP="0097255E">
      <w:pPr>
        <w:ind w:firstLine="708"/>
        <w:rPr>
          <w:rFonts w:cs="Times New Roman"/>
        </w:rPr>
      </w:pPr>
      <w:r w:rsidRPr="007C3EC4">
        <w:rPr>
          <w:rFonts w:cs="Times New Roman"/>
        </w:rPr>
        <w:t>Por eso, lo primero que quería decir es que</w:t>
      </w:r>
      <w:r>
        <w:rPr>
          <w:rFonts w:cs="Times New Roman"/>
        </w:rPr>
        <w:t>,</w:t>
      </w:r>
      <w:r w:rsidRPr="007C3EC4">
        <w:rPr>
          <w:rFonts w:cs="Times New Roman"/>
        </w:rPr>
        <w:t xml:space="preserve"> obviamente</w:t>
      </w:r>
      <w:r>
        <w:rPr>
          <w:rFonts w:cs="Times New Roman"/>
        </w:rPr>
        <w:t>,</w:t>
      </w:r>
      <w:r w:rsidRPr="007C3EC4">
        <w:rPr>
          <w:rFonts w:cs="Times New Roman"/>
        </w:rPr>
        <w:t>el fuero contencioso apoya la iniciativa de profundizar y seguir en el proceso de digitalización, pero creo que esto tiene quedarse con pautas. Por eso presenté un proyecto muy recientemente –</w:t>
      </w:r>
      <w:r>
        <w:rPr>
          <w:rFonts w:cs="Times New Roman"/>
        </w:rPr>
        <w:t xml:space="preserve">que quizás </w:t>
      </w:r>
      <w:r w:rsidRPr="007C3EC4">
        <w:rPr>
          <w:rFonts w:cs="Times New Roman"/>
        </w:rPr>
        <w:t xml:space="preserve">no todos han tenido la posibilidad de verlo–, en el cual se establece una organización por fases, de forma tal de comenzar con esos expedientes que no tienen movimiento por parte de las partes desde septiembre de 2019 hasta marzo de 2020, cuando comenzó la pandemia, porque a partir de la pandemia tenemos todo digitalizado: más de 160.000 causas en trámite digitalizadas. </w:t>
      </w:r>
    </w:p>
    <w:p w:rsidR="0097255E" w:rsidRPr="007C3EC4" w:rsidRDefault="0097255E" w:rsidP="0097255E">
      <w:pPr>
        <w:ind w:firstLine="708"/>
        <w:rPr>
          <w:rFonts w:cs="Times New Roman"/>
        </w:rPr>
      </w:pPr>
      <w:r w:rsidRPr="007C3EC4">
        <w:rPr>
          <w:rFonts w:cs="Times New Roman"/>
        </w:rPr>
        <w:t xml:space="preserve">Entonces la cuestión reside en cómo empezar </w:t>
      </w:r>
      <w:r>
        <w:rPr>
          <w:rFonts w:cs="Times New Roman"/>
        </w:rPr>
        <w:t xml:space="preserve">a </w:t>
      </w:r>
      <w:r w:rsidRPr="007C3EC4">
        <w:rPr>
          <w:rFonts w:cs="Times New Roman"/>
        </w:rPr>
        <w:t xml:space="preserve">abordar ese número que no lo tengo en claro, por eso es que este proyecto que presenté como alternativa no tiene plazos,y para eso he pedido datos, para saber cuántos expedientes se han digitalizado a través del gran esfuerzo de la Secretaría de Administración, cuántos expedientes se han </w:t>
      </w:r>
      <w:r w:rsidRPr="007C3EC4">
        <w:rPr>
          <w:rFonts w:cs="Times New Roman"/>
        </w:rPr>
        <w:lastRenderedPageBreak/>
        <w:t>digitalizado por parte de mis colegas jueces, porque he escuchado tristemente que se considera que los jueces no han digitalizado, y esto no es así</w:t>
      </w:r>
      <w:r>
        <w:rPr>
          <w:rFonts w:cs="Times New Roman"/>
        </w:rPr>
        <w:t>:</w:t>
      </w:r>
      <w:r w:rsidRPr="007C3EC4">
        <w:rPr>
          <w:rFonts w:cs="Times New Roman"/>
        </w:rPr>
        <w:t xml:space="preserve"> estoy segura y convencida de que no es así. Mis colegas envían gente a digitalizar expedientes en sus oficinas, porque saben que es un esfuerzo conjunto que hacen la jurisdicción con el Consejo en pos de dar continuidad en este proceso que no es reversible. El tema es que para establecer que en 45 días se pidan los turnos para la remisión de todas las causas que restan digitalizar: no sé de qué universo de expedientes estamos hablando. No sé si son 50 expediente, 500, 5.000, 50.000, 500.000. No tenemos ese dato. Yo no lo tengo. Entonces</w:t>
      </w:r>
      <w:r>
        <w:rPr>
          <w:rFonts w:cs="Times New Roman"/>
        </w:rPr>
        <w:t>,</w:t>
      </w:r>
      <w:r w:rsidRPr="007C3EC4">
        <w:rPr>
          <w:rFonts w:cs="Times New Roman"/>
        </w:rPr>
        <w:t xml:space="preserve"> tampoco sé si el sistema EJEpuede soportar toda la cantidad digitalización del número de expedientes que resta incorporar al sistema. Seguramente sí. Soy ignorante en esos temas de tecnología. </w:t>
      </w:r>
    </w:p>
    <w:p w:rsidR="0097255E" w:rsidRPr="007C3EC4" w:rsidRDefault="0097255E" w:rsidP="0097255E">
      <w:pPr>
        <w:ind w:firstLine="708"/>
        <w:rPr>
          <w:rFonts w:cs="Times New Roman"/>
        </w:rPr>
      </w:pPr>
      <w:r w:rsidRPr="007C3EC4">
        <w:rPr>
          <w:rFonts w:cs="Times New Roman"/>
        </w:rPr>
        <w:t>Tampoco sé si todo lo que está en juzgados que no tiene movimiento, quizás algunos expedientes que no han sido remitidos a archivo pero que no tienen movimiento, que ya han terminado, es necesario digitalizarlos. ¿Es necesario gastar recursos humanos, tecnológicos</w:t>
      </w:r>
      <w:r>
        <w:rPr>
          <w:rFonts w:cs="Times New Roman"/>
        </w:rPr>
        <w:t xml:space="preserve"> y</w:t>
      </w:r>
      <w:r w:rsidRPr="007C3EC4">
        <w:rPr>
          <w:rFonts w:cs="Times New Roman"/>
        </w:rPr>
        <w:t xml:space="preserve"> económicos en expedientes que no tienen movimiento? ¿De qué universo estamos hablando? </w:t>
      </w:r>
    </w:p>
    <w:p w:rsidR="0097255E" w:rsidRPr="007C3EC4" w:rsidRDefault="0097255E" w:rsidP="0097255E">
      <w:pPr>
        <w:ind w:firstLine="708"/>
        <w:rPr>
          <w:rFonts w:cs="Times New Roman"/>
        </w:rPr>
      </w:pPr>
      <w:r w:rsidRPr="007C3EC4">
        <w:rPr>
          <w:rFonts w:cs="Times New Roman"/>
        </w:rPr>
        <w:t xml:space="preserve">Me parece que todos esos elementos son necesarios para un plazo. No es que esté en contra delos plazos, pero creo que habría que organizar esta continuidad en la digitalización, porque en la resolución que mencionó el doctor Biglieri con mucho acierto, se está digitalizando a pedido de los abogados, a pedido de los propios magistrados que quieren profundizar su sistema de digitalización, y se están digitalizando las cuestiones urgentes. Eso se tiene que mantener y seguir avanzando; pero creo que nos falta determinar el cómo. </w:t>
      </w:r>
    </w:p>
    <w:p w:rsidR="0097255E" w:rsidRPr="007C3EC4" w:rsidRDefault="0097255E" w:rsidP="0097255E">
      <w:pPr>
        <w:ind w:firstLine="708"/>
        <w:rPr>
          <w:rFonts w:cs="Times New Roman"/>
        </w:rPr>
      </w:pPr>
      <w:r w:rsidRPr="007C3EC4">
        <w:rPr>
          <w:rFonts w:cs="Times New Roman"/>
        </w:rPr>
        <w:t>Es por eso que nuestra iniciativa, si conocemos esos extremos que yo desconozco, facultaba a la Secretaría de Administración para fijar los turnos</w:t>
      </w:r>
      <w:r>
        <w:rPr>
          <w:rFonts w:cs="Times New Roman"/>
        </w:rPr>
        <w:t xml:space="preserve"> y elaborar </w:t>
      </w:r>
      <w:r w:rsidRPr="007C3EC4">
        <w:rPr>
          <w:rFonts w:cs="Times New Roman"/>
        </w:rPr>
        <w:t>un cronograma, porque es el área que obviamente está en mejores condiciones para evaluar, de acuerdo a sus recursos humanos, técnicos y económicos cómo seguir con este proceso de digitalización, sin perjuicio de la actividad que puedan seguir haciendo los juzgados en ese sentido.</w:t>
      </w:r>
    </w:p>
    <w:p w:rsidR="0097255E" w:rsidRPr="007C3EC4" w:rsidRDefault="0097255E" w:rsidP="0097255E">
      <w:pPr>
        <w:ind w:firstLine="708"/>
        <w:rPr>
          <w:rFonts w:cs="Times New Roman"/>
        </w:rPr>
      </w:pPr>
      <w:r w:rsidRPr="007C3EC4">
        <w:rPr>
          <w:rFonts w:cs="Times New Roman"/>
        </w:rPr>
        <w:t>Pero me parece que, sobre todo en tiempos donde se agudiza la pandemia, es necesario pensar el envío organizado de expedientes, el volumen de expedientes que se van a trasladar a la oficina, cómo hacerlo en forma equitativa para que todos los juzgados en forma equitativa puedan ir digitalizando expedientes, además de seguir atendiendo los pedidos de los abogados, que piden levantar sus plazos procesales, los de las cuestiones urgentes y también cuando ocurren errores humanos al momento de digitalizar, de forma tal que pueda corregirse y seguir adelante con el trámite del expediente.</w:t>
      </w:r>
    </w:p>
    <w:p w:rsidR="0097255E" w:rsidRPr="007C3EC4" w:rsidRDefault="0097255E" w:rsidP="0097255E">
      <w:pPr>
        <w:ind w:firstLine="708"/>
        <w:rPr>
          <w:rFonts w:cs="Times New Roman"/>
        </w:rPr>
      </w:pPr>
      <w:r w:rsidRPr="007C3EC4">
        <w:rPr>
          <w:rFonts w:cs="Times New Roman"/>
        </w:rPr>
        <w:t>Esas eran las cuestiones que se valoraron e</w:t>
      </w:r>
      <w:r>
        <w:rPr>
          <w:rFonts w:cs="Times New Roman"/>
        </w:rPr>
        <w:t xml:space="preserve">n el </w:t>
      </w:r>
      <w:r w:rsidRPr="007C3EC4">
        <w:rPr>
          <w:rFonts w:cs="Times New Roman"/>
        </w:rPr>
        <w:t xml:space="preserve">proyecto. Agradezco mucho el espacio que me han brindado. </w:t>
      </w:r>
    </w:p>
    <w:p w:rsidR="0097255E" w:rsidRPr="007C3EC4" w:rsidRDefault="0097255E" w:rsidP="0097255E">
      <w:pPr>
        <w:rPr>
          <w:rFonts w:cs="Times New Roman"/>
        </w:rPr>
      </w:pPr>
    </w:p>
    <w:p w:rsidR="0097255E" w:rsidRDefault="0097255E" w:rsidP="0097255E">
      <w:pPr>
        <w:rPr>
          <w:rFonts w:cs="Times New Roman"/>
        </w:rPr>
      </w:pPr>
      <w:r w:rsidRPr="007C3EC4">
        <w:rPr>
          <w:rFonts w:cs="Times New Roman"/>
          <w:b/>
          <w:color w:val="222222"/>
          <w:shd w:val="clear" w:color="auto" w:fill="FFFFFF"/>
        </w:rPr>
        <w:t>Sr. Presidente (Dr. Maques).</w:t>
      </w:r>
      <w:r w:rsidRPr="007C3EC4">
        <w:rPr>
          <w:rFonts w:cs="Times New Roman"/>
          <w:color w:val="222222"/>
          <w:shd w:val="clear" w:color="auto" w:fill="FFFFFF"/>
        </w:rPr>
        <w:t>-</w:t>
      </w:r>
      <w:r>
        <w:rPr>
          <w:rFonts w:cs="Times New Roman"/>
        </w:rPr>
        <w:t>Correcto.</w:t>
      </w:r>
    </w:p>
    <w:p w:rsidR="0097255E" w:rsidRPr="007C3EC4" w:rsidRDefault="0097255E" w:rsidP="0097255E">
      <w:pPr>
        <w:ind w:firstLine="708"/>
        <w:rPr>
          <w:rFonts w:cs="Times New Roman"/>
        </w:rPr>
      </w:pPr>
      <w:r w:rsidRPr="007C3EC4">
        <w:rPr>
          <w:rFonts w:cs="Times New Roman"/>
        </w:rPr>
        <w:t>¿Alguien más que quiera hacer uso de la palabra?</w:t>
      </w:r>
    </w:p>
    <w:p w:rsidR="0097255E" w:rsidRPr="007C3EC4" w:rsidRDefault="0097255E" w:rsidP="0097255E">
      <w:pPr>
        <w:rPr>
          <w:rFonts w:cs="Times New Roman"/>
        </w:rPr>
      </w:pPr>
    </w:p>
    <w:p w:rsidR="0097255E" w:rsidRPr="007C3EC4" w:rsidRDefault="0097255E" w:rsidP="0097255E">
      <w:pPr>
        <w:rPr>
          <w:rFonts w:cs="Times New Roman"/>
        </w:rPr>
      </w:pPr>
      <w:r w:rsidRPr="007C3EC4">
        <w:rPr>
          <w:rFonts w:cs="Times New Roman"/>
          <w:b/>
        </w:rPr>
        <w:t>Dr. Rúa.</w:t>
      </w:r>
      <w:r w:rsidRPr="007C3EC4">
        <w:rPr>
          <w:rFonts w:cs="Times New Roman"/>
        </w:rPr>
        <w:t xml:space="preserve">- Pido la palabra. </w:t>
      </w:r>
    </w:p>
    <w:p w:rsidR="0097255E" w:rsidRPr="007C3EC4" w:rsidRDefault="0097255E" w:rsidP="0097255E">
      <w:pPr>
        <w:rPr>
          <w:rFonts w:cs="Times New Roman"/>
        </w:rPr>
      </w:pPr>
    </w:p>
    <w:p w:rsidR="0097255E" w:rsidRPr="007C3EC4" w:rsidRDefault="0097255E" w:rsidP="0097255E">
      <w:pPr>
        <w:rPr>
          <w:rFonts w:cs="Times New Roman"/>
        </w:rPr>
      </w:pPr>
      <w:r w:rsidRPr="007C3EC4">
        <w:rPr>
          <w:rFonts w:cs="Times New Roman"/>
          <w:b/>
          <w:color w:val="222222"/>
          <w:shd w:val="clear" w:color="auto" w:fill="FFFFFF"/>
        </w:rPr>
        <w:t>Sr. Presidente (Dr. Maques).</w:t>
      </w:r>
      <w:r w:rsidRPr="007C3EC4">
        <w:rPr>
          <w:rFonts w:cs="Times New Roman"/>
          <w:color w:val="222222"/>
          <w:shd w:val="clear" w:color="auto" w:fill="FFFFFF"/>
        </w:rPr>
        <w:t>-</w:t>
      </w:r>
      <w:r w:rsidRPr="007C3EC4">
        <w:rPr>
          <w:rFonts w:cs="Times New Roman"/>
        </w:rPr>
        <w:t xml:space="preserve"> Tiene la palabra el doctor Rúa. </w:t>
      </w:r>
    </w:p>
    <w:p w:rsidR="0097255E" w:rsidRPr="007C3EC4" w:rsidRDefault="0097255E" w:rsidP="0097255E">
      <w:pPr>
        <w:rPr>
          <w:rFonts w:cs="Times New Roman"/>
        </w:rPr>
      </w:pPr>
    </w:p>
    <w:p w:rsidR="0097255E" w:rsidRPr="007C3EC4" w:rsidRDefault="0097255E" w:rsidP="0097255E">
      <w:pPr>
        <w:rPr>
          <w:rFonts w:cs="Times New Roman"/>
        </w:rPr>
      </w:pPr>
      <w:r w:rsidRPr="007C3EC4">
        <w:rPr>
          <w:rFonts w:cs="Times New Roman"/>
          <w:b/>
        </w:rPr>
        <w:lastRenderedPageBreak/>
        <w:t>Dr. Rúa.</w:t>
      </w:r>
      <w:r w:rsidRPr="007C3EC4">
        <w:rPr>
          <w:rFonts w:cs="Times New Roman"/>
        </w:rPr>
        <w:t xml:space="preserve">- Hay algunos puntos que son innegables entre los dos proyectos: el proyecto de Juan Pablo Zanetta y el proyecto de Fabiana Schafrik. </w:t>
      </w:r>
    </w:p>
    <w:p w:rsidR="0097255E" w:rsidRPr="007C3EC4" w:rsidRDefault="0097255E" w:rsidP="0097255E">
      <w:pPr>
        <w:ind w:firstLine="708"/>
        <w:rPr>
          <w:rFonts w:cs="Times New Roman"/>
        </w:rPr>
      </w:pPr>
      <w:r w:rsidRPr="007C3EC4">
        <w:rPr>
          <w:rFonts w:cs="Times New Roman"/>
        </w:rPr>
        <w:t>Estamos todos de acuerdo en que hay que digitalizar tanto las causas del fuero contencioso, administrativo y tributariocomo las del fuero penal etcétera, etcétera. Se volvieron muy largos los nombres de los fueros</w:t>
      </w:r>
      <w:r>
        <w:rPr>
          <w:rFonts w:cs="Times New Roman"/>
        </w:rPr>
        <w:t xml:space="preserve"> a medida que tenemos más competencias</w:t>
      </w:r>
      <w:r w:rsidRPr="007C3EC4">
        <w:rPr>
          <w:rFonts w:cs="Times New Roman"/>
        </w:rPr>
        <w:t>. Ya no nos sale. Ni siquiera a quien trabaja en cada fuero le sale todas las competencias, lo cual nos abre una nueva política de ampliar los fueros, claramente. Pero no es el tema del que estamos hablando.</w:t>
      </w:r>
    </w:p>
    <w:p w:rsidR="0097255E" w:rsidRPr="007C3EC4" w:rsidRDefault="0097255E" w:rsidP="0097255E">
      <w:pPr>
        <w:ind w:firstLine="708"/>
        <w:rPr>
          <w:rFonts w:cs="Times New Roman"/>
        </w:rPr>
      </w:pPr>
      <w:r w:rsidRPr="007C3EC4">
        <w:rPr>
          <w:rFonts w:cs="Times New Roman"/>
        </w:rPr>
        <w:t>Estamos todos de acuerdo con que hay que hacer un proceso de digitalización. El Poder Judicial de la Ciudad Autónoma de Buenos Aires siempre se ha caracterizado por ser un Poder Judicial moderno, que está a la vanguardia en tecnología. Creemos –en esto seguramente estamos todos de acuerdo también– que toda actividad debe de tener un principio y un fin; tiene que tener algún tipo de proyección. Podemos definir cuáles son los plazos o no, pero todos estaremos de acuerdo en que</w:t>
      </w:r>
      <w:r>
        <w:rPr>
          <w:rFonts w:cs="Times New Roman"/>
        </w:rPr>
        <w:t>,</w:t>
      </w:r>
      <w:r w:rsidRPr="007C3EC4">
        <w:rPr>
          <w:rFonts w:cs="Times New Roman"/>
        </w:rPr>
        <w:t xml:space="preserve"> teniendo los datos precisos, podemos tener ese punto en común y que se requiere un orden determinado.</w:t>
      </w:r>
    </w:p>
    <w:p w:rsidR="0097255E" w:rsidRPr="007C3EC4" w:rsidRDefault="0097255E" w:rsidP="0097255E">
      <w:pPr>
        <w:ind w:firstLine="708"/>
        <w:rPr>
          <w:rFonts w:cs="Times New Roman"/>
        </w:rPr>
      </w:pPr>
      <w:r w:rsidRPr="007C3EC4">
        <w:rPr>
          <w:rFonts w:cs="Times New Roman"/>
        </w:rPr>
        <w:t>Lo que observo en estos dos proyectos es que a mi parecer los dos tienen puntos muy relevantes para trabajar. El proyecto este de Juan Pablo nos marca un orden de plazo, temporal, que nos permite tener cierta lógica en cuanto al tiempo que puede demandar, con la posibilidad de una prórroga. El proyecto de Fabiana entiendo yo que nos marca un orden en el trabajo cotidiano de cómo ir llevando adelante todo este proceso de trabajo. Y hay un punto que también es cierto y que es bastante relevante que es tener de manera más clara y precisa para poder definir si la adecuación de los plazos son correctos o no, el universo de casos que han sido digitalizados, el universo de casos que falta digitalizar y, por último, no generar un problema posterior que estamos teniendo hoy en día con el archivo, porque al Poder Judicial le sale mucha plata mantener un montón de archivos de papeles, y definir si esa política conviene o no, y cuál es el costo de digitalizar expedientes que están una suerte de pre-archivo.</w:t>
      </w:r>
    </w:p>
    <w:p w:rsidR="0097255E" w:rsidRPr="007C3EC4" w:rsidRDefault="0097255E" w:rsidP="0097255E">
      <w:pPr>
        <w:ind w:firstLine="708"/>
        <w:rPr>
          <w:rFonts w:cs="Times New Roman"/>
        </w:rPr>
      </w:pPr>
      <w:r w:rsidRPr="007C3EC4">
        <w:rPr>
          <w:rFonts w:cs="Times New Roman"/>
        </w:rPr>
        <w:t xml:space="preserve">Teniendo en cuenta todas estas circunstancias, propongo al plenario, señor presidente, una moción de dejar una pausa de un plazo de quince días para tratar de arribar al mejor proyecto posible, de forma de poder consensuar los puntos favorables de cada uno. </w:t>
      </w:r>
    </w:p>
    <w:p w:rsidR="0097255E" w:rsidRPr="007C3EC4" w:rsidRDefault="0097255E" w:rsidP="0097255E">
      <w:pPr>
        <w:rPr>
          <w:rFonts w:cs="Times New Roman"/>
        </w:rPr>
      </w:pPr>
    </w:p>
    <w:p w:rsidR="0097255E" w:rsidRPr="007C3EC4" w:rsidRDefault="0097255E" w:rsidP="0097255E">
      <w:pPr>
        <w:rPr>
          <w:rFonts w:cs="Times New Roman"/>
        </w:rPr>
      </w:pPr>
      <w:r w:rsidRPr="007C3EC4">
        <w:rPr>
          <w:rFonts w:cs="Times New Roman"/>
          <w:b/>
          <w:color w:val="222222"/>
          <w:shd w:val="clear" w:color="auto" w:fill="FFFFFF"/>
        </w:rPr>
        <w:t>Sr. Presidente (Dr. Maques).</w:t>
      </w:r>
      <w:r w:rsidRPr="007C3EC4">
        <w:rPr>
          <w:rFonts w:cs="Times New Roman"/>
          <w:color w:val="222222"/>
          <w:shd w:val="clear" w:color="auto" w:fill="FFFFFF"/>
        </w:rPr>
        <w:t>-</w:t>
      </w:r>
      <w:r w:rsidRPr="007C3EC4">
        <w:rPr>
          <w:rFonts w:cs="Times New Roman"/>
        </w:rPr>
        <w:t xml:space="preserve"> Tiene la palabra el doctor Biglieri.</w:t>
      </w:r>
    </w:p>
    <w:p w:rsidR="0097255E" w:rsidRPr="007C3EC4" w:rsidRDefault="0097255E" w:rsidP="0097255E">
      <w:pPr>
        <w:rPr>
          <w:rFonts w:cs="Times New Roman"/>
        </w:rPr>
      </w:pPr>
    </w:p>
    <w:p w:rsidR="0097255E" w:rsidRPr="007C3EC4" w:rsidRDefault="0097255E" w:rsidP="0097255E">
      <w:pPr>
        <w:rPr>
          <w:rFonts w:cs="Times New Roman"/>
        </w:rPr>
      </w:pPr>
      <w:r w:rsidRPr="007C3EC4">
        <w:rPr>
          <w:rFonts w:cs="Times New Roman"/>
          <w:b/>
          <w:color w:val="222222"/>
          <w:shd w:val="clear" w:color="auto" w:fill="FFFFFF"/>
        </w:rPr>
        <w:t>Dr. Biglieri</w:t>
      </w:r>
      <w:r w:rsidRPr="007C3EC4">
        <w:rPr>
          <w:rFonts w:cs="Times New Roman"/>
          <w:color w:val="222222"/>
          <w:shd w:val="clear" w:color="auto" w:fill="FFFFFF"/>
        </w:rPr>
        <w:t>.-</w:t>
      </w:r>
      <w:r w:rsidRPr="007C3EC4">
        <w:rPr>
          <w:rFonts w:cs="Times New Roman"/>
        </w:rPr>
        <w:t>Voy a hacer un par de observaciones.</w:t>
      </w:r>
    </w:p>
    <w:p w:rsidR="0097255E" w:rsidRPr="007C3EC4" w:rsidRDefault="0097255E" w:rsidP="0097255E">
      <w:pPr>
        <w:rPr>
          <w:rFonts w:cs="Times New Roman"/>
        </w:rPr>
      </w:pPr>
      <w:r w:rsidRPr="007C3EC4">
        <w:rPr>
          <w:rFonts w:cs="Times New Roman"/>
        </w:rPr>
        <w:tab/>
        <w:t>No necesariamente la regulación que ejerce este plenario tiene que ser conteste con cada uno de los proyectos estamentarios. Si no serían tres tercios y listo</w:t>
      </w:r>
      <w:r>
        <w:rPr>
          <w:rFonts w:cs="Times New Roman"/>
        </w:rPr>
        <w:t>: n</w:t>
      </w:r>
      <w:r w:rsidRPr="007C3EC4">
        <w:rPr>
          <w:rFonts w:cs="Times New Roman"/>
        </w:rPr>
        <w:t>osotros reglamentemos lo que tiene que ver con la política legislativa; que los jueces reglamenten lo que tiene que ver con lo procesal, y ustedes no sé qué reglamentarán, pero cada uno hace lo que le puede tocar por competencia.</w:t>
      </w:r>
    </w:p>
    <w:p w:rsidR="0097255E" w:rsidRPr="007C3EC4" w:rsidRDefault="0097255E" w:rsidP="0097255E">
      <w:pPr>
        <w:rPr>
          <w:rFonts w:cs="Times New Roman"/>
        </w:rPr>
      </w:pPr>
      <w:r w:rsidRPr="007C3EC4">
        <w:rPr>
          <w:rFonts w:cs="Times New Roman"/>
        </w:rPr>
        <w:tab/>
        <w:t>El plenario, independientemente del impulsor, tiene competencia reglamentaria para todas las incumbencias que nos atribuy</w:t>
      </w:r>
      <w:r>
        <w:rPr>
          <w:rFonts w:cs="Times New Roman"/>
        </w:rPr>
        <w:t xml:space="preserve">eron </w:t>
      </w:r>
      <w:r w:rsidRPr="007C3EC4">
        <w:rPr>
          <w:rFonts w:cs="Times New Roman"/>
        </w:rPr>
        <w:t>la Constitución y la ley; por lo tanto</w:t>
      </w:r>
      <w:r>
        <w:rPr>
          <w:rFonts w:cs="Times New Roman"/>
        </w:rPr>
        <w:t>–</w:t>
      </w:r>
      <w:r w:rsidRPr="007C3EC4">
        <w:rPr>
          <w:rFonts w:cs="Times New Roman"/>
        </w:rPr>
        <w:t>voy a ver si no me toca morderme la lengua de acá al 21 de junio</w:t>
      </w:r>
      <w:r>
        <w:rPr>
          <w:rFonts w:cs="Times New Roman"/>
        </w:rPr>
        <w:t>–</w:t>
      </w:r>
      <w:r w:rsidRPr="007C3EC4">
        <w:rPr>
          <w:rFonts w:cs="Times New Roman"/>
        </w:rPr>
        <w:t xml:space="preserve"> no voy a argumentar en ningún </w:t>
      </w:r>
      <w:r>
        <w:rPr>
          <w:rFonts w:cs="Times New Roman"/>
        </w:rPr>
        <w:t>momento –</w:t>
      </w:r>
      <w:r w:rsidRPr="007C3EC4">
        <w:rPr>
          <w:rFonts w:cs="Times New Roman"/>
        </w:rPr>
        <w:t>háganmelo acordar si me equivoco– que represento a la Legislatura</w:t>
      </w:r>
      <w:r>
        <w:rPr>
          <w:rFonts w:cs="Times New Roman"/>
        </w:rPr>
        <w:t xml:space="preserve"> –</w:t>
      </w:r>
      <w:r w:rsidRPr="007C3EC4">
        <w:rPr>
          <w:rFonts w:cs="Times New Roman"/>
        </w:rPr>
        <w:t xml:space="preserve">si bien </w:t>
      </w:r>
      <w:r>
        <w:rPr>
          <w:rFonts w:cs="Times New Roman"/>
        </w:rPr>
        <w:t xml:space="preserve">por </w:t>
      </w:r>
      <w:r w:rsidRPr="007C3EC4">
        <w:rPr>
          <w:rFonts w:cs="Times New Roman"/>
        </w:rPr>
        <w:t>votación unánime</w:t>
      </w:r>
      <w:r>
        <w:rPr>
          <w:rFonts w:cs="Times New Roman"/>
        </w:rPr>
        <w:t>–</w:t>
      </w:r>
      <w:r w:rsidRPr="007C3EC4">
        <w:rPr>
          <w:rFonts w:cs="Times New Roman"/>
        </w:rPr>
        <w:t xml:space="preserve">, </w:t>
      </w:r>
      <w:r>
        <w:rPr>
          <w:rFonts w:cs="Times New Roman"/>
        </w:rPr>
        <w:t xml:space="preserve">represento </w:t>
      </w:r>
      <w:r w:rsidRPr="007C3EC4">
        <w:rPr>
          <w:rFonts w:cs="Times New Roman"/>
        </w:rPr>
        <w:t xml:space="preserve">a un sector de la Legislatura. </w:t>
      </w:r>
    </w:p>
    <w:p w:rsidR="0097255E" w:rsidRPr="007C3EC4" w:rsidRDefault="0097255E" w:rsidP="0097255E">
      <w:pPr>
        <w:rPr>
          <w:rFonts w:cs="Times New Roman"/>
        </w:rPr>
      </w:pPr>
      <w:r w:rsidRPr="007C3EC4">
        <w:rPr>
          <w:rFonts w:cs="Times New Roman"/>
        </w:rPr>
        <w:tab/>
        <w:t xml:space="preserve">Entiendo que la lista de jueces fue reconocida y ellos fueron electos por unanimidad, pero eso no quiere decir que cuando uno analiza las cosas no esté pensando </w:t>
      </w:r>
      <w:r w:rsidRPr="007C3EC4">
        <w:rPr>
          <w:rFonts w:cs="Times New Roman"/>
        </w:rPr>
        <w:lastRenderedPageBreak/>
        <w:t>en el fuero contencioso, sino que nosotros lo analizamos a partir del proyecto que impulsó Zanetta.</w:t>
      </w:r>
    </w:p>
    <w:p w:rsidR="000712E2" w:rsidRDefault="0097255E" w:rsidP="00915B8F">
      <w:pPr>
        <w:rPr>
          <w:rFonts w:cs="Times New Roman"/>
          <w:color w:val="222222"/>
          <w:shd w:val="clear" w:color="auto" w:fill="FFFFFF"/>
        </w:rPr>
      </w:pPr>
      <w:r w:rsidRPr="007C3EC4">
        <w:rPr>
          <w:rFonts w:cs="Times New Roman"/>
        </w:rPr>
        <w:tab/>
        <w:t>Tampoco hice en mi alocución –porque no dije ni una palabra– ni en el trabajo en CAGyMJ consta en las actas de CAGyMJ</w:t>
      </w:r>
      <w:r>
        <w:rPr>
          <w:rFonts w:cs="Times New Roman"/>
        </w:rPr>
        <w:t>, ni tomo,</w:t>
      </w:r>
      <w:r w:rsidRPr="007C3EC4">
        <w:rPr>
          <w:rFonts w:cs="Times New Roman"/>
        </w:rPr>
        <w:t xml:space="preserve"> la observación de que haya hecho alguna desvalorización del trabajo de ningún juez. </w:t>
      </w:r>
    </w:p>
    <w:p w:rsidR="000712E2" w:rsidRDefault="000712E2" w:rsidP="000712E2">
      <w:pPr>
        <w:ind w:firstLine="708"/>
        <w:rPr>
          <w:rFonts w:cs="Times New Roman"/>
          <w:color w:val="222222"/>
          <w:shd w:val="clear" w:color="auto" w:fill="FFFFFF"/>
        </w:rPr>
      </w:pPr>
      <w:r>
        <w:rPr>
          <w:rFonts w:cs="Times New Roman"/>
          <w:color w:val="222222"/>
          <w:shd w:val="clear" w:color="auto" w:fill="FFFFFF"/>
        </w:rPr>
        <w:t xml:space="preserve">Muy por el contrario, informé los números con los que trabajé al momento de informar en CAGyMJ y al momento de traer el tema de este expediente, y con los números –claro, a veces los tiempos nos llevan por delante– que la doctora Schafrik solicitó ayer después del preplenario, me informa la Secretaría de Administración que le contestaron lo mismo que me contestaron a mí. Por supuesto, puede ser que la doctora no haya llegado ni a leerlo porque fue de ayer para hoy ¿no? Por eso no se lo endilgo a Schafrik, pero a mí me ratifica en mi opinión inicial. </w:t>
      </w:r>
    </w:p>
    <w:p w:rsidR="000712E2" w:rsidRDefault="000712E2" w:rsidP="000712E2">
      <w:pPr>
        <w:ind w:firstLine="708"/>
        <w:rPr>
          <w:rFonts w:cs="Times New Roman"/>
          <w:color w:val="222222"/>
          <w:shd w:val="clear" w:color="auto" w:fill="FFFFFF"/>
        </w:rPr>
      </w:pPr>
      <w:r>
        <w:rPr>
          <w:rFonts w:cs="Times New Roman"/>
          <w:color w:val="222222"/>
          <w:shd w:val="clear" w:color="auto" w:fill="FFFFFF"/>
        </w:rPr>
        <w:t xml:space="preserve">O sea, abriendo un espacio de dudas sobre la información con la que consta ahora el expediente, creo que sobre la única pregunta que valdría profundizar es que el 84 por ciento de la digitalización la hicieron las mesas especiales y el 16 por ciento la jurisdicción específicamente hablando, y los números son más o menos los que observé hoy, con 3.500.000 fojas digitalizadas. Por supuesto, Schafrik hace una consulta sobre expedientes y a mí me escapa el tema del volumen de fojas que impacta en la cantidad de expedientes, no lo sé dimensionar. </w:t>
      </w:r>
    </w:p>
    <w:p w:rsidR="000712E2" w:rsidRDefault="000712E2" w:rsidP="000712E2">
      <w:pPr>
        <w:ind w:firstLine="708"/>
        <w:rPr>
          <w:rFonts w:cs="Times New Roman"/>
          <w:color w:val="222222"/>
          <w:shd w:val="clear" w:color="auto" w:fill="FFFFFF"/>
        </w:rPr>
      </w:pPr>
      <w:r>
        <w:rPr>
          <w:rFonts w:cs="Times New Roman"/>
          <w:color w:val="222222"/>
          <w:shd w:val="clear" w:color="auto" w:fill="FFFFFF"/>
        </w:rPr>
        <w:t xml:space="preserve">Lo que sí dimensiono es que no me parece que sea la política pública que señala Zanetta un gasto sino que termina siendo una inversión, porque como dijo Rúa hay costos en activos y lamentablemente la ciudad ha sufrido costos materiales y de vida en los archivos riesgosos de papel ¿no? Así que yo estoy por la digitalización, por supuesto con la eficacia y la eficiencia que merece analizar caso por caso. </w:t>
      </w:r>
    </w:p>
    <w:p w:rsidR="000712E2" w:rsidRDefault="000712E2" w:rsidP="000712E2">
      <w:pPr>
        <w:ind w:firstLine="708"/>
        <w:rPr>
          <w:rFonts w:cs="Times New Roman"/>
          <w:color w:val="222222"/>
          <w:shd w:val="clear" w:color="auto" w:fill="FFFFFF"/>
        </w:rPr>
      </w:pPr>
      <w:r>
        <w:rPr>
          <w:rFonts w:cs="Times New Roman"/>
          <w:color w:val="222222"/>
          <w:shd w:val="clear" w:color="auto" w:fill="FFFFFF"/>
        </w:rPr>
        <w:t xml:space="preserve">Hechas estas observaciones, mi criterio no ha cambiado, y yo le pido, presidente, someter a votación el dictamen de la Comisión de Administración para iniciar este trámite. Lo que no quiere decir que cualquier norma posterior deroga la anterior, como este plenario lo ha hecho, y que las observaciones de Schafrik sean incorporadas en un futuro en el texto ordenado de este reglamento, que para mí no es más que la implementación con fecha de la 283. Por eso pido que se someta a votación.  </w:t>
      </w:r>
    </w:p>
    <w:p w:rsidR="000712E2" w:rsidRDefault="000712E2" w:rsidP="000712E2">
      <w:pPr>
        <w:ind w:firstLine="708"/>
        <w:rPr>
          <w:rFonts w:cs="Times New Roman"/>
          <w:color w:val="222222"/>
          <w:shd w:val="clear" w:color="auto" w:fill="FFFFFF"/>
        </w:rPr>
      </w:pPr>
    </w:p>
    <w:p w:rsidR="000712E2" w:rsidRDefault="000712E2" w:rsidP="000712E2">
      <w:pPr>
        <w:rPr>
          <w:rFonts w:cs="Times New Roman"/>
          <w:color w:val="222222"/>
          <w:shd w:val="clear" w:color="auto" w:fill="FFFFFF"/>
        </w:rPr>
      </w:pPr>
      <w:r w:rsidRPr="00DC2272">
        <w:rPr>
          <w:rFonts w:cs="Times New Roman"/>
          <w:b/>
          <w:color w:val="222222"/>
          <w:shd w:val="clear" w:color="auto" w:fill="FFFFFF"/>
        </w:rPr>
        <w:t>Sr. Presidente (Dr. Maques).-</w:t>
      </w:r>
      <w:r>
        <w:rPr>
          <w:rFonts w:cs="Times New Roman"/>
          <w:color w:val="222222"/>
          <w:shd w:val="clear" w:color="auto" w:fill="FFFFFF"/>
        </w:rPr>
        <w:t xml:space="preserve"> Quería hacer una mera referencia del proyecto, donde consta que contempla que una vez cumplido el referido plazo la Secretaría de Administración procederá a digitalizar la totalidad de los expedientes en trámite que aún se encuentren en soporte papel de los fueros mencionados, de conformidad con el protocolo de digitalización aprobado por la Resolución 238/2020.</w:t>
      </w:r>
    </w:p>
    <w:p w:rsidR="000712E2" w:rsidRDefault="000712E2" w:rsidP="000712E2">
      <w:pPr>
        <w:rPr>
          <w:rFonts w:cs="Times New Roman"/>
          <w:color w:val="222222"/>
          <w:shd w:val="clear" w:color="auto" w:fill="FFFFFF"/>
        </w:rPr>
      </w:pPr>
      <w:r>
        <w:rPr>
          <w:rFonts w:cs="Times New Roman"/>
          <w:color w:val="222222"/>
          <w:shd w:val="clear" w:color="auto" w:fill="FFFFFF"/>
        </w:rPr>
        <w:tab/>
        <w:t>Todo ello es en un plazo de 240 días hábiles.</w:t>
      </w:r>
    </w:p>
    <w:p w:rsidR="000712E2" w:rsidRDefault="000712E2" w:rsidP="000712E2">
      <w:pPr>
        <w:rPr>
          <w:rFonts w:cs="Times New Roman"/>
          <w:color w:val="222222"/>
          <w:shd w:val="clear" w:color="auto" w:fill="FFFFFF"/>
        </w:rPr>
      </w:pPr>
      <w:r>
        <w:rPr>
          <w:rFonts w:cs="Times New Roman"/>
          <w:color w:val="222222"/>
          <w:shd w:val="clear" w:color="auto" w:fill="FFFFFF"/>
        </w:rPr>
        <w:tab/>
        <w:t>También ese proyecto presenta la facultad para la Secretaría de Administración de prorrogar los plazos indicados cuando así le fuera requerido fundadamente por algún juzgado o cuando por razones de servicio así se considere oportuno.</w:t>
      </w:r>
    </w:p>
    <w:p w:rsidR="000712E2" w:rsidRDefault="000712E2" w:rsidP="000712E2">
      <w:pPr>
        <w:rPr>
          <w:rFonts w:cs="Times New Roman"/>
          <w:color w:val="222222"/>
          <w:shd w:val="clear" w:color="auto" w:fill="FFFFFF"/>
        </w:rPr>
      </w:pPr>
      <w:r>
        <w:rPr>
          <w:rFonts w:cs="Times New Roman"/>
          <w:color w:val="222222"/>
          <w:shd w:val="clear" w:color="auto" w:fill="FFFFFF"/>
        </w:rPr>
        <w:tab/>
        <w:t xml:space="preserve">Dicho esto, no sé si alguien más quiere hacer uso de la palabra. Si no, lo sometemos a votación. </w:t>
      </w:r>
    </w:p>
    <w:p w:rsidR="000712E2" w:rsidRPr="00084EAF" w:rsidRDefault="000712E2" w:rsidP="000712E2">
      <w:pPr>
        <w:rPr>
          <w:color w:val="222222"/>
          <w:shd w:val="clear" w:color="auto" w:fill="FFFFFF"/>
        </w:rPr>
      </w:pPr>
    </w:p>
    <w:p w:rsidR="000712E2" w:rsidRPr="00084EAF" w:rsidRDefault="000712E2" w:rsidP="000712E2">
      <w:pPr>
        <w:rPr>
          <w:color w:val="222222"/>
          <w:shd w:val="clear" w:color="auto" w:fill="FFFFFF"/>
        </w:rPr>
      </w:pPr>
      <w:r w:rsidRPr="00084EAF">
        <w:rPr>
          <w:color w:val="222222"/>
          <w:shd w:val="clear" w:color="auto" w:fill="FFFFFF"/>
        </w:rPr>
        <w:tab/>
      </w:r>
      <w:r w:rsidRPr="00084EAF">
        <w:rPr>
          <w:color w:val="222222"/>
          <w:shd w:val="clear" w:color="auto" w:fill="FFFFFF"/>
        </w:rPr>
        <w:tab/>
        <w:t>-</w:t>
      </w:r>
      <w:r w:rsidRPr="00084EAF">
        <w:rPr>
          <w:i/>
          <w:color w:val="222222"/>
          <w:shd w:val="clear" w:color="auto" w:fill="FFFFFF"/>
        </w:rPr>
        <w:t>Se practica la votación.</w:t>
      </w:r>
    </w:p>
    <w:p w:rsidR="000712E2" w:rsidRPr="00084EAF" w:rsidRDefault="000712E2" w:rsidP="000712E2">
      <w:pPr>
        <w:rPr>
          <w:color w:val="222222"/>
          <w:shd w:val="clear" w:color="auto" w:fill="FFFFFF"/>
        </w:rPr>
      </w:pPr>
    </w:p>
    <w:p w:rsidR="000712E2" w:rsidRDefault="000712E2" w:rsidP="000712E2">
      <w:pPr>
        <w:rPr>
          <w:rFonts w:cs="Times New Roman"/>
          <w:color w:val="222222"/>
          <w:shd w:val="clear" w:color="auto" w:fill="FFFFFF"/>
        </w:rPr>
      </w:pPr>
      <w:r w:rsidRPr="00084EAF">
        <w:rPr>
          <w:rFonts w:cs="Times New Roman"/>
          <w:b/>
          <w:color w:val="222222"/>
          <w:shd w:val="clear" w:color="auto" w:fill="FFFFFF"/>
        </w:rPr>
        <w:t>Sr. Presidente (Dr. Maques).-</w:t>
      </w:r>
      <w:r>
        <w:rPr>
          <w:rFonts w:cs="Times New Roman"/>
          <w:color w:val="222222"/>
          <w:shd w:val="clear" w:color="auto" w:fill="FFFFFF"/>
        </w:rPr>
        <w:t xml:space="preserve"> A ver… Anabella. </w:t>
      </w:r>
    </w:p>
    <w:p w:rsidR="000712E2" w:rsidRDefault="000712E2" w:rsidP="000712E2">
      <w:pPr>
        <w:rPr>
          <w:rFonts w:cs="Times New Roman"/>
          <w:color w:val="222222"/>
          <w:shd w:val="clear" w:color="auto" w:fill="FFFFFF"/>
        </w:rPr>
      </w:pPr>
    </w:p>
    <w:p w:rsidR="000712E2" w:rsidRDefault="000712E2" w:rsidP="000712E2">
      <w:pPr>
        <w:rPr>
          <w:rFonts w:cs="Times New Roman"/>
          <w:color w:val="222222"/>
          <w:shd w:val="clear" w:color="auto" w:fill="FFFFFF"/>
        </w:rPr>
      </w:pPr>
      <w:r w:rsidRPr="00DC2272">
        <w:rPr>
          <w:rFonts w:cs="Times New Roman"/>
          <w:b/>
          <w:color w:val="222222"/>
          <w:shd w:val="clear" w:color="auto" w:fill="FFFFFF"/>
        </w:rPr>
        <w:lastRenderedPageBreak/>
        <w:t>Dra. Hers Cabral.-</w:t>
      </w:r>
      <w:r>
        <w:rPr>
          <w:rFonts w:cs="Times New Roman"/>
          <w:color w:val="222222"/>
          <w:shd w:val="clear" w:color="auto" w:fill="FFFFFF"/>
        </w:rPr>
        <w:t xml:space="preserve"> Tenía entendido que lo iban a pasar a estudio, y entonces…</w:t>
      </w:r>
    </w:p>
    <w:p w:rsidR="000712E2" w:rsidRDefault="000712E2" w:rsidP="000712E2">
      <w:pPr>
        <w:rPr>
          <w:rFonts w:cs="Times New Roman"/>
          <w:color w:val="222222"/>
          <w:shd w:val="clear" w:color="auto" w:fill="FFFFFF"/>
        </w:rPr>
      </w:pPr>
    </w:p>
    <w:p w:rsidR="000712E2" w:rsidRDefault="000712E2" w:rsidP="000712E2">
      <w:pPr>
        <w:rPr>
          <w:rFonts w:cs="Times New Roman"/>
          <w:color w:val="222222"/>
          <w:shd w:val="clear" w:color="auto" w:fill="FFFFFF"/>
        </w:rPr>
      </w:pPr>
      <w:r w:rsidRPr="00DC2272">
        <w:rPr>
          <w:rFonts w:cs="Times New Roman"/>
          <w:b/>
          <w:color w:val="222222"/>
          <w:shd w:val="clear" w:color="auto" w:fill="FFFFFF"/>
        </w:rPr>
        <w:t>Sr. Presidente (Dr. Maques).-</w:t>
      </w:r>
      <w:r>
        <w:rPr>
          <w:rFonts w:cs="Times New Roman"/>
          <w:color w:val="222222"/>
          <w:shd w:val="clear" w:color="auto" w:fill="FFFFFF"/>
        </w:rPr>
        <w:t xml:space="preserve"> Lo estamos votando.</w:t>
      </w:r>
    </w:p>
    <w:p w:rsidR="000712E2" w:rsidRDefault="000712E2" w:rsidP="000712E2">
      <w:pPr>
        <w:rPr>
          <w:rFonts w:cs="Times New Roman"/>
          <w:color w:val="222222"/>
          <w:shd w:val="clear" w:color="auto" w:fill="FFFFFF"/>
        </w:rPr>
      </w:pPr>
    </w:p>
    <w:p w:rsidR="000712E2" w:rsidRDefault="000712E2" w:rsidP="000712E2">
      <w:pPr>
        <w:rPr>
          <w:rFonts w:cs="Times New Roman"/>
          <w:color w:val="222222"/>
          <w:shd w:val="clear" w:color="auto" w:fill="FFFFFF"/>
        </w:rPr>
      </w:pPr>
      <w:r w:rsidRPr="00DC2272">
        <w:rPr>
          <w:rFonts w:cs="Times New Roman"/>
          <w:b/>
          <w:color w:val="222222"/>
          <w:shd w:val="clear" w:color="auto" w:fill="FFFFFF"/>
        </w:rPr>
        <w:t>Dra. Hers Cabral.-</w:t>
      </w:r>
      <w:r>
        <w:rPr>
          <w:rFonts w:cs="Times New Roman"/>
          <w:color w:val="222222"/>
          <w:shd w:val="clear" w:color="auto" w:fill="FFFFFF"/>
        </w:rPr>
        <w:t xml:space="preserve"> ¿Me escuchan?</w:t>
      </w:r>
    </w:p>
    <w:p w:rsidR="000712E2" w:rsidRDefault="000712E2" w:rsidP="000712E2">
      <w:pPr>
        <w:rPr>
          <w:rFonts w:cs="Times New Roman"/>
          <w:color w:val="222222"/>
          <w:shd w:val="clear" w:color="auto" w:fill="FFFFFF"/>
        </w:rPr>
      </w:pPr>
    </w:p>
    <w:p w:rsidR="000712E2" w:rsidRDefault="000712E2" w:rsidP="000712E2">
      <w:pPr>
        <w:rPr>
          <w:rFonts w:cs="Times New Roman"/>
          <w:color w:val="222222"/>
          <w:shd w:val="clear" w:color="auto" w:fill="FFFFFF"/>
        </w:rPr>
      </w:pPr>
      <w:r w:rsidRPr="00DC2272">
        <w:rPr>
          <w:rFonts w:cs="Times New Roman"/>
          <w:b/>
          <w:color w:val="222222"/>
          <w:shd w:val="clear" w:color="auto" w:fill="FFFFFF"/>
        </w:rPr>
        <w:t>Sr. Presidente (Dr. Maques).-</w:t>
      </w:r>
      <w:r>
        <w:rPr>
          <w:rFonts w:cs="Times New Roman"/>
          <w:color w:val="222222"/>
          <w:shd w:val="clear" w:color="auto" w:fill="FFFFFF"/>
        </w:rPr>
        <w:t xml:space="preserve"> Sí, perfectamente, doctora. Lo estamos votando. </w:t>
      </w:r>
    </w:p>
    <w:p w:rsidR="000712E2" w:rsidRDefault="000712E2" w:rsidP="000712E2">
      <w:pPr>
        <w:rPr>
          <w:rFonts w:cs="Times New Roman"/>
          <w:color w:val="222222"/>
          <w:shd w:val="clear" w:color="auto" w:fill="FFFFFF"/>
        </w:rPr>
      </w:pPr>
    </w:p>
    <w:p w:rsidR="000712E2" w:rsidRDefault="000712E2" w:rsidP="000712E2">
      <w:pPr>
        <w:rPr>
          <w:rFonts w:cs="Times New Roman"/>
          <w:color w:val="222222"/>
          <w:shd w:val="clear" w:color="auto" w:fill="FFFFFF"/>
        </w:rPr>
      </w:pPr>
      <w:r w:rsidRPr="00DC2272">
        <w:rPr>
          <w:rFonts w:cs="Times New Roman"/>
          <w:b/>
          <w:color w:val="222222"/>
          <w:shd w:val="clear" w:color="auto" w:fill="FFFFFF"/>
        </w:rPr>
        <w:t>Dra. Hers Cabral.-</w:t>
      </w:r>
      <w:r>
        <w:rPr>
          <w:rFonts w:cs="Times New Roman"/>
          <w:color w:val="222222"/>
          <w:shd w:val="clear" w:color="auto" w:fill="FFFFFF"/>
        </w:rPr>
        <w:t xml:space="preserve"> Estuve escuchando todo lo que Fabiana manifestaba, y como veo que ella, de todos nosotros, es la que está más inmersa en el tema del día a día y lo que le transmiten todos los jueces del fuero, me hubiera gustado que se pasara a estudio. La voy a acompañar en este caso en la votación. </w:t>
      </w:r>
    </w:p>
    <w:p w:rsidR="000712E2" w:rsidRDefault="000712E2" w:rsidP="000712E2">
      <w:pPr>
        <w:rPr>
          <w:rFonts w:cs="Times New Roman"/>
          <w:color w:val="222222"/>
          <w:shd w:val="clear" w:color="auto" w:fill="FFFFFF"/>
        </w:rPr>
      </w:pPr>
    </w:p>
    <w:p w:rsidR="000712E2" w:rsidRDefault="000712E2" w:rsidP="000712E2">
      <w:pPr>
        <w:rPr>
          <w:rFonts w:cs="Times New Roman"/>
          <w:color w:val="222222"/>
          <w:shd w:val="clear" w:color="auto" w:fill="FFFFFF"/>
        </w:rPr>
      </w:pPr>
      <w:r w:rsidRPr="00DC2272">
        <w:rPr>
          <w:rFonts w:cs="Times New Roman"/>
          <w:b/>
          <w:color w:val="222222"/>
          <w:shd w:val="clear" w:color="auto" w:fill="FFFFFF"/>
        </w:rPr>
        <w:t>Sr. Presidente (Dr. Maques).-</w:t>
      </w:r>
      <w:r>
        <w:rPr>
          <w:rFonts w:cs="Times New Roman"/>
          <w:color w:val="222222"/>
          <w:shd w:val="clear" w:color="auto" w:fill="FFFFFF"/>
        </w:rPr>
        <w:t xml:space="preserve"> Entonces, como no estaba claro en la pantalla, volvemos a la votación. </w:t>
      </w:r>
    </w:p>
    <w:p w:rsidR="000712E2" w:rsidRPr="00084EAF" w:rsidRDefault="000712E2" w:rsidP="000712E2">
      <w:pPr>
        <w:rPr>
          <w:color w:val="222222"/>
          <w:shd w:val="clear" w:color="auto" w:fill="FFFFFF"/>
        </w:rPr>
      </w:pPr>
    </w:p>
    <w:p w:rsidR="000712E2" w:rsidRPr="00084EAF" w:rsidRDefault="000712E2" w:rsidP="000712E2">
      <w:pPr>
        <w:rPr>
          <w:color w:val="222222"/>
          <w:shd w:val="clear" w:color="auto" w:fill="FFFFFF"/>
        </w:rPr>
      </w:pPr>
      <w:r w:rsidRPr="00084EAF">
        <w:rPr>
          <w:color w:val="222222"/>
          <w:shd w:val="clear" w:color="auto" w:fill="FFFFFF"/>
        </w:rPr>
        <w:tab/>
      </w:r>
      <w:r w:rsidRPr="00084EAF">
        <w:rPr>
          <w:color w:val="222222"/>
          <w:shd w:val="clear" w:color="auto" w:fill="FFFFFF"/>
        </w:rPr>
        <w:tab/>
        <w:t>-</w:t>
      </w:r>
      <w:r w:rsidRPr="00084EAF">
        <w:rPr>
          <w:i/>
          <w:color w:val="222222"/>
          <w:shd w:val="clear" w:color="auto" w:fill="FFFFFF"/>
        </w:rPr>
        <w:t>Se practica la votación.</w:t>
      </w:r>
    </w:p>
    <w:p w:rsidR="000712E2" w:rsidRPr="00084EAF" w:rsidRDefault="000712E2" w:rsidP="000712E2">
      <w:pPr>
        <w:rPr>
          <w:color w:val="222222"/>
          <w:shd w:val="clear" w:color="auto" w:fill="FFFFFF"/>
        </w:rPr>
      </w:pPr>
    </w:p>
    <w:p w:rsidR="000712E2" w:rsidRDefault="000712E2" w:rsidP="000712E2">
      <w:pPr>
        <w:rPr>
          <w:rFonts w:cs="Times New Roman"/>
          <w:color w:val="222222"/>
          <w:shd w:val="clear" w:color="auto" w:fill="FFFFFF"/>
        </w:rPr>
      </w:pPr>
      <w:r w:rsidRPr="00084EAF">
        <w:rPr>
          <w:rFonts w:cs="Times New Roman"/>
          <w:b/>
          <w:color w:val="222222"/>
          <w:shd w:val="clear" w:color="auto" w:fill="FFFFFF"/>
        </w:rPr>
        <w:t>Sr. Presidente (Dr. Maques).-</w:t>
      </w:r>
      <w:r>
        <w:rPr>
          <w:rFonts w:cs="Times New Roman"/>
          <w:color w:val="222222"/>
          <w:shd w:val="clear" w:color="auto" w:fill="FFFFFF"/>
        </w:rPr>
        <w:t xml:space="preserve">Entonces, quedó aprobado por 5 votos a 4. </w:t>
      </w:r>
    </w:p>
    <w:p w:rsidR="000712E2" w:rsidRDefault="000712E2" w:rsidP="000712E2">
      <w:pPr>
        <w:rPr>
          <w:rFonts w:cs="Times New Roman"/>
          <w:color w:val="222222"/>
          <w:shd w:val="clear" w:color="auto" w:fill="FFFFFF"/>
        </w:rPr>
      </w:pPr>
    </w:p>
    <w:p w:rsidR="000712E2" w:rsidRPr="00450F49" w:rsidRDefault="000712E2" w:rsidP="000712E2">
      <w:pPr>
        <w:rPr>
          <w:rFonts w:cs="Times New Roman"/>
          <w:color w:val="222222"/>
          <w:shd w:val="clear" w:color="auto" w:fill="FFFFFF"/>
        </w:rPr>
      </w:pPr>
      <w:r w:rsidRPr="00DC2272">
        <w:rPr>
          <w:rFonts w:cs="Times New Roman"/>
          <w:b/>
          <w:color w:val="222222"/>
          <w:shd w:val="clear" w:color="auto" w:fill="FFFFFF"/>
        </w:rPr>
        <w:t>Dr. Biglieri.-</w:t>
      </w:r>
      <w:r>
        <w:rPr>
          <w:rFonts w:cs="Times New Roman"/>
          <w:color w:val="222222"/>
          <w:shd w:val="clear" w:color="auto" w:fill="FFFFFF"/>
        </w:rPr>
        <w:t xml:space="preserve"> No tengo más nada que informar de mi comisión, presidente. Gracias. </w:t>
      </w:r>
    </w:p>
    <w:p w:rsidR="000712E2" w:rsidRPr="00450F49" w:rsidRDefault="000712E2" w:rsidP="000712E2">
      <w:pPr>
        <w:rPr>
          <w:rFonts w:cs="Times New Roman"/>
          <w:color w:val="222222"/>
          <w:shd w:val="clear" w:color="auto" w:fill="FFFFFF"/>
        </w:rPr>
      </w:pPr>
    </w:p>
    <w:p w:rsidR="000712E2" w:rsidRPr="00450F49" w:rsidRDefault="000712E2" w:rsidP="000712E2">
      <w:pPr>
        <w:rPr>
          <w:rFonts w:cs="Times New Roman"/>
          <w:color w:val="222222"/>
          <w:shd w:val="clear" w:color="auto" w:fill="FFFFFF"/>
        </w:rPr>
      </w:pPr>
    </w:p>
    <w:p w:rsidR="000712E2" w:rsidRPr="00450F49" w:rsidRDefault="000712E2" w:rsidP="005C4DC5">
      <w:pPr>
        <w:pStyle w:val="Ttulo1"/>
        <w:rPr>
          <w:shd w:val="clear" w:color="auto" w:fill="FFFFFF"/>
        </w:rPr>
      </w:pPr>
      <w:bookmarkStart w:id="62" w:name="_Toc72882019"/>
      <w:r w:rsidRPr="007A4E93">
        <w:t>3.2)COMISIÓN DE FORTALECIMIENTO INSTITUCIONAL Y PLANIFICACIÓN ESTRATÉGICA</w:t>
      </w:r>
      <w:r w:rsidRPr="00450F49">
        <w:rPr>
          <w:shd w:val="clear" w:color="auto" w:fill="FFFFFF"/>
        </w:rPr>
        <w:t>.</w:t>
      </w:r>
      <w:bookmarkEnd w:id="62"/>
    </w:p>
    <w:p w:rsidR="000712E2" w:rsidRDefault="000712E2" w:rsidP="000712E2">
      <w:pPr>
        <w:rPr>
          <w:rFonts w:cs="Times New Roman"/>
          <w:color w:val="222222"/>
          <w:shd w:val="clear" w:color="auto" w:fill="FFFFFF"/>
        </w:rPr>
      </w:pPr>
    </w:p>
    <w:p w:rsidR="000712E2" w:rsidRDefault="000712E2" w:rsidP="000712E2">
      <w:pPr>
        <w:rPr>
          <w:rFonts w:cs="Times New Roman"/>
          <w:color w:val="222222"/>
          <w:shd w:val="clear" w:color="auto" w:fill="FFFFFF"/>
        </w:rPr>
      </w:pPr>
      <w:r w:rsidRPr="00DC2272">
        <w:rPr>
          <w:rFonts w:cs="Times New Roman"/>
          <w:b/>
          <w:color w:val="222222"/>
          <w:shd w:val="clear" w:color="auto" w:fill="FFFFFF"/>
        </w:rPr>
        <w:t>Sr. Presidente (Dr. Maques).-</w:t>
      </w:r>
      <w:r>
        <w:rPr>
          <w:rFonts w:cs="Times New Roman"/>
          <w:color w:val="222222"/>
          <w:shd w:val="clear" w:color="auto" w:fill="FFFFFF"/>
        </w:rPr>
        <w:t xml:space="preserve"> Pasamos ahora a la Comisión de Fortalecimiento. </w:t>
      </w:r>
    </w:p>
    <w:p w:rsidR="000712E2" w:rsidRDefault="000712E2" w:rsidP="000712E2">
      <w:pPr>
        <w:rPr>
          <w:rFonts w:cs="Times New Roman"/>
          <w:color w:val="222222"/>
          <w:shd w:val="clear" w:color="auto" w:fill="FFFFFF"/>
        </w:rPr>
      </w:pPr>
      <w:r>
        <w:rPr>
          <w:rFonts w:cs="Times New Roman"/>
          <w:color w:val="222222"/>
          <w:shd w:val="clear" w:color="auto" w:fill="FFFFFF"/>
        </w:rPr>
        <w:tab/>
        <w:t xml:space="preserve">Tiene la palabra su presidente, el doctor Quintana. </w:t>
      </w:r>
    </w:p>
    <w:p w:rsidR="000712E2" w:rsidRPr="00450F49" w:rsidRDefault="000712E2" w:rsidP="000712E2">
      <w:pPr>
        <w:rPr>
          <w:rFonts w:cs="Times New Roman"/>
          <w:color w:val="222222"/>
          <w:shd w:val="clear" w:color="auto" w:fill="FFFFFF"/>
        </w:rPr>
      </w:pPr>
    </w:p>
    <w:p w:rsidR="000712E2" w:rsidRPr="00450F49" w:rsidRDefault="000712E2" w:rsidP="005C4DC5">
      <w:pPr>
        <w:pStyle w:val="Ttulo1"/>
        <w:rPr>
          <w:shd w:val="clear" w:color="auto" w:fill="FFFFFF"/>
        </w:rPr>
      </w:pPr>
      <w:bookmarkStart w:id="63" w:name="_Toc72882020"/>
      <w:r w:rsidRPr="00450F49">
        <w:rPr>
          <w:shd w:val="clear" w:color="auto" w:fill="FFFFFF"/>
        </w:rPr>
        <w:t>3.2.1) Actuación N° TEA A-01-00007928-2/2021 “s/Video institucional denominado “La Señal de Ayuda”.</w:t>
      </w:r>
      <w:bookmarkEnd w:id="63"/>
    </w:p>
    <w:p w:rsidR="000712E2" w:rsidRDefault="000712E2" w:rsidP="000712E2">
      <w:pPr>
        <w:rPr>
          <w:rFonts w:cs="Times New Roman"/>
          <w:color w:val="222222"/>
          <w:shd w:val="clear" w:color="auto" w:fill="FFFFFF"/>
        </w:rPr>
      </w:pPr>
    </w:p>
    <w:p w:rsidR="000712E2" w:rsidRDefault="000712E2" w:rsidP="000712E2">
      <w:pPr>
        <w:rPr>
          <w:rFonts w:cs="Times New Roman"/>
          <w:color w:val="222222"/>
          <w:shd w:val="clear" w:color="auto" w:fill="FFFFFF"/>
        </w:rPr>
      </w:pPr>
      <w:r w:rsidRPr="00DC2272">
        <w:rPr>
          <w:rFonts w:cs="Times New Roman"/>
          <w:b/>
          <w:color w:val="222222"/>
          <w:shd w:val="clear" w:color="auto" w:fill="FFFFFF"/>
        </w:rPr>
        <w:t>Dr. Quintana.-</w:t>
      </w:r>
      <w:r>
        <w:rPr>
          <w:rFonts w:cs="Times New Roman"/>
          <w:color w:val="222222"/>
          <w:shd w:val="clear" w:color="auto" w:fill="FFFFFF"/>
        </w:rPr>
        <w:t xml:space="preserve">Gracias, presidente. </w:t>
      </w:r>
    </w:p>
    <w:p w:rsidR="000712E2" w:rsidRDefault="000712E2" w:rsidP="000712E2">
      <w:pPr>
        <w:rPr>
          <w:rFonts w:cs="Times New Roman"/>
          <w:color w:val="222222"/>
          <w:shd w:val="clear" w:color="auto" w:fill="FFFFFF"/>
        </w:rPr>
      </w:pPr>
      <w:r>
        <w:rPr>
          <w:rFonts w:cs="Times New Roman"/>
          <w:color w:val="222222"/>
          <w:shd w:val="clear" w:color="auto" w:fill="FFFFFF"/>
        </w:rPr>
        <w:tab/>
        <w:t>En el caso de la Comisión de Fortalecimiento son varios los temas a informar, y entiendo que la mayoría amerita aclaraciones. Así que si me permite y me tiene paciencia…</w:t>
      </w:r>
    </w:p>
    <w:p w:rsidR="000712E2" w:rsidRDefault="000712E2" w:rsidP="000712E2">
      <w:pPr>
        <w:rPr>
          <w:rFonts w:cs="Times New Roman"/>
          <w:color w:val="222222"/>
          <w:shd w:val="clear" w:color="auto" w:fill="FFFFFF"/>
        </w:rPr>
      </w:pPr>
    </w:p>
    <w:p w:rsidR="000712E2" w:rsidRDefault="000712E2" w:rsidP="000712E2">
      <w:pPr>
        <w:rPr>
          <w:rFonts w:cs="Times New Roman"/>
          <w:color w:val="222222"/>
          <w:shd w:val="clear" w:color="auto" w:fill="FFFFFF"/>
        </w:rPr>
      </w:pPr>
      <w:r w:rsidRPr="00A8469E">
        <w:rPr>
          <w:rFonts w:cs="Times New Roman"/>
          <w:b/>
          <w:color w:val="222222"/>
          <w:shd w:val="clear" w:color="auto" w:fill="FFFFFF"/>
        </w:rPr>
        <w:t>Sr. Presidente (Dr. Maques).-</w:t>
      </w:r>
      <w:r>
        <w:rPr>
          <w:rFonts w:cs="Times New Roman"/>
          <w:color w:val="222222"/>
          <w:shd w:val="clear" w:color="auto" w:fill="FFFFFF"/>
        </w:rPr>
        <w:t xml:space="preserve"> Toda la que necesite.</w:t>
      </w:r>
    </w:p>
    <w:p w:rsidR="000712E2" w:rsidRDefault="000712E2" w:rsidP="000712E2">
      <w:pPr>
        <w:rPr>
          <w:rFonts w:cs="Times New Roman"/>
          <w:color w:val="222222"/>
          <w:shd w:val="clear" w:color="auto" w:fill="FFFFFF"/>
        </w:rPr>
      </w:pPr>
    </w:p>
    <w:p w:rsidR="000712E2" w:rsidRDefault="000712E2" w:rsidP="000712E2">
      <w:pPr>
        <w:rPr>
          <w:rFonts w:cs="Times New Roman"/>
          <w:color w:val="222222"/>
          <w:shd w:val="clear" w:color="auto" w:fill="FFFFFF"/>
        </w:rPr>
      </w:pPr>
      <w:r w:rsidRPr="00A8469E">
        <w:rPr>
          <w:rFonts w:cs="Times New Roman"/>
          <w:b/>
          <w:color w:val="222222"/>
          <w:shd w:val="clear" w:color="auto" w:fill="FFFFFF"/>
        </w:rPr>
        <w:t>Dr. Quintana.-</w:t>
      </w:r>
      <w:r>
        <w:rPr>
          <w:rFonts w:cs="Times New Roman"/>
          <w:color w:val="222222"/>
          <w:shd w:val="clear" w:color="auto" w:fill="FFFFFF"/>
        </w:rPr>
        <w:t xml:space="preserve"> Gracias. No tanta tampoco porque se acerca la hora del almuerzo. </w:t>
      </w:r>
      <w:r w:rsidRPr="00A8469E">
        <w:rPr>
          <w:rFonts w:cs="Times New Roman"/>
          <w:i/>
          <w:color w:val="222222"/>
          <w:shd w:val="clear" w:color="auto" w:fill="FFFFFF"/>
        </w:rPr>
        <w:t>(Risas)</w:t>
      </w:r>
      <w:r>
        <w:rPr>
          <w:rFonts w:cs="Times New Roman"/>
          <w:color w:val="222222"/>
          <w:shd w:val="clear" w:color="auto" w:fill="FFFFFF"/>
        </w:rPr>
        <w:t xml:space="preserve"> Hay un límite para la paciencia, claro. </w:t>
      </w:r>
    </w:p>
    <w:p w:rsidR="000712E2" w:rsidRDefault="000712E2" w:rsidP="000712E2">
      <w:pPr>
        <w:rPr>
          <w:rFonts w:cs="Times New Roman"/>
          <w:color w:val="222222"/>
          <w:shd w:val="clear" w:color="auto" w:fill="FFFFFF"/>
        </w:rPr>
      </w:pPr>
    </w:p>
    <w:p w:rsidR="000712E2" w:rsidRDefault="000712E2" w:rsidP="000712E2">
      <w:pPr>
        <w:rPr>
          <w:rFonts w:cs="Times New Roman"/>
          <w:color w:val="222222"/>
          <w:shd w:val="clear" w:color="auto" w:fill="FFFFFF"/>
        </w:rPr>
      </w:pPr>
      <w:r w:rsidRPr="00A8469E">
        <w:rPr>
          <w:rFonts w:cs="Times New Roman"/>
          <w:b/>
          <w:color w:val="222222"/>
          <w:shd w:val="clear" w:color="auto" w:fill="FFFFFF"/>
        </w:rPr>
        <w:t>Sr. Presidente (Dr. Maques).-</w:t>
      </w:r>
      <w:r>
        <w:rPr>
          <w:rFonts w:cs="Times New Roman"/>
          <w:color w:val="222222"/>
          <w:shd w:val="clear" w:color="auto" w:fill="FFFFFF"/>
        </w:rPr>
        <w:t xml:space="preserve"> Nos va a invitar a comer, parece. </w:t>
      </w:r>
      <w:r w:rsidRPr="00A8469E">
        <w:rPr>
          <w:rFonts w:cs="Times New Roman"/>
          <w:i/>
          <w:color w:val="222222"/>
          <w:shd w:val="clear" w:color="auto" w:fill="FFFFFF"/>
        </w:rPr>
        <w:t>(Risas)</w:t>
      </w:r>
    </w:p>
    <w:p w:rsidR="000712E2" w:rsidRDefault="000712E2" w:rsidP="000712E2">
      <w:pPr>
        <w:rPr>
          <w:rFonts w:cs="Times New Roman"/>
          <w:color w:val="222222"/>
          <w:shd w:val="clear" w:color="auto" w:fill="FFFFFF"/>
        </w:rPr>
      </w:pPr>
    </w:p>
    <w:p w:rsidR="000712E2" w:rsidRDefault="000712E2" w:rsidP="000712E2">
      <w:pPr>
        <w:rPr>
          <w:rFonts w:cs="Times New Roman"/>
          <w:color w:val="222222"/>
          <w:shd w:val="clear" w:color="auto" w:fill="FFFFFF"/>
        </w:rPr>
      </w:pPr>
      <w:r w:rsidRPr="00A8469E">
        <w:rPr>
          <w:rFonts w:cs="Times New Roman"/>
          <w:b/>
          <w:color w:val="222222"/>
          <w:shd w:val="clear" w:color="auto" w:fill="FFFFFF"/>
        </w:rPr>
        <w:t>Dr. Quintana.-</w:t>
      </w:r>
      <w:r>
        <w:rPr>
          <w:rFonts w:cs="Times New Roman"/>
          <w:color w:val="222222"/>
          <w:shd w:val="clear" w:color="auto" w:fill="FFFFFF"/>
        </w:rPr>
        <w:t xml:space="preserve"> Corre por cuenta de Presidencia la invitación. Más después del resultado deportivo del domingo. </w:t>
      </w:r>
      <w:r w:rsidRPr="00A8469E">
        <w:rPr>
          <w:rFonts w:cs="Times New Roman"/>
          <w:i/>
          <w:color w:val="222222"/>
          <w:shd w:val="clear" w:color="auto" w:fill="FFFFFF"/>
        </w:rPr>
        <w:t>(Risas)</w:t>
      </w:r>
    </w:p>
    <w:p w:rsidR="000712E2" w:rsidRDefault="000712E2" w:rsidP="000712E2">
      <w:pPr>
        <w:rPr>
          <w:rFonts w:cs="Times New Roman"/>
          <w:color w:val="222222"/>
          <w:shd w:val="clear" w:color="auto" w:fill="FFFFFF"/>
        </w:rPr>
      </w:pPr>
      <w:r>
        <w:rPr>
          <w:rFonts w:cs="Times New Roman"/>
          <w:color w:val="222222"/>
          <w:shd w:val="clear" w:color="auto" w:fill="FFFFFF"/>
        </w:rPr>
        <w:tab/>
        <w:t>No quiero dividir al público, así que voy a volver…</w:t>
      </w:r>
    </w:p>
    <w:p w:rsidR="000712E2" w:rsidRDefault="000712E2" w:rsidP="000712E2">
      <w:pPr>
        <w:rPr>
          <w:rFonts w:cs="Times New Roman"/>
          <w:color w:val="222222"/>
          <w:shd w:val="clear" w:color="auto" w:fill="FFFFFF"/>
        </w:rPr>
      </w:pPr>
    </w:p>
    <w:p w:rsidR="000712E2" w:rsidRDefault="000712E2" w:rsidP="000712E2">
      <w:pPr>
        <w:rPr>
          <w:rFonts w:cs="Times New Roman"/>
          <w:color w:val="222222"/>
          <w:shd w:val="clear" w:color="auto" w:fill="FFFFFF"/>
        </w:rPr>
      </w:pPr>
      <w:r w:rsidRPr="00A8469E">
        <w:rPr>
          <w:rFonts w:cs="Times New Roman"/>
          <w:b/>
          <w:color w:val="222222"/>
          <w:shd w:val="clear" w:color="auto" w:fill="FFFFFF"/>
        </w:rPr>
        <w:t>Sr. Presidente (Dr. Maques).-</w:t>
      </w:r>
      <w:r>
        <w:rPr>
          <w:rFonts w:cs="Times New Roman"/>
          <w:color w:val="222222"/>
          <w:shd w:val="clear" w:color="auto" w:fill="FFFFFF"/>
        </w:rPr>
        <w:t xml:space="preserve"> No, no. Yo le doy un empujoncito para que pueda seguir. </w:t>
      </w:r>
      <w:r w:rsidRPr="00A8469E">
        <w:rPr>
          <w:rFonts w:cs="Times New Roman"/>
          <w:i/>
          <w:color w:val="222222"/>
          <w:shd w:val="clear" w:color="auto" w:fill="FFFFFF"/>
        </w:rPr>
        <w:t>(Risas)</w:t>
      </w:r>
    </w:p>
    <w:p w:rsidR="000712E2" w:rsidRDefault="000712E2" w:rsidP="000712E2">
      <w:pPr>
        <w:rPr>
          <w:rFonts w:cs="Times New Roman"/>
          <w:color w:val="222222"/>
          <w:shd w:val="clear" w:color="auto" w:fill="FFFFFF"/>
        </w:rPr>
      </w:pPr>
    </w:p>
    <w:p w:rsidR="000712E2" w:rsidRDefault="000712E2" w:rsidP="000712E2">
      <w:pPr>
        <w:rPr>
          <w:rFonts w:cs="Times New Roman"/>
          <w:color w:val="222222"/>
          <w:shd w:val="clear" w:color="auto" w:fill="FFFFFF"/>
        </w:rPr>
      </w:pPr>
      <w:r w:rsidRPr="00A8469E">
        <w:rPr>
          <w:rFonts w:cs="Times New Roman"/>
          <w:b/>
          <w:color w:val="222222"/>
          <w:shd w:val="clear" w:color="auto" w:fill="FFFFFF"/>
        </w:rPr>
        <w:t>Dr. Quintana.-</w:t>
      </w:r>
      <w:r>
        <w:rPr>
          <w:rFonts w:cs="Times New Roman"/>
          <w:color w:val="222222"/>
          <w:shd w:val="clear" w:color="auto" w:fill="FFFFFF"/>
        </w:rPr>
        <w:t xml:space="preserve"> No. Además, veo que estoy rodeado acá, de ambos lados. Y Zanetta me queda lejos para defenderme. </w:t>
      </w:r>
      <w:r w:rsidRPr="00A8469E">
        <w:rPr>
          <w:rFonts w:cs="Times New Roman"/>
          <w:i/>
          <w:color w:val="222222"/>
          <w:shd w:val="clear" w:color="auto" w:fill="FFFFFF"/>
        </w:rPr>
        <w:t>(Risas)</w:t>
      </w:r>
    </w:p>
    <w:p w:rsidR="000712E2" w:rsidRDefault="000712E2" w:rsidP="000712E2">
      <w:pPr>
        <w:rPr>
          <w:rFonts w:cs="Times New Roman"/>
          <w:color w:val="222222"/>
          <w:shd w:val="clear" w:color="auto" w:fill="FFFFFF"/>
        </w:rPr>
      </w:pPr>
    </w:p>
    <w:p w:rsidR="000712E2" w:rsidRDefault="000712E2" w:rsidP="000712E2">
      <w:pPr>
        <w:rPr>
          <w:rFonts w:cs="Times New Roman"/>
          <w:color w:val="222222"/>
          <w:shd w:val="clear" w:color="auto" w:fill="FFFFFF"/>
        </w:rPr>
      </w:pPr>
      <w:r>
        <w:rPr>
          <w:rFonts w:cs="Times New Roman"/>
          <w:b/>
          <w:color w:val="222222"/>
          <w:shd w:val="clear" w:color="auto" w:fill="FFFFFF"/>
        </w:rPr>
        <w:t>Dr. Zanetta.-</w:t>
      </w:r>
      <w:r>
        <w:rPr>
          <w:rFonts w:cs="Times New Roman"/>
          <w:color w:val="222222"/>
          <w:shd w:val="clear" w:color="auto" w:fill="FFFFFF"/>
        </w:rPr>
        <w:t xml:space="preserve"> No, no no. Con todo gusto. </w:t>
      </w:r>
    </w:p>
    <w:p w:rsidR="000712E2" w:rsidRDefault="000712E2" w:rsidP="000712E2">
      <w:pPr>
        <w:rPr>
          <w:rFonts w:cs="Times New Roman"/>
          <w:color w:val="222222"/>
          <w:shd w:val="clear" w:color="auto" w:fill="FFFFFF"/>
        </w:rPr>
      </w:pPr>
    </w:p>
    <w:p w:rsidR="000712E2" w:rsidRDefault="000712E2" w:rsidP="000712E2">
      <w:pPr>
        <w:rPr>
          <w:rFonts w:cs="Times New Roman"/>
          <w:color w:val="222222"/>
          <w:shd w:val="clear" w:color="auto" w:fill="FFFFFF"/>
        </w:rPr>
      </w:pPr>
      <w:r w:rsidRPr="00A8469E">
        <w:rPr>
          <w:rFonts w:cs="Times New Roman"/>
          <w:b/>
          <w:color w:val="222222"/>
          <w:shd w:val="clear" w:color="auto" w:fill="FFFFFF"/>
        </w:rPr>
        <w:t>Dr. Quintana.-</w:t>
      </w:r>
      <w:r>
        <w:rPr>
          <w:rFonts w:cs="Times New Roman"/>
          <w:color w:val="222222"/>
          <w:shd w:val="clear" w:color="auto" w:fill="FFFFFF"/>
        </w:rPr>
        <w:t xml:space="preserve"> Ah, ahí está. Eso quería. Así me gusta. </w:t>
      </w:r>
      <w:r w:rsidRPr="00A8469E">
        <w:rPr>
          <w:rFonts w:cs="Times New Roman"/>
          <w:i/>
          <w:color w:val="222222"/>
          <w:shd w:val="clear" w:color="auto" w:fill="FFFFFF"/>
        </w:rPr>
        <w:t>(Risas)</w:t>
      </w:r>
    </w:p>
    <w:p w:rsidR="000712E2" w:rsidRDefault="000712E2" w:rsidP="000712E2">
      <w:pPr>
        <w:rPr>
          <w:rFonts w:cs="Times New Roman"/>
          <w:color w:val="222222"/>
          <w:shd w:val="clear" w:color="auto" w:fill="FFFFFF"/>
        </w:rPr>
      </w:pPr>
    </w:p>
    <w:p w:rsidR="000712E2" w:rsidRDefault="000712E2" w:rsidP="000712E2">
      <w:pPr>
        <w:rPr>
          <w:rFonts w:cs="Times New Roman"/>
          <w:color w:val="222222"/>
          <w:shd w:val="clear" w:color="auto" w:fill="FFFFFF"/>
        </w:rPr>
      </w:pPr>
      <w:r w:rsidRPr="00A8469E">
        <w:rPr>
          <w:rFonts w:cs="Times New Roman"/>
          <w:b/>
          <w:color w:val="222222"/>
          <w:shd w:val="clear" w:color="auto" w:fill="FFFFFF"/>
        </w:rPr>
        <w:t>Sr. Presidente (Dr. Maques).-</w:t>
      </w:r>
      <w:r>
        <w:rPr>
          <w:rFonts w:cs="Times New Roman"/>
          <w:color w:val="222222"/>
          <w:shd w:val="clear" w:color="auto" w:fill="FFFFFF"/>
        </w:rPr>
        <w:t xml:space="preserve">Zanetta juega sin arquero. </w:t>
      </w:r>
      <w:r w:rsidRPr="00A8469E">
        <w:rPr>
          <w:rFonts w:cs="Times New Roman"/>
          <w:i/>
          <w:color w:val="222222"/>
          <w:shd w:val="clear" w:color="auto" w:fill="FFFFFF"/>
        </w:rPr>
        <w:t>(Risas)</w:t>
      </w:r>
    </w:p>
    <w:p w:rsidR="000712E2" w:rsidRDefault="000712E2" w:rsidP="000712E2">
      <w:pPr>
        <w:rPr>
          <w:rFonts w:cs="Times New Roman"/>
          <w:color w:val="222222"/>
          <w:shd w:val="clear" w:color="auto" w:fill="FFFFFF"/>
        </w:rPr>
      </w:pPr>
    </w:p>
    <w:p w:rsidR="000712E2" w:rsidRDefault="000712E2" w:rsidP="000712E2">
      <w:pPr>
        <w:rPr>
          <w:rFonts w:cs="Times New Roman"/>
          <w:color w:val="222222"/>
          <w:shd w:val="clear" w:color="auto" w:fill="FFFFFF"/>
        </w:rPr>
      </w:pPr>
      <w:r w:rsidRPr="00A8469E">
        <w:rPr>
          <w:rFonts w:cs="Times New Roman"/>
          <w:b/>
          <w:color w:val="222222"/>
          <w:shd w:val="clear" w:color="auto" w:fill="FFFFFF"/>
        </w:rPr>
        <w:t>Dr. Quintana.-</w:t>
      </w:r>
      <w:r>
        <w:rPr>
          <w:rFonts w:cs="Times New Roman"/>
          <w:color w:val="222222"/>
          <w:shd w:val="clear" w:color="auto" w:fill="FFFFFF"/>
        </w:rPr>
        <w:t xml:space="preserve"> Volvamos. </w:t>
      </w:r>
    </w:p>
    <w:p w:rsidR="000712E2" w:rsidRDefault="000712E2" w:rsidP="000712E2">
      <w:pPr>
        <w:rPr>
          <w:rFonts w:cs="Times New Roman"/>
          <w:color w:val="222222"/>
          <w:shd w:val="clear" w:color="auto" w:fill="FFFFFF"/>
        </w:rPr>
      </w:pPr>
      <w:r>
        <w:rPr>
          <w:rFonts w:cs="Times New Roman"/>
          <w:color w:val="222222"/>
          <w:shd w:val="clear" w:color="auto" w:fill="FFFFFF"/>
        </w:rPr>
        <w:tab/>
        <w:t xml:space="preserve">El primero de los puntos, presidente, según figura en el orden del día, es el 3.2.1. Se trata de la actuación </w:t>
      </w:r>
      <w:r w:rsidRPr="00C6287F">
        <w:rPr>
          <w:rFonts w:cs="Times New Roman"/>
          <w:color w:val="222222"/>
          <w:shd w:val="clear" w:color="auto" w:fill="FFFFFF"/>
        </w:rPr>
        <w:t xml:space="preserve">7928-2/2021 </w:t>
      </w:r>
      <w:r>
        <w:rPr>
          <w:rFonts w:cs="Times New Roman"/>
          <w:color w:val="222222"/>
          <w:shd w:val="clear" w:color="auto" w:fill="FFFFFF"/>
        </w:rPr>
        <w:t>referida al v</w:t>
      </w:r>
      <w:r w:rsidRPr="00C6287F">
        <w:rPr>
          <w:rFonts w:cs="Times New Roman"/>
          <w:color w:val="222222"/>
          <w:shd w:val="clear" w:color="auto" w:fill="FFFFFF"/>
        </w:rPr>
        <w:t>ideo institucional</w:t>
      </w:r>
      <w:r>
        <w:rPr>
          <w:rFonts w:cs="Times New Roman"/>
          <w:color w:val="222222"/>
          <w:shd w:val="clear" w:color="auto" w:fill="FFFFFF"/>
        </w:rPr>
        <w:t xml:space="preserve"> denominado “La Señal de Ayuda”, en donde se propone la realización de un video institucional que recepte el espíritu de esta campaña que, como recordarán mis colegas, ya fue declarada de interés por parte de este plenario, además de concientizar contra la violencia hacia las mujeres y convertir esta pieza como una herramienta de difusión desde el Centro de Justicia de la Mujer. </w:t>
      </w:r>
    </w:p>
    <w:p w:rsidR="000712E2" w:rsidRDefault="000712E2" w:rsidP="000712E2">
      <w:pPr>
        <w:rPr>
          <w:rFonts w:cs="Times New Roman"/>
          <w:color w:val="222222"/>
          <w:shd w:val="clear" w:color="auto" w:fill="FFFFFF"/>
        </w:rPr>
      </w:pPr>
      <w:r>
        <w:rPr>
          <w:rFonts w:cs="Times New Roman"/>
          <w:color w:val="222222"/>
          <w:shd w:val="clear" w:color="auto" w:fill="FFFFFF"/>
        </w:rPr>
        <w:tab/>
        <w:t xml:space="preserve">Fue iniciado por el consejero Zanetta, cuenta con la aprobación por unanimidad en el marco de la Comisión de Fortalecimiento, así que si el propio consejero no tiene nada para agregar lo que le pido, presidente, es que a través suyo lo pongamos a consideración del plenario. </w:t>
      </w:r>
    </w:p>
    <w:p w:rsidR="000712E2" w:rsidRDefault="000712E2" w:rsidP="000712E2">
      <w:pPr>
        <w:rPr>
          <w:rFonts w:cs="Times New Roman"/>
          <w:color w:val="222222"/>
          <w:shd w:val="clear" w:color="auto" w:fill="FFFFFF"/>
        </w:rPr>
      </w:pPr>
    </w:p>
    <w:p w:rsidR="000712E2" w:rsidRDefault="000712E2" w:rsidP="000712E2">
      <w:pPr>
        <w:rPr>
          <w:rFonts w:cs="Times New Roman"/>
          <w:color w:val="222222"/>
          <w:shd w:val="clear" w:color="auto" w:fill="FFFFFF"/>
        </w:rPr>
      </w:pPr>
      <w:r>
        <w:rPr>
          <w:rFonts w:cs="Times New Roman"/>
          <w:b/>
          <w:color w:val="222222"/>
          <w:shd w:val="clear" w:color="auto" w:fill="FFFFFF"/>
        </w:rPr>
        <w:t>Dr. Zanetta.-</w:t>
      </w:r>
      <w:r>
        <w:rPr>
          <w:rFonts w:cs="Times New Roman"/>
          <w:color w:val="222222"/>
          <w:shd w:val="clear" w:color="auto" w:fill="FFFFFF"/>
        </w:rPr>
        <w:t xml:space="preserve"> Sí. Ya habíamos aprobado en el plenario anterior y esto es la idea de construir un video institucional para sumarnos a la campaña internacional. Así que muchísimas gracias por acompañar este proyecto. </w:t>
      </w:r>
    </w:p>
    <w:p w:rsidR="000712E2" w:rsidRDefault="000712E2" w:rsidP="000712E2">
      <w:pPr>
        <w:rPr>
          <w:rFonts w:cs="Times New Roman"/>
          <w:color w:val="222222"/>
          <w:shd w:val="clear" w:color="auto" w:fill="FFFFFF"/>
        </w:rPr>
      </w:pPr>
    </w:p>
    <w:p w:rsidR="000712E2" w:rsidRDefault="000712E2" w:rsidP="000712E2">
      <w:pPr>
        <w:rPr>
          <w:rFonts w:cs="Times New Roman"/>
          <w:color w:val="222222"/>
          <w:shd w:val="clear" w:color="auto" w:fill="FFFFFF"/>
        </w:rPr>
      </w:pPr>
      <w:r w:rsidRPr="003B7B82">
        <w:rPr>
          <w:rFonts w:cs="Times New Roman"/>
          <w:b/>
          <w:color w:val="222222"/>
          <w:shd w:val="clear" w:color="auto" w:fill="FFFFFF"/>
        </w:rPr>
        <w:t>Sr. Presidente (Dr. Maques).-</w:t>
      </w:r>
      <w:r>
        <w:rPr>
          <w:rFonts w:cs="Times New Roman"/>
          <w:color w:val="222222"/>
          <w:shd w:val="clear" w:color="auto" w:fill="FFFFFF"/>
        </w:rPr>
        <w:t xml:space="preserve"> Se somete a votación, entonces. </w:t>
      </w:r>
    </w:p>
    <w:p w:rsidR="000712E2" w:rsidRPr="00084EAF" w:rsidRDefault="000712E2" w:rsidP="000712E2">
      <w:pPr>
        <w:rPr>
          <w:color w:val="222222"/>
          <w:shd w:val="clear" w:color="auto" w:fill="FFFFFF"/>
        </w:rPr>
      </w:pPr>
    </w:p>
    <w:p w:rsidR="000712E2" w:rsidRPr="00084EAF" w:rsidRDefault="000712E2" w:rsidP="000712E2">
      <w:pPr>
        <w:rPr>
          <w:color w:val="222222"/>
          <w:shd w:val="clear" w:color="auto" w:fill="FFFFFF"/>
        </w:rPr>
      </w:pPr>
      <w:r w:rsidRPr="00084EAF">
        <w:rPr>
          <w:color w:val="222222"/>
          <w:shd w:val="clear" w:color="auto" w:fill="FFFFFF"/>
        </w:rPr>
        <w:tab/>
      </w:r>
      <w:r w:rsidRPr="00084EAF">
        <w:rPr>
          <w:color w:val="222222"/>
          <w:shd w:val="clear" w:color="auto" w:fill="FFFFFF"/>
        </w:rPr>
        <w:tab/>
        <w:t>-</w:t>
      </w:r>
      <w:r w:rsidRPr="00084EAF">
        <w:rPr>
          <w:i/>
          <w:color w:val="222222"/>
          <w:shd w:val="clear" w:color="auto" w:fill="FFFFFF"/>
        </w:rPr>
        <w:t>Se practica la votación.</w:t>
      </w:r>
    </w:p>
    <w:p w:rsidR="000712E2" w:rsidRPr="00084EAF" w:rsidRDefault="000712E2" w:rsidP="000712E2">
      <w:pPr>
        <w:rPr>
          <w:color w:val="222222"/>
          <w:shd w:val="clear" w:color="auto" w:fill="FFFFFF"/>
        </w:rPr>
      </w:pPr>
    </w:p>
    <w:p w:rsidR="000712E2" w:rsidRPr="003B7B82" w:rsidRDefault="000712E2" w:rsidP="000712E2">
      <w:pPr>
        <w:rPr>
          <w:rFonts w:cs="Times New Roman"/>
          <w:color w:val="222222"/>
          <w:shd w:val="clear" w:color="auto" w:fill="FFFFFF"/>
        </w:rPr>
      </w:pPr>
      <w:r w:rsidRPr="00084EAF">
        <w:rPr>
          <w:rFonts w:cs="Times New Roman"/>
          <w:b/>
          <w:color w:val="222222"/>
          <w:shd w:val="clear" w:color="auto" w:fill="FFFFFF"/>
        </w:rPr>
        <w:t>Sr. Presidente (Dr. Maques).-</w:t>
      </w:r>
      <w:r>
        <w:rPr>
          <w:rFonts w:cs="Times New Roman"/>
          <w:color w:val="222222"/>
          <w:shd w:val="clear" w:color="auto" w:fill="FFFFFF"/>
        </w:rPr>
        <w:t xml:space="preserve"> Aprobado unánimemente. </w:t>
      </w:r>
    </w:p>
    <w:p w:rsidR="000712E2" w:rsidRDefault="000712E2" w:rsidP="000712E2">
      <w:pPr>
        <w:rPr>
          <w:rFonts w:cs="Times New Roman"/>
          <w:color w:val="222222"/>
          <w:shd w:val="clear" w:color="auto" w:fill="FFFFFF"/>
        </w:rPr>
      </w:pPr>
    </w:p>
    <w:p w:rsidR="000712E2" w:rsidRDefault="000712E2" w:rsidP="000712E2">
      <w:pPr>
        <w:rPr>
          <w:rFonts w:cs="Times New Roman"/>
          <w:color w:val="222222"/>
          <w:shd w:val="clear" w:color="auto" w:fill="FFFFFF"/>
        </w:rPr>
      </w:pPr>
      <w:r w:rsidRPr="003B7B82">
        <w:rPr>
          <w:rFonts w:cs="Times New Roman"/>
          <w:b/>
          <w:color w:val="222222"/>
          <w:shd w:val="clear" w:color="auto" w:fill="FFFFFF"/>
        </w:rPr>
        <w:t>Dr. Quintana.-</w:t>
      </w:r>
      <w:r>
        <w:rPr>
          <w:rFonts w:cs="Times New Roman"/>
          <w:color w:val="222222"/>
          <w:shd w:val="clear" w:color="auto" w:fill="FFFFFF"/>
        </w:rPr>
        <w:t xml:space="preserve"> Gracias, presidente. </w:t>
      </w:r>
    </w:p>
    <w:p w:rsidR="000712E2" w:rsidRDefault="000712E2" w:rsidP="000712E2">
      <w:pPr>
        <w:rPr>
          <w:rFonts w:cs="Times New Roman"/>
          <w:color w:val="222222"/>
          <w:shd w:val="clear" w:color="auto" w:fill="FFFFFF"/>
        </w:rPr>
      </w:pPr>
    </w:p>
    <w:p w:rsidR="000712E2" w:rsidRPr="00450F49" w:rsidRDefault="000712E2" w:rsidP="000712E2">
      <w:pPr>
        <w:rPr>
          <w:rFonts w:cs="Times New Roman"/>
          <w:color w:val="222222"/>
          <w:shd w:val="clear" w:color="auto" w:fill="FFFFFF"/>
        </w:rPr>
      </w:pPr>
    </w:p>
    <w:p w:rsidR="000712E2" w:rsidRPr="00450F49" w:rsidRDefault="000712E2" w:rsidP="005C4DC5">
      <w:pPr>
        <w:pStyle w:val="Ttulo1"/>
        <w:rPr>
          <w:shd w:val="clear" w:color="auto" w:fill="FFFFFF"/>
        </w:rPr>
      </w:pPr>
      <w:bookmarkStart w:id="64" w:name="_Toc72882021"/>
      <w:r w:rsidRPr="00450F49">
        <w:rPr>
          <w:shd w:val="clear" w:color="auto" w:fill="FFFFFF"/>
        </w:rPr>
        <w:t>3.2.2) Actuación N° TEA A-01-00006138-3/2021 “s/Proyecto Constitución de la Ciudad Autónoma de Buenos Aires para niños, niñas y adolescentes”.</w:t>
      </w:r>
      <w:bookmarkEnd w:id="64"/>
    </w:p>
    <w:p w:rsidR="000712E2" w:rsidRDefault="000712E2" w:rsidP="000712E2">
      <w:pPr>
        <w:rPr>
          <w:rFonts w:cs="Times New Roman"/>
          <w:color w:val="222222"/>
          <w:shd w:val="clear" w:color="auto" w:fill="FFFFFF"/>
        </w:rPr>
      </w:pPr>
    </w:p>
    <w:p w:rsidR="000712E2" w:rsidRDefault="000712E2" w:rsidP="000712E2">
      <w:pPr>
        <w:rPr>
          <w:rFonts w:cs="Times New Roman"/>
          <w:color w:val="222222"/>
          <w:shd w:val="clear" w:color="auto" w:fill="FFFFFF"/>
        </w:rPr>
      </w:pPr>
      <w:r w:rsidRPr="003B7B82">
        <w:rPr>
          <w:rFonts w:cs="Times New Roman"/>
          <w:b/>
          <w:color w:val="222222"/>
          <w:shd w:val="clear" w:color="auto" w:fill="FFFFFF"/>
        </w:rPr>
        <w:t>Dr. Quintana.-</w:t>
      </w:r>
      <w:r>
        <w:rPr>
          <w:rFonts w:cs="Times New Roman"/>
          <w:color w:val="222222"/>
          <w:shd w:val="clear" w:color="auto" w:fill="FFFFFF"/>
        </w:rPr>
        <w:t xml:space="preserve"> El siguiente punto es el 3.2.2, referido en este caso a la elaboración de un proyecto de </w:t>
      </w:r>
      <w:r w:rsidRPr="003B7B82">
        <w:rPr>
          <w:rFonts w:cs="Times New Roman"/>
          <w:color w:val="222222"/>
          <w:shd w:val="clear" w:color="auto" w:fill="FFFFFF"/>
        </w:rPr>
        <w:t>Constitución de la Ciudad Autónoma de Buenos Aires para niños, niñas y adolescentes”.</w:t>
      </w:r>
      <w:r>
        <w:rPr>
          <w:rFonts w:cs="Times New Roman"/>
          <w:color w:val="222222"/>
          <w:shd w:val="clear" w:color="auto" w:fill="FFFFFF"/>
        </w:rPr>
        <w:t xml:space="preserve"> Fue iniciado por Gisela Candarle, Secretaria de Coordinación de Políticas Judiciales, y lo que estamos poniendo a consideración es la firma de un convenio específico con el Ministerio Público Tutelar para implementar este proyecto, </w:t>
      </w:r>
      <w:r>
        <w:rPr>
          <w:rFonts w:cs="Times New Roman"/>
          <w:color w:val="222222"/>
          <w:shd w:val="clear" w:color="auto" w:fill="FFFFFF"/>
        </w:rPr>
        <w:lastRenderedPageBreak/>
        <w:t>no sólo en lo que tiene que ver con la edición de esta Constitución sino también a posteriori con la utilización de este material.</w:t>
      </w:r>
    </w:p>
    <w:p w:rsidR="000712E2" w:rsidRDefault="000712E2" w:rsidP="000712E2">
      <w:pPr>
        <w:rPr>
          <w:rFonts w:cs="Times New Roman"/>
          <w:color w:val="222222"/>
          <w:shd w:val="clear" w:color="auto" w:fill="FFFFFF"/>
        </w:rPr>
      </w:pPr>
      <w:r>
        <w:rPr>
          <w:rFonts w:cs="Times New Roman"/>
          <w:color w:val="222222"/>
          <w:shd w:val="clear" w:color="auto" w:fill="FFFFFF"/>
        </w:rPr>
        <w:tab/>
        <w:t xml:space="preserve">Y lo aclaro porque es un material que cuenta con la aprobación –podrá, en todo caso, confirmarlo la doctora Salvatelli– del Consejo Editorial de Jusbaires. Sin embargo, lo que estamos haciendo es firmar un convenio para también, a posteriori de la elaboración de la publicación, poder utilizarla de manera conjunta con el Ministerio Público Tutelar. </w:t>
      </w:r>
    </w:p>
    <w:p w:rsidR="000712E2" w:rsidRDefault="000712E2" w:rsidP="000712E2">
      <w:pPr>
        <w:rPr>
          <w:rFonts w:cs="Times New Roman"/>
          <w:color w:val="222222"/>
          <w:shd w:val="clear" w:color="auto" w:fill="FFFFFF"/>
        </w:rPr>
      </w:pPr>
      <w:r>
        <w:rPr>
          <w:rFonts w:cs="Times New Roman"/>
          <w:color w:val="222222"/>
          <w:shd w:val="clear" w:color="auto" w:fill="FFFFFF"/>
        </w:rPr>
        <w:tab/>
        <w:t xml:space="preserve">Sin más, y aclarando que entiendo que al no haber pasado todavía, una vez aprobado deberíamos cumplir con la formalidad de que sea remitido también a CAGyMJ, le pido, presidente, que lo ponga a consideración del plenario. </w:t>
      </w:r>
    </w:p>
    <w:p w:rsidR="000712E2" w:rsidRDefault="000712E2" w:rsidP="000712E2">
      <w:pPr>
        <w:rPr>
          <w:rFonts w:cs="Times New Roman"/>
          <w:color w:val="222222"/>
          <w:shd w:val="clear" w:color="auto" w:fill="FFFFFF"/>
        </w:rPr>
      </w:pPr>
    </w:p>
    <w:p w:rsidR="000712E2" w:rsidRDefault="000712E2" w:rsidP="000712E2">
      <w:pPr>
        <w:rPr>
          <w:rFonts w:cs="Times New Roman"/>
          <w:color w:val="222222"/>
          <w:shd w:val="clear" w:color="auto" w:fill="FFFFFF"/>
        </w:rPr>
      </w:pPr>
      <w:r w:rsidRPr="00C77526">
        <w:rPr>
          <w:rFonts w:cs="Times New Roman"/>
          <w:b/>
          <w:color w:val="222222"/>
          <w:shd w:val="clear" w:color="auto" w:fill="FFFFFF"/>
        </w:rPr>
        <w:t>Sr. Presidente (Dr. Maques).-</w:t>
      </w:r>
      <w:r>
        <w:rPr>
          <w:rFonts w:cs="Times New Roman"/>
          <w:color w:val="222222"/>
          <w:shd w:val="clear" w:color="auto" w:fill="FFFFFF"/>
        </w:rPr>
        <w:t xml:space="preserve"> Correcto. Con las consideraciones hechas por el doctor Quintana, se vota. </w:t>
      </w:r>
    </w:p>
    <w:p w:rsidR="000712E2" w:rsidRPr="00084EAF" w:rsidRDefault="000712E2" w:rsidP="000712E2">
      <w:pPr>
        <w:rPr>
          <w:color w:val="222222"/>
          <w:shd w:val="clear" w:color="auto" w:fill="FFFFFF"/>
        </w:rPr>
      </w:pPr>
    </w:p>
    <w:p w:rsidR="000712E2" w:rsidRPr="00084EAF" w:rsidRDefault="000712E2" w:rsidP="000712E2">
      <w:pPr>
        <w:rPr>
          <w:color w:val="222222"/>
          <w:shd w:val="clear" w:color="auto" w:fill="FFFFFF"/>
        </w:rPr>
      </w:pPr>
      <w:r w:rsidRPr="00084EAF">
        <w:rPr>
          <w:color w:val="222222"/>
          <w:shd w:val="clear" w:color="auto" w:fill="FFFFFF"/>
        </w:rPr>
        <w:tab/>
      </w:r>
      <w:r w:rsidRPr="00084EAF">
        <w:rPr>
          <w:color w:val="222222"/>
          <w:shd w:val="clear" w:color="auto" w:fill="FFFFFF"/>
        </w:rPr>
        <w:tab/>
        <w:t>-</w:t>
      </w:r>
      <w:r w:rsidRPr="00084EAF">
        <w:rPr>
          <w:i/>
          <w:color w:val="222222"/>
          <w:shd w:val="clear" w:color="auto" w:fill="FFFFFF"/>
        </w:rPr>
        <w:t>Se practica la votación.</w:t>
      </w:r>
    </w:p>
    <w:p w:rsidR="000712E2" w:rsidRPr="00084EAF" w:rsidRDefault="000712E2" w:rsidP="000712E2">
      <w:pPr>
        <w:rPr>
          <w:color w:val="222222"/>
          <w:shd w:val="clear" w:color="auto" w:fill="FFFFFF"/>
        </w:rPr>
      </w:pPr>
    </w:p>
    <w:p w:rsidR="000712E2" w:rsidRDefault="000712E2" w:rsidP="000712E2">
      <w:pPr>
        <w:rPr>
          <w:rFonts w:cs="Times New Roman"/>
          <w:color w:val="222222"/>
          <w:shd w:val="clear" w:color="auto" w:fill="FFFFFF"/>
        </w:rPr>
      </w:pPr>
      <w:r w:rsidRPr="00084EAF">
        <w:rPr>
          <w:rFonts w:cs="Times New Roman"/>
          <w:b/>
          <w:color w:val="222222"/>
          <w:shd w:val="clear" w:color="auto" w:fill="FFFFFF"/>
        </w:rPr>
        <w:t>Sr. Presidente (Dr. Maques).-</w:t>
      </w:r>
      <w:r>
        <w:rPr>
          <w:rFonts w:cs="Times New Roman"/>
          <w:color w:val="222222"/>
          <w:shd w:val="clear" w:color="auto" w:fill="FFFFFF"/>
        </w:rPr>
        <w:t xml:space="preserve">Aprobado por unanimidad. </w:t>
      </w:r>
    </w:p>
    <w:p w:rsidR="000712E2" w:rsidRDefault="000712E2" w:rsidP="000712E2">
      <w:pPr>
        <w:rPr>
          <w:rFonts w:cs="Times New Roman"/>
          <w:color w:val="222222"/>
          <w:shd w:val="clear" w:color="auto" w:fill="FFFFFF"/>
        </w:rPr>
      </w:pPr>
    </w:p>
    <w:p w:rsidR="000712E2" w:rsidRDefault="000712E2" w:rsidP="000712E2">
      <w:pPr>
        <w:rPr>
          <w:rFonts w:cs="Times New Roman"/>
          <w:color w:val="222222"/>
          <w:shd w:val="clear" w:color="auto" w:fill="FFFFFF"/>
        </w:rPr>
      </w:pPr>
    </w:p>
    <w:p w:rsidR="000712E2" w:rsidRPr="00450F49" w:rsidRDefault="000712E2" w:rsidP="005C4DC5">
      <w:pPr>
        <w:pStyle w:val="Ttulo1"/>
        <w:rPr>
          <w:shd w:val="clear" w:color="auto" w:fill="FFFFFF"/>
        </w:rPr>
      </w:pPr>
      <w:bookmarkStart w:id="65" w:name="_Toc72882022"/>
      <w:r w:rsidRPr="00450F49">
        <w:rPr>
          <w:shd w:val="clear" w:color="auto" w:fill="FFFFFF"/>
        </w:rPr>
        <w:t>3.2.3) Actuación N° TEA A-01-00007022-6/2021 “s/Convenio Marco con la Cooperativa de Trabajo Kbrones”.</w:t>
      </w:r>
      <w:bookmarkEnd w:id="65"/>
    </w:p>
    <w:p w:rsidR="000712E2" w:rsidRDefault="000712E2" w:rsidP="000712E2">
      <w:pPr>
        <w:rPr>
          <w:rFonts w:cs="Times New Roman"/>
          <w:color w:val="222222"/>
          <w:shd w:val="clear" w:color="auto" w:fill="FFFFFF"/>
        </w:rPr>
      </w:pPr>
    </w:p>
    <w:p w:rsidR="000712E2" w:rsidRDefault="000712E2" w:rsidP="000712E2">
      <w:pPr>
        <w:rPr>
          <w:rFonts w:cs="Times New Roman"/>
          <w:color w:val="222222"/>
          <w:shd w:val="clear" w:color="auto" w:fill="FFFFFF"/>
        </w:rPr>
      </w:pPr>
      <w:r w:rsidRPr="00C77526">
        <w:rPr>
          <w:rFonts w:cs="Times New Roman"/>
          <w:b/>
          <w:color w:val="222222"/>
          <w:shd w:val="clear" w:color="auto" w:fill="FFFFFF"/>
        </w:rPr>
        <w:t>Dr. Quintana.-</w:t>
      </w:r>
      <w:r>
        <w:rPr>
          <w:rFonts w:cs="Times New Roman"/>
          <w:color w:val="222222"/>
          <w:shd w:val="clear" w:color="auto" w:fill="FFFFFF"/>
        </w:rPr>
        <w:t xml:space="preserve"> El siguiente punto es el punto 3.2.3. Es la actuación TEA 7022-6-2021, referido a un convenio marco con la Cooperativa de Trabajo Kbrones. </w:t>
      </w:r>
    </w:p>
    <w:p w:rsidR="000712E2" w:rsidRDefault="000712E2" w:rsidP="000712E2">
      <w:pPr>
        <w:rPr>
          <w:rFonts w:cs="Times New Roman"/>
          <w:color w:val="222222"/>
          <w:shd w:val="clear" w:color="auto" w:fill="FFFFFF"/>
        </w:rPr>
      </w:pPr>
      <w:r>
        <w:rPr>
          <w:rFonts w:cs="Times New Roman"/>
          <w:color w:val="222222"/>
          <w:shd w:val="clear" w:color="auto" w:fill="FFFFFF"/>
        </w:rPr>
        <w:tab/>
        <w:t>Aclaro que fue iniciado por el juez de cámara del fuero penal Sergio Delgado, designado a cargo de la supervisión del Patronato de Liberados, y refiero brevemente que se trata de una cooperativa que tiene por objetivo brindar respuesta a la inserción laboral y social de personas con antecedentes penales, particularmente afincada en la comuna 4, y en concreto en el barrio de Barracas.</w:t>
      </w:r>
    </w:p>
    <w:p w:rsidR="000712E2" w:rsidRDefault="000712E2" w:rsidP="000712E2">
      <w:pPr>
        <w:rPr>
          <w:rFonts w:cs="Times New Roman"/>
          <w:color w:val="222222"/>
          <w:shd w:val="clear" w:color="auto" w:fill="FFFFFF"/>
        </w:rPr>
      </w:pPr>
      <w:r>
        <w:rPr>
          <w:rFonts w:cs="Times New Roman"/>
          <w:color w:val="222222"/>
          <w:shd w:val="clear" w:color="auto" w:fill="FFFFFF"/>
        </w:rPr>
        <w:tab/>
        <w:t xml:space="preserve">Entiendo precisamente que, entre otras cosas, en función de la referencia territorial surgieron algunas dudas en el marco de la reunión de preplenario y en función de eso quiero darle la palabra a mis pares para, en todo caso, definir si mantenemos el tema en el orden del día o en todo caso lo dejamos a estudio. </w:t>
      </w:r>
    </w:p>
    <w:p w:rsidR="000712E2" w:rsidRDefault="000712E2" w:rsidP="000712E2">
      <w:pPr>
        <w:rPr>
          <w:rFonts w:cs="Times New Roman"/>
          <w:color w:val="222222"/>
          <w:shd w:val="clear" w:color="auto" w:fill="FFFFFF"/>
        </w:rPr>
      </w:pPr>
    </w:p>
    <w:p w:rsidR="000712E2" w:rsidRDefault="000712E2" w:rsidP="000712E2">
      <w:pPr>
        <w:rPr>
          <w:rFonts w:cs="Times New Roman"/>
          <w:color w:val="222222"/>
          <w:shd w:val="clear" w:color="auto" w:fill="FFFFFF"/>
        </w:rPr>
      </w:pPr>
      <w:r w:rsidRPr="00C77526">
        <w:rPr>
          <w:rFonts w:cs="Times New Roman"/>
          <w:b/>
          <w:color w:val="222222"/>
          <w:shd w:val="clear" w:color="auto" w:fill="FFFFFF"/>
        </w:rPr>
        <w:t>Sr. Presidente (Dr. Maques).-</w:t>
      </w:r>
      <w:r>
        <w:rPr>
          <w:rFonts w:cs="Times New Roman"/>
          <w:color w:val="222222"/>
          <w:shd w:val="clear" w:color="auto" w:fill="FFFFFF"/>
        </w:rPr>
        <w:t xml:space="preserve"> Tiene la palabra el doctor Biglieri.</w:t>
      </w:r>
    </w:p>
    <w:p w:rsidR="000712E2" w:rsidRDefault="000712E2" w:rsidP="000712E2">
      <w:pPr>
        <w:rPr>
          <w:rFonts w:cs="Times New Roman"/>
          <w:color w:val="222222"/>
          <w:shd w:val="clear" w:color="auto" w:fill="FFFFFF"/>
        </w:rPr>
      </w:pPr>
    </w:p>
    <w:p w:rsidR="000712E2" w:rsidRDefault="000712E2" w:rsidP="000712E2">
      <w:pPr>
        <w:rPr>
          <w:rFonts w:cs="Times New Roman"/>
          <w:color w:val="222222"/>
          <w:shd w:val="clear" w:color="auto" w:fill="FFFFFF"/>
        </w:rPr>
      </w:pPr>
      <w:r w:rsidRPr="00C77526">
        <w:rPr>
          <w:rFonts w:cs="Times New Roman"/>
          <w:b/>
          <w:color w:val="222222"/>
          <w:shd w:val="clear" w:color="auto" w:fill="FFFFFF"/>
        </w:rPr>
        <w:t>Dr. Biglieri.-</w:t>
      </w:r>
      <w:r>
        <w:rPr>
          <w:rFonts w:cs="Times New Roman"/>
          <w:color w:val="222222"/>
          <w:shd w:val="clear" w:color="auto" w:fill="FFFFFF"/>
        </w:rPr>
        <w:t xml:space="preserve"> Por supuesto que con el absoluto respeto a la tarea de la Comisión de Fortalecimiento y mi apoyo permanente a la actividad de esta comisión, quiero hacer dos observaciones. </w:t>
      </w:r>
    </w:p>
    <w:p w:rsidR="000712E2" w:rsidRDefault="000712E2" w:rsidP="000712E2">
      <w:pPr>
        <w:rPr>
          <w:rFonts w:cs="Times New Roman"/>
          <w:color w:val="222222"/>
          <w:shd w:val="clear" w:color="auto" w:fill="FFFFFF"/>
        </w:rPr>
      </w:pPr>
      <w:r>
        <w:rPr>
          <w:rFonts w:cs="Times New Roman"/>
          <w:color w:val="222222"/>
          <w:shd w:val="clear" w:color="auto" w:fill="FFFFFF"/>
        </w:rPr>
        <w:tab/>
        <w:t xml:space="preserve">Una, solamente para el acta, para luego analizarla con detenimiento, es si la implementación de esa situación amerita el trato por plenario. Y la segunda es que como vecino de la zona pediría que se remita el expediente a mi unidad a efectos de hacer un dictamen expreso de mi puño y letra con respecto a la propuesta que elevó la Cámara Penal. </w:t>
      </w:r>
    </w:p>
    <w:p w:rsidR="000712E2" w:rsidRDefault="000712E2" w:rsidP="000712E2">
      <w:pPr>
        <w:rPr>
          <w:rFonts w:cs="Times New Roman"/>
          <w:color w:val="222222"/>
          <w:shd w:val="clear" w:color="auto" w:fill="FFFFFF"/>
        </w:rPr>
      </w:pPr>
    </w:p>
    <w:p w:rsidR="000712E2" w:rsidRDefault="000712E2" w:rsidP="000712E2">
      <w:pPr>
        <w:rPr>
          <w:rFonts w:cs="Times New Roman"/>
          <w:color w:val="222222"/>
          <w:shd w:val="clear" w:color="auto" w:fill="FFFFFF"/>
        </w:rPr>
      </w:pPr>
      <w:r w:rsidRPr="00C77526">
        <w:rPr>
          <w:rFonts w:cs="Times New Roman"/>
          <w:b/>
          <w:color w:val="222222"/>
          <w:shd w:val="clear" w:color="auto" w:fill="FFFFFF"/>
        </w:rPr>
        <w:t>Sr. Presidente (Dr. Maques).-</w:t>
      </w:r>
      <w:r>
        <w:rPr>
          <w:rFonts w:cs="Times New Roman"/>
          <w:color w:val="222222"/>
          <w:shd w:val="clear" w:color="auto" w:fill="FFFFFF"/>
        </w:rPr>
        <w:t xml:space="preserve"> ¿Alguien más en el uso de la palabra? </w:t>
      </w:r>
    </w:p>
    <w:p w:rsidR="000712E2" w:rsidRDefault="000712E2" w:rsidP="000712E2">
      <w:pPr>
        <w:rPr>
          <w:rFonts w:cs="Times New Roman"/>
          <w:color w:val="222222"/>
          <w:shd w:val="clear" w:color="auto" w:fill="FFFFFF"/>
        </w:rPr>
      </w:pPr>
      <w:r>
        <w:rPr>
          <w:rFonts w:cs="Times New Roman"/>
          <w:color w:val="222222"/>
          <w:shd w:val="clear" w:color="auto" w:fill="FFFFFF"/>
        </w:rPr>
        <w:tab/>
        <w:t xml:space="preserve">Continúe usted, doctor Quintana. </w:t>
      </w:r>
    </w:p>
    <w:p w:rsidR="000712E2" w:rsidRDefault="000712E2" w:rsidP="000712E2">
      <w:pPr>
        <w:rPr>
          <w:rFonts w:cs="Times New Roman"/>
          <w:color w:val="222222"/>
          <w:shd w:val="clear" w:color="auto" w:fill="FFFFFF"/>
        </w:rPr>
      </w:pPr>
    </w:p>
    <w:p w:rsidR="000712E2" w:rsidRDefault="000712E2" w:rsidP="000712E2">
      <w:pPr>
        <w:rPr>
          <w:rFonts w:cs="Times New Roman"/>
          <w:color w:val="222222"/>
          <w:shd w:val="clear" w:color="auto" w:fill="FFFFFF"/>
        </w:rPr>
      </w:pPr>
      <w:r w:rsidRPr="00C77526">
        <w:rPr>
          <w:rFonts w:cs="Times New Roman"/>
          <w:b/>
          <w:color w:val="222222"/>
          <w:shd w:val="clear" w:color="auto" w:fill="FFFFFF"/>
        </w:rPr>
        <w:t>Dr. Quintana.-</w:t>
      </w:r>
      <w:r>
        <w:rPr>
          <w:rFonts w:cs="Times New Roman"/>
          <w:color w:val="222222"/>
          <w:shd w:val="clear" w:color="auto" w:fill="FFFFFF"/>
        </w:rPr>
        <w:t xml:space="preserve"> Bien. Tomando entonces la propuesta del consejero Biglieri, en la medida que tengamos acuerdo con el resto de los consejeros, lo que propongo entonces es remitir las actuaciones a la unidad consejero Biglieri para analizar más en profundidad este tema y en todo caso considerarlo en un futuro plenario. </w:t>
      </w:r>
    </w:p>
    <w:p w:rsidR="000712E2" w:rsidRDefault="000712E2" w:rsidP="000712E2">
      <w:pPr>
        <w:rPr>
          <w:rFonts w:cs="Times New Roman"/>
          <w:color w:val="222222"/>
          <w:shd w:val="clear" w:color="auto" w:fill="FFFFFF"/>
        </w:rPr>
      </w:pPr>
    </w:p>
    <w:p w:rsidR="000712E2" w:rsidRDefault="000712E2" w:rsidP="000712E2">
      <w:pPr>
        <w:rPr>
          <w:rFonts w:cs="Times New Roman"/>
          <w:color w:val="222222"/>
          <w:shd w:val="clear" w:color="auto" w:fill="FFFFFF"/>
        </w:rPr>
      </w:pPr>
      <w:r w:rsidRPr="00C77526">
        <w:rPr>
          <w:rFonts w:cs="Times New Roman"/>
          <w:b/>
          <w:color w:val="222222"/>
          <w:shd w:val="clear" w:color="auto" w:fill="FFFFFF"/>
        </w:rPr>
        <w:t>Sr. Presidente (Dr. Maques).-</w:t>
      </w:r>
      <w:r>
        <w:rPr>
          <w:rFonts w:cs="Times New Roman"/>
          <w:color w:val="222222"/>
          <w:shd w:val="clear" w:color="auto" w:fill="FFFFFF"/>
        </w:rPr>
        <w:t xml:space="preserve"> Sometemos entonces esta propuesta a votación. </w:t>
      </w:r>
    </w:p>
    <w:p w:rsidR="000712E2" w:rsidRPr="00084EAF" w:rsidRDefault="000712E2" w:rsidP="000712E2">
      <w:pPr>
        <w:rPr>
          <w:color w:val="222222"/>
          <w:shd w:val="clear" w:color="auto" w:fill="FFFFFF"/>
        </w:rPr>
      </w:pPr>
    </w:p>
    <w:p w:rsidR="000712E2" w:rsidRPr="00084EAF" w:rsidRDefault="000712E2" w:rsidP="000712E2">
      <w:pPr>
        <w:rPr>
          <w:color w:val="222222"/>
          <w:shd w:val="clear" w:color="auto" w:fill="FFFFFF"/>
        </w:rPr>
      </w:pPr>
      <w:r w:rsidRPr="00084EAF">
        <w:rPr>
          <w:color w:val="222222"/>
          <w:shd w:val="clear" w:color="auto" w:fill="FFFFFF"/>
        </w:rPr>
        <w:tab/>
      </w:r>
      <w:r w:rsidRPr="00084EAF">
        <w:rPr>
          <w:color w:val="222222"/>
          <w:shd w:val="clear" w:color="auto" w:fill="FFFFFF"/>
        </w:rPr>
        <w:tab/>
        <w:t>-</w:t>
      </w:r>
      <w:r w:rsidRPr="00084EAF">
        <w:rPr>
          <w:i/>
          <w:color w:val="222222"/>
          <w:shd w:val="clear" w:color="auto" w:fill="FFFFFF"/>
        </w:rPr>
        <w:t>Se practica la votación.</w:t>
      </w:r>
    </w:p>
    <w:p w:rsidR="000712E2" w:rsidRPr="00084EAF" w:rsidRDefault="000712E2" w:rsidP="000712E2">
      <w:pPr>
        <w:rPr>
          <w:color w:val="222222"/>
          <w:shd w:val="clear" w:color="auto" w:fill="FFFFFF"/>
        </w:rPr>
      </w:pPr>
    </w:p>
    <w:p w:rsidR="000712E2" w:rsidRDefault="000712E2" w:rsidP="000712E2">
      <w:pPr>
        <w:rPr>
          <w:rFonts w:cs="Times New Roman"/>
          <w:color w:val="222222"/>
          <w:shd w:val="clear" w:color="auto" w:fill="FFFFFF"/>
        </w:rPr>
      </w:pPr>
      <w:r w:rsidRPr="00084EAF">
        <w:rPr>
          <w:rFonts w:cs="Times New Roman"/>
          <w:b/>
          <w:color w:val="222222"/>
          <w:shd w:val="clear" w:color="auto" w:fill="FFFFFF"/>
        </w:rPr>
        <w:t>Sr. Presidente (Dr. Maques).-</w:t>
      </w:r>
      <w:r>
        <w:rPr>
          <w:rFonts w:cs="Times New Roman"/>
          <w:color w:val="222222"/>
          <w:shd w:val="clear" w:color="auto" w:fill="FFFFFF"/>
        </w:rPr>
        <w:t>Aprobado para que pase a la unidad del doctor Biglieri.</w:t>
      </w:r>
    </w:p>
    <w:p w:rsidR="000712E2" w:rsidRDefault="000712E2" w:rsidP="000712E2">
      <w:pPr>
        <w:rPr>
          <w:rFonts w:cs="Times New Roman"/>
          <w:color w:val="222222"/>
          <w:shd w:val="clear" w:color="auto" w:fill="FFFFFF"/>
        </w:rPr>
      </w:pPr>
    </w:p>
    <w:p w:rsidR="000712E2" w:rsidRDefault="000712E2" w:rsidP="000712E2">
      <w:pPr>
        <w:rPr>
          <w:rFonts w:cs="Times New Roman"/>
          <w:color w:val="222222"/>
          <w:shd w:val="clear" w:color="auto" w:fill="FFFFFF"/>
        </w:rPr>
      </w:pPr>
      <w:r w:rsidRPr="00C77526">
        <w:rPr>
          <w:rFonts w:cs="Times New Roman"/>
          <w:b/>
          <w:color w:val="222222"/>
          <w:shd w:val="clear" w:color="auto" w:fill="FFFFFF"/>
        </w:rPr>
        <w:t>Dr. Quintana.-</w:t>
      </w:r>
      <w:r>
        <w:rPr>
          <w:rFonts w:cs="Times New Roman"/>
          <w:color w:val="222222"/>
          <w:shd w:val="clear" w:color="auto" w:fill="FFFFFF"/>
        </w:rPr>
        <w:t xml:space="preserve"> Bien vale la aclaración. </w:t>
      </w:r>
    </w:p>
    <w:p w:rsidR="000712E2" w:rsidRDefault="000712E2" w:rsidP="000712E2">
      <w:pPr>
        <w:rPr>
          <w:rFonts w:cs="Times New Roman"/>
          <w:color w:val="222222"/>
          <w:shd w:val="clear" w:color="auto" w:fill="FFFFFF"/>
        </w:rPr>
      </w:pPr>
    </w:p>
    <w:p w:rsidR="000712E2" w:rsidRPr="00450F49" w:rsidRDefault="000712E2" w:rsidP="000712E2">
      <w:pPr>
        <w:rPr>
          <w:rFonts w:cs="Times New Roman"/>
          <w:color w:val="222222"/>
          <w:shd w:val="clear" w:color="auto" w:fill="FFFFFF"/>
        </w:rPr>
      </w:pPr>
    </w:p>
    <w:p w:rsidR="000712E2" w:rsidRPr="00450F49" w:rsidRDefault="000712E2" w:rsidP="005C4DC5">
      <w:pPr>
        <w:pStyle w:val="Ttulo1"/>
        <w:rPr>
          <w:shd w:val="clear" w:color="auto" w:fill="FFFFFF"/>
        </w:rPr>
      </w:pPr>
      <w:bookmarkStart w:id="66" w:name="_Toc72882023"/>
      <w:r w:rsidRPr="00450F49">
        <w:rPr>
          <w:shd w:val="clear" w:color="auto" w:fill="FFFFFF"/>
        </w:rPr>
        <w:t>3.2.4) Actuación N° TEA A-01-00007558-9/2020 s/Convenio Marco con la Suprema Corte de Justicia de la Provincia de Mendoza”.</w:t>
      </w:r>
      <w:bookmarkEnd w:id="66"/>
    </w:p>
    <w:p w:rsidR="000712E2" w:rsidRDefault="000712E2" w:rsidP="000712E2">
      <w:pPr>
        <w:rPr>
          <w:rFonts w:cs="Times New Roman"/>
          <w:color w:val="222222"/>
          <w:shd w:val="clear" w:color="auto" w:fill="FFFFFF"/>
        </w:rPr>
      </w:pPr>
    </w:p>
    <w:p w:rsidR="000712E2" w:rsidRDefault="000712E2" w:rsidP="000712E2">
      <w:pPr>
        <w:rPr>
          <w:rFonts w:cs="Times New Roman"/>
          <w:color w:val="222222"/>
          <w:shd w:val="clear" w:color="auto" w:fill="FFFFFF"/>
        </w:rPr>
      </w:pPr>
      <w:r w:rsidRPr="00C77526">
        <w:rPr>
          <w:rFonts w:cs="Times New Roman"/>
          <w:b/>
          <w:color w:val="222222"/>
          <w:shd w:val="clear" w:color="auto" w:fill="FFFFFF"/>
        </w:rPr>
        <w:t>Dr. Quintana.-</w:t>
      </w:r>
      <w:r>
        <w:rPr>
          <w:rFonts w:cs="Times New Roman"/>
          <w:color w:val="222222"/>
          <w:shd w:val="clear" w:color="auto" w:fill="FFFFFF"/>
        </w:rPr>
        <w:t xml:space="preserve">El siguiente punto, el 3.2.4, se trata de la suscripción de un convenio marco con la Suprema Corte de Justicia de la provincia de Mendoza. </w:t>
      </w:r>
    </w:p>
    <w:p w:rsidR="000712E2" w:rsidRDefault="000712E2" w:rsidP="000712E2">
      <w:pPr>
        <w:rPr>
          <w:rFonts w:cs="Times New Roman"/>
          <w:color w:val="222222"/>
          <w:shd w:val="clear" w:color="auto" w:fill="FFFFFF"/>
        </w:rPr>
      </w:pPr>
      <w:r>
        <w:rPr>
          <w:rFonts w:cs="Times New Roman"/>
          <w:color w:val="222222"/>
          <w:shd w:val="clear" w:color="auto" w:fill="FFFFFF"/>
        </w:rPr>
        <w:tab/>
        <w:t xml:space="preserve">Aclaro que se trata de un convenio marco de estilo, como figuran ya antecedentes con otras jurisdicciones, y que en consecuencia no implica erogación presupuestaria alguna. </w:t>
      </w:r>
    </w:p>
    <w:p w:rsidR="000712E2" w:rsidRDefault="000712E2" w:rsidP="000712E2">
      <w:pPr>
        <w:rPr>
          <w:rFonts w:cs="Times New Roman"/>
          <w:color w:val="222222"/>
          <w:shd w:val="clear" w:color="auto" w:fill="FFFFFF"/>
        </w:rPr>
      </w:pPr>
      <w:r>
        <w:rPr>
          <w:rFonts w:cs="Times New Roman"/>
          <w:color w:val="222222"/>
          <w:shd w:val="clear" w:color="auto" w:fill="FFFFFF"/>
        </w:rPr>
        <w:tab/>
        <w:t xml:space="preserve">Hechas esas aclaraciones, presidente, le pido a través suyo ponerlo a votación. </w:t>
      </w:r>
    </w:p>
    <w:p w:rsidR="000712E2" w:rsidRDefault="000712E2" w:rsidP="000712E2">
      <w:pPr>
        <w:rPr>
          <w:rFonts w:cs="Times New Roman"/>
          <w:color w:val="222222"/>
          <w:shd w:val="clear" w:color="auto" w:fill="FFFFFF"/>
        </w:rPr>
      </w:pPr>
    </w:p>
    <w:p w:rsidR="000712E2" w:rsidRDefault="000712E2" w:rsidP="000712E2">
      <w:pPr>
        <w:rPr>
          <w:rFonts w:cs="Times New Roman"/>
          <w:color w:val="222222"/>
          <w:shd w:val="clear" w:color="auto" w:fill="FFFFFF"/>
        </w:rPr>
      </w:pPr>
      <w:r w:rsidRPr="00065636">
        <w:rPr>
          <w:rFonts w:cs="Times New Roman"/>
          <w:b/>
          <w:color w:val="222222"/>
          <w:shd w:val="clear" w:color="auto" w:fill="FFFFFF"/>
        </w:rPr>
        <w:t>Sr. Presidente (Dr. Maques).-</w:t>
      </w:r>
      <w:r>
        <w:rPr>
          <w:rFonts w:cs="Times New Roman"/>
          <w:color w:val="222222"/>
          <w:shd w:val="clear" w:color="auto" w:fill="FFFFFF"/>
        </w:rPr>
        <w:t xml:space="preserve"> Correcto. ¿Este se firmaría en Mendoza, no es cierto?</w:t>
      </w:r>
    </w:p>
    <w:p w:rsidR="000712E2" w:rsidRDefault="000712E2" w:rsidP="000712E2">
      <w:pPr>
        <w:rPr>
          <w:rFonts w:cs="Times New Roman"/>
          <w:color w:val="222222"/>
          <w:shd w:val="clear" w:color="auto" w:fill="FFFFFF"/>
        </w:rPr>
      </w:pPr>
    </w:p>
    <w:p w:rsidR="000712E2" w:rsidRDefault="000712E2" w:rsidP="000712E2">
      <w:pPr>
        <w:rPr>
          <w:rFonts w:cs="Times New Roman"/>
          <w:color w:val="222222"/>
          <w:shd w:val="clear" w:color="auto" w:fill="FFFFFF"/>
        </w:rPr>
      </w:pPr>
      <w:r w:rsidRPr="00065636">
        <w:rPr>
          <w:rFonts w:cs="Times New Roman"/>
          <w:b/>
          <w:color w:val="222222"/>
          <w:shd w:val="clear" w:color="auto" w:fill="FFFFFF"/>
        </w:rPr>
        <w:t>Dr. Quintana.-</w:t>
      </w:r>
      <w:r>
        <w:rPr>
          <w:rFonts w:cs="Times New Roman"/>
          <w:color w:val="222222"/>
          <w:shd w:val="clear" w:color="auto" w:fill="FFFFFF"/>
        </w:rPr>
        <w:t xml:space="preserve"> Preferentemente sí, con presencia –aclaro, ya que usted me da pie–  obviamente de los integrantes de la Comisión de Fortalecimiento, que denodadamente han trabajado en este tema. Lo dejo aclarado. </w:t>
      </w:r>
    </w:p>
    <w:p w:rsidR="000712E2" w:rsidRDefault="000712E2" w:rsidP="000712E2">
      <w:pPr>
        <w:rPr>
          <w:rFonts w:cs="Times New Roman"/>
          <w:color w:val="222222"/>
          <w:shd w:val="clear" w:color="auto" w:fill="FFFFFF"/>
        </w:rPr>
      </w:pPr>
    </w:p>
    <w:p w:rsidR="000712E2" w:rsidRDefault="000712E2" w:rsidP="000712E2">
      <w:pPr>
        <w:rPr>
          <w:rFonts w:cs="Times New Roman"/>
          <w:color w:val="222222"/>
          <w:shd w:val="clear" w:color="auto" w:fill="FFFFFF"/>
        </w:rPr>
      </w:pPr>
      <w:r w:rsidRPr="00065636">
        <w:rPr>
          <w:rFonts w:cs="Times New Roman"/>
          <w:b/>
          <w:color w:val="222222"/>
          <w:shd w:val="clear" w:color="auto" w:fill="FFFFFF"/>
        </w:rPr>
        <w:t>Dr. Biglieri.-</w:t>
      </w:r>
      <w:r>
        <w:rPr>
          <w:rFonts w:cs="Times New Roman"/>
          <w:color w:val="222222"/>
          <w:shd w:val="clear" w:color="auto" w:fill="FFFFFF"/>
        </w:rPr>
        <w:t xml:space="preserve"> Teniendo en cuenta esa observación, creo que el plenario debería votar in situ este convenio marco. </w:t>
      </w:r>
      <w:r w:rsidRPr="00065636">
        <w:rPr>
          <w:rFonts w:cs="Times New Roman"/>
          <w:i/>
          <w:color w:val="222222"/>
          <w:shd w:val="clear" w:color="auto" w:fill="FFFFFF"/>
        </w:rPr>
        <w:t>(Risas)</w:t>
      </w:r>
    </w:p>
    <w:p w:rsidR="000712E2" w:rsidRDefault="000712E2" w:rsidP="000712E2">
      <w:pPr>
        <w:rPr>
          <w:rFonts w:cs="Times New Roman"/>
          <w:color w:val="222222"/>
          <w:shd w:val="clear" w:color="auto" w:fill="FFFFFF"/>
        </w:rPr>
      </w:pPr>
      <w:r>
        <w:rPr>
          <w:rFonts w:cs="Times New Roman"/>
          <w:color w:val="222222"/>
          <w:shd w:val="clear" w:color="auto" w:fill="FFFFFF"/>
        </w:rPr>
        <w:tab/>
        <w:t xml:space="preserve">Pero fuera de eso, como ya dije que voy a acompañar lo que hace Fortalecimiento, tendré que levantar la mano. Pero si no, yo digo que tendría que hacerse in situ. </w:t>
      </w:r>
      <w:r w:rsidRPr="00E51452">
        <w:rPr>
          <w:rFonts w:cs="Times New Roman"/>
          <w:i/>
          <w:color w:val="222222"/>
          <w:shd w:val="clear" w:color="auto" w:fill="FFFFFF"/>
        </w:rPr>
        <w:t>(Risas)</w:t>
      </w:r>
    </w:p>
    <w:p w:rsidR="000712E2" w:rsidRDefault="000712E2" w:rsidP="000712E2">
      <w:pPr>
        <w:rPr>
          <w:rFonts w:cs="Times New Roman"/>
          <w:color w:val="222222"/>
          <w:shd w:val="clear" w:color="auto" w:fill="FFFFFF"/>
        </w:rPr>
      </w:pPr>
    </w:p>
    <w:p w:rsidR="00D6099A" w:rsidRDefault="000712E2" w:rsidP="000712E2">
      <w:pPr>
        <w:rPr>
          <w:rFonts w:cs="Times New Roman"/>
          <w:i/>
          <w:color w:val="222222"/>
          <w:shd w:val="clear" w:color="auto" w:fill="FFFFFF"/>
        </w:rPr>
      </w:pPr>
      <w:r w:rsidRPr="00E51452">
        <w:rPr>
          <w:rFonts w:cs="Times New Roman"/>
          <w:b/>
          <w:color w:val="222222"/>
          <w:shd w:val="clear" w:color="auto" w:fill="FFFFFF"/>
        </w:rPr>
        <w:t>Sr. Presidente (Dr. Maques).-</w:t>
      </w:r>
      <w:r>
        <w:rPr>
          <w:rFonts w:cs="Times New Roman"/>
          <w:color w:val="222222"/>
          <w:shd w:val="clear" w:color="auto" w:fill="FFFFFF"/>
        </w:rPr>
        <w:t xml:space="preserve"> Era una mera curiosidad, porque como tengo que firmar, quería saber para manejar la agenda, porque el brazo no lo puedo mandar. </w:t>
      </w:r>
      <w:r w:rsidRPr="00E51452">
        <w:rPr>
          <w:rFonts w:cs="Times New Roman"/>
          <w:i/>
          <w:color w:val="222222"/>
          <w:shd w:val="clear" w:color="auto" w:fill="FFFFFF"/>
        </w:rPr>
        <w:t>(Risas</w:t>
      </w:r>
      <w:r w:rsidR="00D6099A">
        <w:rPr>
          <w:rFonts w:cs="Times New Roman"/>
          <w:i/>
          <w:color w:val="222222"/>
          <w:shd w:val="clear" w:color="auto" w:fill="FFFFFF"/>
        </w:rPr>
        <w:t>)</w:t>
      </w:r>
    </w:p>
    <w:p w:rsidR="00D6099A" w:rsidRDefault="00D6099A" w:rsidP="000712E2">
      <w:pPr>
        <w:rPr>
          <w:rFonts w:cs="Times New Roman"/>
          <w:i/>
          <w:color w:val="222222"/>
          <w:shd w:val="clear" w:color="auto" w:fill="FFFFFF"/>
        </w:rPr>
      </w:pPr>
    </w:p>
    <w:p w:rsidR="000712E2" w:rsidRDefault="00D6099A" w:rsidP="000712E2">
      <w:pPr>
        <w:rPr>
          <w:rFonts w:cs="Times New Roman"/>
          <w:color w:val="222222"/>
          <w:shd w:val="clear" w:color="auto" w:fill="FFFFFF"/>
        </w:rPr>
      </w:pPr>
      <w:r>
        <w:rPr>
          <w:rFonts w:cs="Times New Roman"/>
          <w:b/>
          <w:color w:val="222222"/>
          <w:shd w:val="clear" w:color="auto" w:fill="FFFFFF"/>
        </w:rPr>
        <w:t xml:space="preserve">Dr. Rúa.- </w:t>
      </w:r>
      <w:r w:rsidR="000712E2">
        <w:rPr>
          <w:rFonts w:cs="Times New Roman"/>
          <w:color w:val="222222"/>
          <w:shd w:val="clear" w:color="auto" w:fill="FFFFFF"/>
        </w:rPr>
        <w:t xml:space="preserve">Se vota el proyecto y la comisión integradora, con todas las cláusulas. </w:t>
      </w:r>
      <w:r w:rsidR="000712E2" w:rsidRPr="00F55C49">
        <w:rPr>
          <w:rFonts w:cs="Times New Roman"/>
          <w:i/>
          <w:color w:val="222222"/>
          <w:shd w:val="clear" w:color="auto" w:fill="FFFFFF"/>
        </w:rPr>
        <w:t>(Risas)</w:t>
      </w:r>
    </w:p>
    <w:p w:rsidR="000712E2" w:rsidRDefault="000712E2" w:rsidP="000712E2">
      <w:pPr>
        <w:rPr>
          <w:rFonts w:cs="Times New Roman"/>
          <w:color w:val="222222"/>
          <w:shd w:val="clear" w:color="auto" w:fill="FFFFFF"/>
        </w:rPr>
      </w:pPr>
    </w:p>
    <w:p w:rsidR="000712E2" w:rsidRDefault="000712E2" w:rsidP="000712E2">
      <w:pPr>
        <w:rPr>
          <w:rFonts w:cs="Times New Roman"/>
          <w:color w:val="222222"/>
          <w:shd w:val="clear" w:color="auto" w:fill="FFFFFF"/>
        </w:rPr>
      </w:pPr>
      <w:r w:rsidRPr="00E51452">
        <w:rPr>
          <w:rFonts w:cs="Times New Roman"/>
          <w:b/>
          <w:color w:val="222222"/>
          <w:shd w:val="clear" w:color="auto" w:fill="FFFFFF"/>
        </w:rPr>
        <w:t>Sr. Presidente (Dr. Maques).-</w:t>
      </w:r>
      <w:r>
        <w:rPr>
          <w:rFonts w:cs="Times New Roman"/>
          <w:color w:val="222222"/>
          <w:shd w:val="clear" w:color="auto" w:fill="FFFFFF"/>
        </w:rPr>
        <w:t xml:space="preserve"> Hechas estas salvedades, se vota. </w:t>
      </w:r>
    </w:p>
    <w:p w:rsidR="000712E2" w:rsidRPr="00084EAF" w:rsidRDefault="000712E2" w:rsidP="000712E2">
      <w:pPr>
        <w:rPr>
          <w:color w:val="222222"/>
          <w:shd w:val="clear" w:color="auto" w:fill="FFFFFF"/>
        </w:rPr>
      </w:pPr>
    </w:p>
    <w:p w:rsidR="000712E2" w:rsidRPr="00084EAF" w:rsidRDefault="000712E2" w:rsidP="000712E2">
      <w:pPr>
        <w:rPr>
          <w:color w:val="222222"/>
          <w:shd w:val="clear" w:color="auto" w:fill="FFFFFF"/>
        </w:rPr>
      </w:pPr>
      <w:r w:rsidRPr="00084EAF">
        <w:rPr>
          <w:color w:val="222222"/>
          <w:shd w:val="clear" w:color="auto" w:fill="FFFFFF"/>
        </w:rPr>
        <w:tab/>
      </w:r>
      <w:r w:rsidRPr="00084EAF">
        <w:rPr>
          <w:color w:val="222222"/>
          <w:shd w:val="clear" w:color="auto" w:fill="FFFFFF"/>
        </w:rPr>
        <w:tab/>
        <w:t>-</w:t>
      </w:r>
      <w:r w:rsidRPr="00084EAF">
        <w:rPr>
          <w:i/>
          <w:color w:val="222222"/>
          <w:shd w:val="clear" w:color="auto" w:fill="FFFFFF"/>
        </w:rPr>
        <w:t>Se practica la votación.</w:t>
      </w:r>
    </w:p>
    <w:p w:rsidR="000712E2" w:rsidRPr="00084EAF" w:rsidRDefault="000712E2" w:rsidP="000712E2">
      <w:pPr>
        <w:rPr>
          <w:color w:val="222222"/>
          <w:shd w:val="clear" w:color="auto" w:fill="FFFFFF"/>
        </w:rPr>
      </w:pPr>
    </w:p>
    <w:p w:rsidR="000712E2" w:rsidRDefault="000712E2" w:rsidP="000712E2">
      <w:pPr>
        <w:rPr>
          <w:rFonts w:cs="Times New Roman"/>
          <w:color w:val="222222"/>
          <w:shd w:val="clear" w:color="auto" w:fill="FFFFFF"/>
        </w:rPr>
      </w:pPr>
      <w:r w:rsidRPr="00084EAF">
        <w:rPr>
          <w:rFonts w:cs="Times New Roman"/>
          <w:b/>
          <w:color w:val="222222"/>
          <w:shd w:val="clear" w:color="auto" w:fill="FFFFFF"/>
        </w:rPr>
        <w:lastRenderedPageBreak/>
        <w:t>Sr. Presidente (Dr. Maques).-</w:t>
      </w:r>
      <w:r>
        <w:rPr>
          <w:rFonts w:cs="Times New Roman"/>
          <w:color w:val="222222"/>
          <w:shd w:val="clear" w:color="auto" w:fill="FFFFFF"/>
        </w:rPr>
        <w:t xml:space="preserve">Aprobado. </w:t>
      </w:r>
    </w:p>
    <w:p w:rsidR="000712E2" w:rsidRDefault="000712E2" w:rsidP="000712E2">
      <w:pPr>
        <w:rPr>
          <w:rFonts w:cs="Times New Roman"/>
          <w:color w:val="222222"/>
          <w:shd w:val="clear" w:color="auto" w:fill="FFFFFF"/>
        </w:rPr>
      </w:pPr>
    </w:p>
    <w:p w:rsidR="000712E2" w:rsidRPr="00450F49" w:rsidRDefault="000712E2" w:rsidP="000712E2">
      <w:pPr>
        <w:rPr>
          <w:rFonts w:cs="Times New Roman"/>
          <w:color w:val="222222"/>
          <w:shd w:val="clear" w:color="auto" w:fill="FFFFFF"/>
        </w:rPr>
      </w:pPr>
    </w:p>
    <w:p w:rsidR="000712E2" w:rsidRPr="00450F49" w:rsidRDefault="000712E2" w:rsidP="005C4DC5">
      <w:pPr>
        <w:pStyle w:val="Ttulo1"/>
        <w:rPr>
          <w:shd w:val="clear" w:color="auto" w:fill="FFFFFF"/>
        </w:rPr>
      </w:pPr>
      <w:bookmarkStart w:id="67" w:name="_Toc72882024"/>
      <w:r w:rsidRPr="00450F49">
        <w:rPr>
          <w:shd w:val="clear" w:color="auto" w:fill="FFFFFF"/>
        </w:rPr>
        <w:t>3.2.5) Actuación N° TEA A-01-00007784-0/2021 “s/Capacitación en el marco del Protocolo de Intervención para el Acceso a Justicia de Mujeres en Situación de Violencia de Género en relaciones de pareja-PRIMERA LINEA DE APOYO”.</w:t>
      </w:r>
      <w:bookmarkEnd w:id="67"/>
    </w:p>
    <w:p w:rsidR="000712E2" w:rsidRDefault="000712E2" w:rsidP="000712E2">
      <w:pPr>
        <w:rPr>
          <w:rFonts w:cs="Times New Roman"/>
          <w:color w:val="222222"/>
          <w:shd w:val="clear" w:color="auto" w:fill="FFFFFF"/>
        </w:rPr>
      </w:pPr>
    </w:p>
    <w:p w:rsidR="000712E2" w:rsidRDefault="000712E2" w:rsidP="000712E2">
      <w:pPr>
        <w:rPr>
          <w:rFonts w:cs="Times New Roman"/>
          <w:color w:val="222222"/>
          <w:shd w:val="clear" w:color="auto" w:fill="FFFFFF"/>
        </w:rPr>
      </w:pPr>
      <w:r w:rsidRPr="00986F61">
        <w:rPr>
          <w:rFonts w:cs="Times New Roman"/>
          <w:b/>
          <w:color w:val="222222"/>
          <w:shd w:val="clear" w:color="auto" w:fill="FFFFFF"/>
        </w:rPr>
        <w:t>Dr. Quintana.-</w:t>
      </w:r>
      <w:r>
        <w:rPr>
          <w:rFonts w:cs="Times New Roman"/>
          <w:color w:val="222222"/>
          <w:shd w:val="clear" w:color="auto" w:fill="FFFFFF"/>
        </w:rPr>
        <w:t xml:space="preserve"> El siguiente punto del orden del día en el marco de la comisión es el 3.2.5. Se trata de la actuación TEA 7784-0/2021, referida a una c</w:t>
      </w:r>
      <w:r w:rsidRPr="00986F61">
        <w:rPr>
          <w:rFonts w:cs="Times New Roman"/>
          <w:color w:val="222222"/>
          <w:shd w:val="clear" w:color="auto" w:fill="FFFFFF"/>
        </w:rPr>
        <w:t xml:space="preserve">apacitación en el marco del Protocolo de Intervención para el Acceso a </w:t>
      </w:r>
      <w:r>
        <w:rPr>
          <w:rFonts w:cs="Times New Roman"/>
          <w:color w:val="222222"/>
          <w:shd w:val="clear" w:color="auto" w:fill="FFFFFF"/>
        </w:rPr>
        <w:t xml:space="preserve">la </w:t>
      </w:r>
      <w:r w:rsidRPr="00986F61">
        <w:rPr>
          <w:rFonts w:cs="Times New Roman"/>
          <w:color w:val="222222"/>
          <w:shd w:val="clear" w:color="auto" w:fill="FFFFFF"/>
        </w:rPr>
        <w:t>Justicia de Mujeres en Situación de Violencia de Género en relaciones de pareja</w:t>
      </w:r>
      <w:r>
        <w:rPr>
          <w:rFonts w:cs="Times New Roman"/>
          <w:color w:val="222222"/>
          <w:shd w:val="clear" w:color="auto" w:fill="FFFFFF"/>
        </w:rPr>
        <w:t xml:space="preserve">, iniciado por la Secretaría de Asuntos Institucionales. </w:t>
      </w:r>
    </w:p>
    <w:p w:rsidR="000712E2" w:rsidRDefault="000712E2" w:rsidP="000712E2">
      <w:pPr>
        <w:rPr>
          <w:rFonts w:cs="Times New Roman"/>
          <w:color w:val="222222"/>
          <w:shd w:val="clear" w:color="auto" w:fill="FFFFFF"/>
        </w:rPr>
      </w:pPr>
      <w:r>
        <w:rPr>
          <w:rFonts w:cs="Times New Roman"/>
          <w:color w:val="222222"/>
          <w:shd w:val="clear" w:color="auto" w:fill="FFFFFF"/>
        </w:rPr>
        <w:tab/>
        <w:t xml:space="preserve">Si bien ha contado con aprobación en el marco de la Comisión de Fortalecimiento, entiendo que en virtud del acuerdo preexistente de respetar la agenda propia de cada una de las áreas de este Consejo, por lo que se ha conversado ayer en el marco de preplenario, la idea es, antes de darle tratamiento en plenario, en todo caso cumplimentar los giros necesarios en las distintas dependencias. </w:t>
      </w:r>
    </w:p>
    <w:p w:rsidR="000712E2" w:rsidRDefault="000712E2" w:rsidP="000712E2">
      <w:pPr>
        <w:rPr>
          <w:rFonts w:cs="Times New Roman"/>
          <w:color w:val="222222"/>
          <w:shd w:val="clear" w:color="auto" w:fill="FFFFFF"/>
        </w:rPr>
      </w:pPr>
      <w:r>
        <w:rPr>
          <w:rFonts w:cs="Times New Roman"/>
          <w:color w:val="222222"/>
          <w:shd w:val="clear" w:color="auto" w:fill="FFFFFF"/>
        </w:rPr>
        <w:tab/>
        <w:t xml:space="preserve">En ese sentido, entiendo que la doctora Salvatelli tiene alguna salvedad que hacer, en la medida que es quien está a cargo del Centro de Justicia para la Mujer. </w:t>
      </w:r>
    </w:p>
    <w:p w:rsidR="000712E2" w:rsidRDefault="000712E2" w:rsidP="000712E2">
      <w:pPr>
        <w:rPr>
          <w:rFonts w:cs="Times New Roman"/>
          <w:color w:val="222222"/>
          <w:shd w:val="clear" w:color="auto" w:fill="FFFFFF"/>
        </w:rPr>
      </w:pPr>
    </w:p>
    <w:p w:rsidR="000712E2" w:rsidRDefault="000712E2" w:rsidP="000712E2">
      <w:pPr>
        <w:rPr>
          <w:rFonts w:cs="Times New Roman"/>
          <w:color w:val="222222"/>
          <w:shd w:val="clear" w:color="auto" w:fill="FFFFFF"/>
        </w:rPr>
      </w:pPr>
      <w:r w:rsidRPr="00986F61">
        <w:rPr>
          <w:rFonts w:cs="Times New Roman"/>
          <w:b/>
          <w:color w:val="222222"/>
          <w:shd w:val="clear" w:color="auto" w:fill="FFFFFF"/>
        </w:rPr>
        <w:t>Sr. Presidente (Dr. Maques).-</w:t>
      </w:r>
      <w:r>
        <w:rPr>
          <w:rFonts w:cs="Times New Roman"/>
          <w:color w:val="222222"/>
          <w:shd w:val="clear" w:color="auto" w:fill="FFFFFF"/>
        </w:rPr>
        <w:t xml:space="preserve"> Tiene la palabra la doctora Salvatelli. </w:t>
      </w:r>
    </w:p>
    <w:p w:rsidR="000712E2" w:rsidRDefault="000712E2" w:rsidP="000712E2">
      <w:pPr>
        <w:rPr>
          <w:rFonts w:cs="Times New Roman"/>
          <w:color w:val="222222"/>
          <w:shd w:val="clear" w:color="auto" w:fill="FFFFFF"/>
        </w:rPr>
      </w:pPr>
    </w:p>
    <w:p w:rsidR="000712E2" w:rsidRDefault="000712E2" w:rsidP="000712E2">
      <w:pPr>
        <w:rPr>
          <w:rFonts w:cs="Times New Roman"/>
          <w:color w:val="222222"/>
          <w:shd w:val="clear" w:color="auto" w:fill="FFFFFF"/>
        </w:rPr>
      </w:pPr>
      <w:r w:rsidRPr="00986F61">
        <w:rPr>
          <w:rFonts w:cs="Times New Roman"/>
          <w:b/>
          <w:color w:val="222222"/>
          <w:shd w:val="clear" w:color="auto" w:fill="FFFFFF"/>
        </w:rPr>
        <w:t>Dra. Salvatelli.-</w:t>
      </w:r>
      <w:r>
        <w:rPr>
          <w:rFonts w:cs="Times New Roman"/>
          <w:color w:val="222222"/>
          <w:shd w:val="clear" w:color="auto" w:fill="FFFFFF"/>
        </w:rPr>
        <w:t xml:space="preserve"> Gracias, presidente. Gracias, doctor Quintana. </w:t>
      </w:r>
    </w:p>
    <w:p w:rsidR="000712E2" w:rsidRDefault="000712E2" w:rsidP="000712E2">
      <w:pPr>
        <w:rPr>
          <w:rFonts w:cs="Times New Roman"/>
          <w:color w:val="222222"/>
          <w:shd w:val="clear" w:color="auto" w:fill="FFFFFF"/>
        </w:rPr>
      </w:pPr>
      <w:r>
        <w:rPr>
          <w:rFonts w:cs="Times New Roman"/>
          <w:color w:val="222222"/>
          <w:shd w:val="clear" w:color="auto" w:fill="FFFFFF"/>
        </w:rPr>
        <w:tab/>
        <w:t xml:space="preserve">Yo aquí los que les voy a pedir es justamente la previa intervención del Centro de Justicia de la Mujer. </w:t>
      </w:r>
    </w:p>
    <w:p w:rsidR="000712E2" w:rsidRDefault="000712E2" w:rsidP="000712E2">
      <w:pPr>
        <w:rPr>
          <w:rFonts w:cs="Times New Roman"/>
          <w:color w:val="222222"/>
          <w:shd w:val="clear" w:color="auto" w:fill="FFFFFF"/>
        </w:rPr>
      </w:pPr>
      <w:r>
        <w:rPr>
          <w:rFonts w:cs="Times New Roman"/>
          <w:color w:val="222222"/>
          <w:shd w:val="clear" w:color="auto" w:fill="FFFFFF"/>
        </w:rPr>
        <w:tab/>
        <w:t xml:space="preserve">Esto es algo que venimos reiterando en las distintas cuestiones que tienen que ver con esta temática específica. Así lo hizo, de hecho, sin ir más lejos, respecto del tema que tratamos hoy del video institucional propulsado por el doctor Zanetta, que nos dio intervención. También del área de Jessica Malegarie cuando hizo lo de las promotoras territoriales de género nos dio intervención y lo hacemos en conjunto. </w:t>
      </w:r>
    </w:p>
    <w:p w:rsidR="000712E2" w:rsidRDefault="000712E2" w:rsidP="000712E2">
      <w:pPr>
        <w:rPr>
          <w:rFonts w:cs="Times New Roman"/>
          <w:color w:val="222222"/>
          <w:shd w:val="clear" w:color="auto" w:fill="FFFFFF"/>
        </w:rPr>
      </w:pPr>
      <w:r>
        <w:rPr>
          <w:rFonts w:cs="Times New Roman"/>
          <w:color w:val="222222"/>
          <w:shd w:val="clear" w:color="auto" w:fill="FFFFFF"/>
        </w:rPr>
        <w:tab/>
        <w:t xml:space="preserve">Entonces, hemos acordado entre los consejeros que las temáticas tengan una centralidad. Y a eso se suma que en mi caso el Centro de Justicia de la Mujer, como les contaba al inicio en el informe, tiene la Oficina de la Mujer, que aglutina todo lo que tiene que ver con formación y capacitación. De hecho, toda la tarea de formación o actividades de este tipo que se desarrollan desde el Centro se hace con el Centro de Formación Judicial. </w:t>
      </w:r>
    </w:p>
    <w:p w:rsidR="000712E2" w:rsidRDefault="000712E2" w:rsidP="000712E2">
      <w:pPr>
        <w:rPr>
          <w:rFonts w:cs="Times New Roman"/>
          <w:color w:val="222222"/>
          <w:shd w:val="clear" w:color="auto" w:fill="FFFFFF"/>
        </w:rPr>
      </w:pPr>
      <w:r>
        <w:rPr>
          <w:rFonts w:cs="Times New Roman"/>
          <w:color w:val="222222"/>
          <w:shd w:val="clear" w:color="auto" w:fill="FFFFFF"/>
        </w:rPr>
        <w:tab/>
        <w:t xml:space="preserve">Quiero dejar a salvo, no obstante, que la intervención que pidió la licenciada Casal en este caso se enmarca en el Plan Senda, que es un programa que es de su autoría, valioso, que ella impulsó ante el plenario en una composición anterior. Entonces, se entiende que esto haya llegado así, con esa solicitud. </w:t>
      </w:r>
    </w:p>
    <w:p w:rsidR="000712E2" w:rsidRDefault="000712E2" w:rsidP="000712E2">
      <w:pPr>
        <w:rPr>
          <w:rFonts w:cs="Times New Roman"/>
          <w:color w:val="222222"/>
          <w:shd w:val="clear" w:color="auto" w:fill="FFFFFF"/>
        </w:rPr>
      </w:pPr>
      <w:r>
        <w:rPr>
          <w:rFonts w:cs="Times New Roman"/>
          <w:color w:val="222222"/>
          <w:shd w:val="clear" w:color="auto" w:fill="FFFFFF"/>
        </w:rPr>
        <w:tab/>
        <w:t xml:space="preserve">Creo, en su caso, que atendiendo a las circunstancias que menciono, al actual acuerdo de gestión referido a esta temática, eventualmente deberemos revisar esta resolución. </w:t>
      </w:r>
    </w:p>
    <w:p w:rsidR="000712E2" w:rsidRDefault="000712E2" w:rsidP="000712E2">
      <w:pPr>
        <w:rPr>
          <w:rFonts w:cs="Times New Roman"/>
          <w:color w:val="222222"/>
          <w:shd w:val="clear" w:color="auto" w:fill="FFFFFF"/>
        </w:rPr>
      </w:pPr>
      <w:r>
        <w:rPr>
          <w:rFonts w:cs="Times New Roman"/>
          <w:color w:val="222222"/>
          <w:shd w:val="clear" w:color="auto" w:fill="FFFFFF"/>
        </w:rPr>
        <w:tab/>
        <w:t>Entonces, por ambas cuestiones pido a mis colegas que no lo tratemos en esta ocasión sino que hagamos esta intervención previa, por favor.</w:t>
      </w:r>
    </w:p>
    <w:p w:rsidR="000712E2" w:rsidRDefault="000712E2" w:rsidP="000712E2">
      <w:pPr>
        <w:rPr>
          <w:rFonts w:cs="Times New Roman"/>
          <w:color w:val="222222"/>
          <w:shd w:val="clear" w:color="auto" w:fill="FFFFFF"/>
        </w:rPr>
      </w:pPr>
    </w:p>
    <w:p w:rsidR="000712E2" w:rsidRDefault="000712E2" w:rsidP="000712E2">
      <w:pPr>
        <w:rPr>
          <w:rFonts w:cs="Times New Roman"/>
          <w:color w:val="222222"/>
          <w:shd w:val="clear" w:color="auto" w:fill="FFFFFF"/>
        </w:rPr>
      </w:pPr>
      <w:r w:rsidRPr="00DC66D4">
        <w:rPr>
          <w:rFonts w:cs="Times New Roman"/>
          <w:b/>
          <w:color w:val="222222"/>
          <w:shd w:val="clear" w:color="auto" w:fill="FFFFFF"/>
        </w:rPr>
        <w:t>Sr. Presidente (Dr. Maques).-</w:t>
      </w:r>
      <w:r>
        <w:rPr>
          <w:rFonts w:cs="Times New Roman"/>
          <w:color w:val="222222"/>
          <w:shd w:val="clear" w:color="auto" w:fill="FFFFFF"/>
        </w:rPr>
        <w:t xml:space="preserve"> Votamos entonces el pase a la intervención previa. </w:t>
      </w:r>
    </w:p>
    <w:p w:rsidR="000712E2" w:rsidRPr="00084EAF" w:rsidRDefault="000712E2" w:rsidP="000712E2">
      <w:pPr>
        <w:rPr>
          <w:color w:val="222222"/>
          <w:shd w:val="clear" w:color="auto" w:fill="FFFFFF"/>
        </w:rPr>
      </w:pPr>
    </w:p>
    <w:p w:rsidR="000712E2" w:rsidRPr="00084EAF" w:rsidRDefault="000712E2" w:rsidP="000712E2">
      <w:pPr>
        <w:rPr>
          <w:color w:val="222222"/>
          <w:shd w:val="clear" w:color="auto" w:fill="FFFFFF"/>
        </w:rPr>
      </w:pPr>
      <w:r w:rsidRPr="00084EAF">
        <w:rPr>
          <w:color w:val="222222"/>
          <w:shd w:val="clear" w:color="auto" w:fill="FFFFFF"/>
        </w:rPr>
        <w:tab/>
      </w:r>
      <w:r w:rsidRPr="00084EAF">
        <w:rPr>
          <w:color w:val="222222"/>
          <w:shd w:val="clear" w:color="auto" w:fill="FFFFFF"/>
        </w:rPr>
        <w:tab/>
        <w:t>-</w:t>
      </w:r>
      <w:r w:rsidRPr="00084EAF">
        <w:rPr>
          <w:i/>
          <w:color w:val="222222"/>
          <w:shd w:val="clear" w:color="auto" w:fill="FFFFFF"/>
        </w:rPr>
        <w:t>Se practica la votación.</w:t>
      </w:r>
    </w:p>
    <w:p w:rsidR="000712E2" w:rsidRPr="00084EAF" w:rsidRDefault="000712E2" w:rsidP="000712E2">
      <w:pPr>
        <w:rPr>
          <w:color w:val="222222"/>
          <w:shd w:val="clear" w:color="auto" w:fill="FFFFFF"/>
        </w:rPr>
      </w:pPr>
    </w:p>
    <w:p w:rsidR="000712E2" w:rsidRDefault="000712E2" w:rsidP="000712E2">
      <w:pPr>
        <w:rPr>
          <w:rFonts w:cs="Times New Roman"/>
          <w:color w:val="222222"/>
          <w:shd w:val="clear" w:color="auto" w:fill="FFFFFF"/>
        </w:rPr>
      </w:pPr>
      <w:r w:rsidRPr="00084EAF">
        <w:rPr>
          <w:rFonts w:cs="Times New Roman"/>
          <w:b/>
          <w:color w:val="222222"/>
          <w:shd w:val="clear" w:color="auto" w:fill="FFFFFF"/>
        </w:rPr>
        <w:t>Sr. Presidente (Dr. Maques).-</w:t>
      </w:r>
      <w:r>
        <w:rPr>
          <w:rFonts w:cs="Times New Roman"/>
          <w:color w:val="222222"/>
          <w:shd w:val="clear" w:color="auto" w:fill="FFFFFF"/>
        </w:rPr>
        <w:t xml:space="preserve">Aprobado. </w:t>
      </w:r>
    </w:p>
    <w:p w:rsidR="000712E2" w:rsidRDefault="000712E2" w:rsidP="000712E2">
      <w:pPr>
        <w:rPr>
          <w:rFonts w:cs="Times New Roman"/>
          <w:color w:val="222222"/>
          <w:shd w:val="clear" w:color="auto" w:fill="FFFFFF"/>
        </w:rPr>
      </w:pPr>
    </w:p>
    <w:p w:rsidR="000712E2" w:rsidRDefault="000712E2" w:rsidP="000712E2">
      <w:pPr>
        <w:rPr>
          <w:rFonts w:cs="Times New Roman"/>
          <w:color w:val="222222"/>
          <w:shd w:val="clear" w:color="auto" w:fill="FFFFFF"/>
        </w:rPr>
      </w:pPr>
      <w:r w:rsidRPr="00DC66D4">
        <w:rPr>
          <w:rFonts w:cs="Times New Roman"/>
          <w:b/>
          <w:color w:val="222222"/>
          <w:shd w:val="clear" w:color="auto" w:fill="FFFFFF"/>
        </w:rPr>
        <w:t>Dr. Quintana.-</w:t>
      </w:r>
      <w:r>
        <w:rPr>
          <w:rFonts w:cs="Times New Roman"/>
          <w:color w:val="222222"/>
          <w:shd w:val="clear" w:color="auto" w:fill="FFFFFF"/>
        </w:rPr>
        <w:t xml:space="preserve"> Gracias, presidente. </w:t>
      </w:r>
    </w:p>
    <w:p w:rsidR="000712E2" w:rsidRDefault="000712E2" w:rsidP="000712E2">
      <w:pPr>
        <w:rPr>
          <w:rFonts w:cs="Times New Roman"/>
          <w:color w:val="222222"/>
          <w:shd w:val="clear" w:color="auto" w:fill="FFFFFF"/>
        </w:rPr>
      </w:pPr>
      <w:r>
        <w:rPr>
          <w:rFonts w:cs="Times New Roman"/>
          <w:color w:val="222222"/>
          <w:shd w:val="clear" w:color="auto" w:fill="FFFFFF"/>
        </w:rPr>
        <w:tab/>
        <w:t>En el marco de la Comisión de Fortalecimiento no tengo más temas para informar.</w:t>
      </w:r>
    </w:p>
    <w:p w:rsidR="000712E2" w:rsidRDefault="000712E2" w:rsidP="000712E2">
      <w:pPr>
        <w:rPr>
          <w:rFonts w:cs="Times New Roman"/>
          <w:color w:val="222222"/>
          <w:shd w:val="clear" w:color="auto" w:fill="FFFFFF"/>
        </w:rPr>
      </w:pPr>
    </w:p>
    <w:p w:rsidR="000712E2" w:rsidRDefault="000712E2" w:rsidP="000712E2">
      <w:pPr>
        <w:rPr>
          <w:rFonts w:cs="Times New Roman"/>
          <w:color w:val="222222"/>
          <w:shd w:val="clear" w:color="auto" w:fill="FFFFFF"/>
        </w:rPr>
      </w:pPr>
      <w:r w:rsidRPr="00DC66D4">
        <w:rPr>
          <w:rFonts w:cs="Times New Roman"/>
          <w:b/>
          <w:color w:val="222222"/>
          <w:shd w:val="clear" w:color="auto" w:fill="FFFFFF"/>
        </w:rPr>
        <w:t>Sr. Presidente (Dr. Maques).-</w:t>
      </w:r>
      <w:r>
        <w:rPr>
          <w:rFonts w:cs="Times New Roman"/>
          <w:color w:val="222222"/>
          <w:shd w:val="clear" w:color="auto" w:fill="FFFFFF"/>
        </w:rPr>
        <w:t xml:space="preserve"> Hay uno más. </w:t>
      </w:r>
    </w:p>
    <w:p w:rsidR="000712E2" w:rsidRDefault="000712E2" w:rsidP="000712E2">
      <w:pPr>
        <w:rPr>
          <w:rFonts w:cs="Times New Roman"/>
          <w:color w:val="222222"/>
          <w:shd w:val="clear" w:color="auto" w:fill="FFFFFF"/>
        </w:rPr>
      </w:pPr>
    </w:p>
    <w:p w:rsidR="000712E2" w:rsidRPr="00450F49" w:rsidRDefault="000712E2" w:rsidP="000712E2">
      <w:pPr>
        <w:rPr>
          <w:rFonts w:cs="Times New Roman"/>
          <w:color w:val="222222"/>
          <w:shd w:val="clear" w:color="auto" w:fill="FFFFFF"/>
        </w:rPr>
      </w:pPr>
    </w:p>
    <w:p w:rsidR="000712E2" w:rsidRPr="00450F49" w:rsidRDefault="000712E2" w:rsidP="005C4DC5">
      <w:pPr>
        <w:pStyle w:val="Ttulo1"/>
        <w:rPr>
          <w:shd w:val="clear" w:color="auto" w:fill="FFFFFF"/>
        </w:rPr>
      </w:pPr>
      <w:bookmarkStart w:id="68" w:name="_Toc72882025"/>
      <w:r w:rsidRPr="00450F49">
        <w:rPr>
          <w:shd w:val="clear" w:color="auto" w:fill="FFFFFF"/>
        </w:rPr>
        <w:t>3.2.6) Actuación Nº TEA A-01-00007825-1/2021 “s/Convenio Marco con el Ministerio de las Mujeres, Géneros y Diversidad de la Nación”.</w:t>
      </w:r>
      <w:bookmarkEnd w:id="68"/>
    </w:p>
    <w:p w:rsidR="000712E2" w:rsidRPr="00450F49" w:rsidRDefault="000712E2" w:rsidP="000712E2">
      <w:pPr>
        <w:rPr>
          <w:rFonts w:cs="Times New Roman"/>
          <w:color w:val="222222"/>
          <w:shd w:val="clear" w:color="auto" w:fill="FFFFFF"/>
        </w:rPr>
      </w:pPr>
    </w:p>
    <w:p w:rsidR="000712E2" w:rsidRDefault="000712E2" w:rsidP="000712E2">
      <w:pPr>
        <w:rPr>
          <w:rFonts w:cs="Times New Roman"/>
          <w:color w:val="222222"/>
          <w:shd w:val="clear" w:color="auto" w:fill="FFFFFF"/>
        </w:rPr>
      </w:pPr>
      <w:r w:rsidRPr="00DC66D4">
        <w:rPr>
          <w:rFonts w:cs="Times New Roman"/>
          <w:b/>
          <w:color w:val="222222"/>
          <w:shd w:val="clear" w:color="auto" w:fill="FFFFFF"/>
        </w:rPr>
        <w:t>Dr. Quintana.-</w:t>
      </w:r>
      <w:r>
        <w:rPr>
          <w:rFonts w:cs="Times New Roman"/>
          <w:color w:val="222222"/>
          <w:shd w:val="clear" w:color="auto" w:fill="FFFFFF"/>
        </w:rPr>
        <w:t xml:space="preserve"> Ah, perdón. Tienen razón. Se trata del punto 3.2.6, precisamente iniciado por la consejera Salvatelli. </w:t>
      </w:r>
    </w:p>
    <w:p w:rsidR="000712E2" w:rsidRDefault="000712E2" w:rsidP="000712E2">
      <w:pPr>
        <w:rPr>
          <w:rFonts w:cs="Times New Roman"/>
          <w:color w:val="222222"/>
          <w:shd w:val="clear" w:color="auto" w:fill="FFFFFF"/>
        </w:rPr>
      </w:pPr>
      <w:r>
        <w:rPr>
          <w:rFonts w:cs="Times New Roman"/>
          <w:color w:val="222222"/>
          <w:shd w:val="clear" w:color="auto" w:fill="FFFFFF"/>
        </w:rPr>
        <w:tab/>
        <w:t xml:space="preserve">Es la actuación TEA 7825-1/2021, referido a un convenio marco </w:t>
      </w:r>
      <w:r w:rsidRPr="00DC66D4">
        <w:rPr>
          <w:rFonts w:cs="Times New Roman"/>
          <w:color w:val="222222"/>
          <w:shd w:val="clear" w:color="auto" w:fill="FFFFFF"/>
        </w:rPr>
        <w:t>con el Ministerio de las Mujeres, Géneros y Diversidad de la Nación</w:t>
      </w:r>
      <w:r>
        <w:rPr>
          <w:rFonts w:cs="Times New Roman"/>
          <w:color w:val="222222"/>
          <w:shd w:val="clear" w:color="auto" w:fill="FFFFFF"/>
        </w:rPr>
        <w:t>, convenio que tiene por objetivo establecer un marco general de cooperación para el desarrollo de programas o proyectos en materia de políticas de género, igualdad, diversidad y prevención y atención de situaciones de violencia por razones de género.</w:t>
      </w:r>
    </w:p>
    <w:p w:rsidR="000712E2" w:rsidRDefault="000712E2" w:rsidP="000712E2">
      <w:pPr>
        <w:rPr>
          <w:rFonts w:cs="Times New Roman"/>
          <w:color w:val="222222"/>
          <w:shd w:val="clear" w:color="auto" w:fill="FFFFFF"/>
        </w:rPr>
      </w:pPr>
      <w:r>
        <w:rPr>
          <w:rFonts w:cs="Times New Roman"/>
          <w:color w:val="222222"/>
          <w:shd w:val="clear" w:color="auto" w:fill="FFFFFF"/>
        </w:rPr>
        <w:tab/>
        <w:t xml:space="preserve">Habiendo cumplido todo el procedimiento interno y aclarando que no implica erogación presupuestaria alguna, es que a través suyo le pido también –ya este sí, siendo el último tema en el marco de la Comisión de Fortalecimiento– que lo sometamos a votación. </w:t>
      </w:r>
    </w:p>
    <w:p w:rsidR="000712E2" w:rsidRDefault="000712E2" w:rsidP="000712E2">
      <w:pPr>
        <w:rPr>
          <w:rFonts w:cs="Times New Roman"/>
          <w:color w:val="222222"/>
          <w:shd w:val="clear" w:color="auto" w:fill="FFFFFF"/>
        </w:rPr>
      </w:pPr>
    </w:p>
    <w:p w:rsidR="000712E2" w:rsidRDefault="000712E2" w:rsidP="000712E2">
      <w:pPr>
        <w:rPr>
          <w:rFonts w:cs="Times New Roman"/>
          <w:color w:val="222222"/>
          <w:shd w:val="clear" w:color="auto" w:fill="FFFFFF"/>
        </w:rPr>
      </w:pPr>
      <w:r w:rsidRPr="00DC66D4">
        <w:rPr>
          <w:rFonts w:cs="Times New Roman"/>
          <w:b/>
          <w:color w:val="222222"/>
          <w:shd w:val="clear" w:color="auto" w:fill="FFFFFF"/>
        </w:rPr>
        <w:t>Sr. Presidente (Dr. Maques).-</w:t>
      </w:r>
      <w:r>
        <w:rPr>
          <w:rFonts w:cs="Times New Roman"/>
          <w:color w:val="222222"/>
          <w:shd w:val="clear" w:color="auto" w:fill="FFFFFF"/>
        </w:rPr>
        <w:t xml:space="preserve"> Lo sometemos a votación. </w:t>
      </w:r>
    </w:p>
    <w:p w:rsidR="000712E2" w:rsidRPr="00084EAF" w:rsidRDefault="000712E2" w:rsidP="000712E2">
      <w:pPr>
        <w:rPr>
          <w:color w:val="222222"/>
          <w:shd w:val="clear" w:color="auto" w:fill="FFFFFF"/>
        </w:rPr>
      </w:pPr>
    </w:p>
    <w:p w:rsidR="000712E2" w:rsidRPr="00084EAF" w:rsidRDefault="000712E2" w:rsidP="000712E2">
      <w:pPr>
        <w:rPr>
          <w:color w:val="222222"/>
          <w:shd w:val="clear" w:color="auto" w:fill="FFFFFF"/>
        </w:rPr>
      </w:pPr>
      <w:r w:rsidRPr="00084EAF">
        <w:rPr>
          <w:color w:val="222222"/>
          <w:shd w:val="clear" w:color="auto" w:fill="FFFFFF"/>
        </w:rPr>
        <w:tab/>
      </w:r>
      <w:r w:rsidRPr="00084EAF">
        <w:rPr>
          <w:color w:val="222222"/>
          <w:shd w:val="clear" w:color="auto" w:fill="FFFFFF"/>
        </w:rPr>
        <w:tab/>
        <w:t>-</w:t>
      </w:r>
      <w:r w:rsidRPr="00084EAF">
        <w:rPr>
          <w:i/>
          <w:color w:val="222222"/>
          <w:shd w:val="clear" w:color="auto" w:fill="FFFFFF"/>
        </w:rPr>
        <w:t>Se practica la votación.</w:t>
      </w:r>
    </w:p>
    <w:p w:rsidR="000712E2" w:rsidRPr="00084EAF" w:rsidRDefault="000712E2" w:rsidP="000712E2">
      <w:pPr>
        <w:rPr>
          <w:color w:val="222222"/>
          <w:shd w:val="clear" w:color="auto" w:fill="FFFFFF"/>
        </w:rPr>
      </w:pPr>
    </w:p>
    <w:p w:rsidR="000712E2" w:rsidRDefault="000712E2" w:rsidP="000712E2">
      <w:pPr>
        <w:rPr>
          <w:rFonts w:cs="Times New Roman"/>
          <w:color w:val="222222"/>
          <w:shd w:val="clear" w:color="auto" w:fill="FFFFFF"/>
        </w:rPr>
      </w:pPr>
      <w:r w:rsidRPr="00084EAF">
        <w:rPr>
          <w:rFonts w:cs="Times New Roman"/>
          <w:b/>
          <w:color w:val="222222"/>
          <w:shd w:val="clear" w:color="auto" w:fill="FFFFFF"/>
        </w:rPr>
        <w:t>Sr. Presidente (Dr. Maques).-</w:t>
      </w:r>
      <w:r>
        <w:rPr>
          <w:rFonts w:cs="Times New Roman"/>
          <w:color w:val="222222"/>
          <w:shd w:val="clear" w:color="auto" w:fill="FFFFFF"/>
        </w:rPr>
        <w:t xml:space="preserve">Aprobado por unanimidad. </w:t>
      </w:r>
    </w:p>
    <w:p w:rsidR="000712E2" w:rsidRDefault="000712E2" w:rsidP="000712E2">
      <w:pPr>
        <w:rPr>
          <w:rFonts w:cs="Times New Roman"/>
          <w:color w:val="222222"/>
          <w:shd w:val="clear" w:color="auto" w:fill="FFFFFF"/>
        </w:rPr>
      </w:pPr>
    </w:p>
    <w:p w:rsidR="000712E2" w:rsidRPr="00450F49" w:rsidRDefault="000712E2" w:rsidP="000712E2">
      <w:pPr>
        <w:rPr>
          <w:rFonts w:cs="Times New Roman"/>
          <w:color w:val="222222"/>
          <w:shd w:val="clear" w:color="auto" w:fill="FFFFFF"/>
        </w:rPr>
      </w:pPr>
    </w:p>
    <w:p w:rsidR="000712E2" w:rsidRPr="00450F49" w:rsidRDefault="000712E2" w:rsidP="005C4DC5">
      <w:pPr>
        <w:pStyle w:val="Ttulo1"/>
        <w:rPr>
          <w:shd w:val="clear" w:color="auto" w:fill="FFFFFF"/>
        </w:rPr>
      </w:pPr>
      <w:bookmarkStart w:id="69" w:name="_Toc72882026"/>
      <w:r w:rsidRPr="00450F49">
        <w:rPr>
          <w:shd w:val="clear" w:color="auto" w:fill="FFFFFF"/>
        </w:rPr>
        <w:t>4) Proyectos con intervención de dos o más Comisiones</w:t>
      </w:r>
      <w:r>
        <w:rPr>
          <w:shd w:val="clear" w:color="auto" w:fill="FFFFFF"/>
        </w:rPr>
        <w:t>.</w:t>
      </w:r>
      <w:bookmarkEnd w:id="69"/>
      <w:r>
        <w:rPr>
          <w:shd w:val="clear" w:color="auto" w:fill="FFFFFF"/>
        </w:rPr>
        <w:t xml:space="preserve"> </w:t>
      </w:r>
    </w:p>
    <w:p w:rsidR="000712E2" w:rsidRDefault="000712E2" w:rsidP="000712E2">
      <w:pPr>
        <w:rPr>
          <w:rFonts w:cs="Times New Roman"/>
          <w:color w:val="222222"/>
          <w:shd w:val="clear" w:color="auto" w:fill="FFFFFF"/>
        </w:rPr>
      </w:pPr>
    </w:p>
    <w:p w:rsidR="000712E2" w:rsidRDefault="000712E2" w:rsidP="000712E2">
      <w:pPr>
        <w:rPr>
          <w:rFonts w:cs="Times New Roman"/>
          <w:color w:val="222222"/>
          <w:shd w:val="clear" w:color="auto" w:fill="FFFFFF"/>
        </w:rPr>
      </w:pPr>
      <w:r w:rsidRPr="00DC66D4">
        <w:rPr>
          <w:rFonts w:cs="Times New Roman"/>
          <w:b/>
          <w:color w:val="222222"/>
          <w:shd w:val="clear" w:color="auto" w:fill="FFFFFF"/>
        </w:rPr>
        <w:t>Sr. Presidente (Dr. Maques).-</w:t>
      </w:r>
      <w:r>
        <w:rPr>
          <w:rFonts w:cs="Times New Roman"/>
          <w:color w:val="222222"/>
          <w:shd w:val="clear" w:color="auto" w:fill="FFFFFF"/>
        </w:rPr>
        <w:t xml:space="preserve">A continuación, pasamos a los proyectos con intervención de dos o más comisiones, en cuyo caso informa la Presidencia. </w:t>
      </w:r>
    </w:p>
    <w:p w:rsidR="000712E2" w:rsidRDefault="000712E2" w:rsidP="000712E2">
      <w:pPr>
        <w:rPr>
          <w:rFonts w:cs="Times New Roman"/>
          <w:color w:val="222222"/>
          <w:shd w:val="clear" w:color="auto" w:fill="FFFFFF"/>
        </w:rPr>
      </w:pPr>
    </w:p>
    <w:p w:rsidR="000712E2" w:rsidRPr="00450F49" w:rsidRDefault="000712E2" w:rsidP="000712E2">
      <w:pPr>
        <w:rPr>
          <w:rFonts w:cs="Times New Roman"/>
          <w:color w:val="222222"/>
          <w:shd w:val="clear" w:color="auto" w:fill="FFFFFF"/>
        </w:rPr>
      </w:pPr>
    </w:p>
    <w:p w:rsidR="000712E2" w:rsidRDefault="000712E2" w:rsidP="005C4DC5">
      <w:pPr>
        <w:pStyle w:val="Ttulo1"/>
        <w:rPr>
          <w:shd w:val="clear" w:color="auto" w:fill="FFFFFF"/>
        </w:rPr>
      </w:pPr>
      <w:bookmarkStart w:id="70" w:name="_Toc72882027"/>
      <w:r w:rsidRPr="00450F49">
        <w:rPr>
          <w:shd w:val="clear" w:color="auto" w:fill="FFFFFF"/>
        </w:rPr>
        <w:t>4.1) Actuación N° TEA A-01-00007297-0/2021 “s/Jornadas Aportes para la formación de las/os Candidatas/os a la Magistratura”.</w:t>
      </w:r>
      <w:bookmarkEnd w:id="70"/>
    </w:p>
    <w:p w:rsidR="000712E2" w:rsidRDefault="000712E2" w:rsidP="000712E2">
      <w:pPr>
        <w:rPr>
          <w:rFonts w:cs="Times New Roman"/>
          <w:color w:val="222222"/>
          <w:shd w:val="clear" w:color="auto" w:fill="FFFFFF"/>
        </w:rPr>
      </w:pPr>
    </w:p>
    <w:p w:rsidR="000712E2" w:rsidRDefault="000712E2" w:rsidP="000712E2">
      <w:pPr>
        <w:rPr>
          <w:rFonts w:cs="Times New Roman"/>
          <w:color w:val="222222"/>
          <w:shd w:val="clear" w:color="auto" w:fill="FFFFFF"/>
        </w:rPr>
      </w:pPr>
      <w:r w:rsidRPr="003F2A88">
        <w:rPr>
          <w:rFonts w:cs="Times New Roman"/>
          <w:b/>
          <w:color w:val="222222"/>
          <w:shd w:val="clear" w:color="auto" w:fill="FFFFFF"/>
        </w:rPr>
        <w:t>Sr. Presidente (Dr. Maques).-</w:t>
      </w:r>
      <w:r>
        <w:rPr>
          <w:rFonts w:cs="Times New Roman"/>
          <w:color w:val="222222"/>
          <w:shd w:val="clear" w:color="auto" w:fill="FFFFFF"/>
        </w:rPr>
        <w:t xml:space="preserve"> Tenemos el punto 4.1: </w:t>
      </w:r>
      <w:r w:rsidRPr="003F2A88">
        <w:rPr>
          <w:rFonts w:cs="Times New Roman"/>
          <w:color w:val="222222"/>
          <w:shd w:val="clear" w:color="auto" w:fill="FFFFFF"/>
        </w:rPr>
        <w:t>Actuación N° TEA A-01-00007297-0/2021 “s/Jornadas Aportes para la formación de las/os Candidatas/os a la Magistratura”.</w:t>
      </w:r>
    </w:p>
    <w:p w:rsidR="000712E2" w:rsidRDefault="000712E2" w:rsidP="000712E2">
      <w:pPr>
        <w:rPr>
          <w:rFonts w:cs="Times New Roman"/>
          <w:color w:val="222222"/>
          <w:shd w:val="clear" w:color="auto" w:fill="FFFFFF"/>
        </w:rPr>
      </w:pPr>
      <w:r>
        <w:rPr>
          <w:rFonts w:cs="Times New Roman"/>
          <w:color w:val="222222"/>
          <w:shd w:val="clear" w:color="auto" w:fill="FFFFFF"/>
        </w:rPr>
        <w:tab/>
        <w:t xml:space="preserve">Este TEA es iniciado por el consejero Zanetta, a quien le cedo la palabra. </w:t>
      </w:r>
    </w:p>
    <w:p w:rsidR="000712E2" w:rsidRDefault="000712E2" w:rsidP="000712E2">
      <w:pPr>
        <w:rPr>
          <w:rFonts w:cs="Times New Roman"/>
          <w:color w:val="222222"/>
          <w:shd w:val="clear" w:color="auto" w:fill="FFFFFF"/>
        </w:rPr>
      </w:pPr>
    </w:p>
    <w:p w:rsidR="000712E2" w:rsidRDefault="000712E2" w:rsidP="000712E2">
      <w:pPr>
        <w:rPr>
          <w:shd w:val="clear" w:color="auto" w:fill="FFFFFF"/>
        </w:rPr>
      </w:pPr>
      <w:r w:rsidRPr="003F2A88">
        <w:rPr>
          <w:b/>
          <w:shd w:val="clear" w:color="auto" w:fill="FFFFFF"/>
        </w:rPr>
        <w:t>Dr. Zanetta.-</w:t>
      </w:r>
      <w:r>
        <w:rPr>
          <w:shd w:val="clear" w:color="auto" w:fill="FFFFFF"/>
        </w:rPr>
        <w:t xml:space="preserve"> Es un ciclo de jornadas que estamos trabajando en la Comisión de Selección. La idea es armar cinco paneles para discutir cómo podemos construir un sistema de formación de aspirantes a jueces y juezas de la ciudad de Buenos Aires. La idea es armar paneles para discutir y después intentar, con lo ahí expuesto, construir algunas conclusiones. </w:t>
      </w:r>
    </w:p>
    <w:p w:rsidR="000712E2" w:rsidRDefault="000712E2" w:rsidP="000712E2">
      <w:pPr>
        <w:rPr>
          <w:shd w:val="clear" w:color="auto" w:fill="FFFFFF"/>
        </w:rPr>
      </w:pPr>
    </w:p>
    <w:p w:rsidR="000712E2" w:rsidRDefault="000712E2" w:rsidP="000712E2">
      <w:pPr>
        <w:rPr>
          <w:shd w:val="clear" w:color="auto" w:fill="FFFFFF"/>
        </w:rPr>
      </w:pPr>
      <w:r w:rsidRPr="003F2A88">
        <w:rPr>
          <w:rFonts w:cs="Times New Roman"/>
          <w:b/>
          <w:shd w:val="clear" w:color="auto" w:fill="FFFFFF"/>
        </w:rPr>
        <w:t>Sr. Presidente (Dr. Maques).-</w:t>
      </w:r>
      <w:r>
        <w:rPr>
          <w:shd w:val="clear" w:color="auto" w:fill="FFFFFF"/>
        </w:rPr>
        <w:t xml:space="preserve"> Muchísimas gracias, doctor. </w:t>
      </w:r>
    </w:p>
    <w:p w:rsidR="000712E2" w:rsidRDefault="000712E2" w:rsidP="000712E2">
      <w:pPr>
        <w:rPr>
          <w:shd w:val="clear" w:color="auto" w:fill="FFFFFF"/>
        </w:rPr>
      </w:pPr>
      <w:r>
        <w:rPr>
          <w:shd w:val="clear" w:color="auto" w:fill="FFFFFF"/>
        </w:rPr>
        <w:tab/>
        <w:t xml:space="preserve">Lo sometemos a votación. </w:t>
      </w:r>
    </w:p>
    <w:p w:rsidR="000712E2" w:rsidRPr="00084EAF" w:rsidRDefault="000712E2" w:rsidP="000712E2">
      <w:pPr>
        <w:rPr>
          <w:color w:val="222222"/>
          <w:shd w:val="clear" w:color="auto" w:fill="FFFFFF"/>
        </w:rPr>
      </w:pPr>
    </w:p>
    <w:p w:rsidR="000712E2" w:rsidRPr="00084EAF" w:rsidRDefault="000712E2" w:rsidP="000712E2">
      <w:pPr>
        <w:rPr>
          <w:color w:val="222222"/>
          <w:shd w:val="clear" w:color="auto" w:fill="FFFFFF"/>
        </w:rPr>
      </w:pPr>
      <w:r w:rsidRPr="00084EAF">
        <w:rPr>
          <w:color w:val="222222"/>
          <w:shd w:val="clear" w:color="auto" w:fill="FFFFFF"/>
        </w:rPr>
        <w:tab/>
      </w:r>
      <w:r w:rsidRPr="00084EAF">
        <w:rPr>
          <w:color w:val="222222"/>
          <w:shd w:val="clear" w:color="auto" w:fill="FFFFFF"/>
        </w:rPr>
        <w:tab/>
        <w:t>-</w:t>
      </w:r>
      <w:r w:rsidRPr="00084EAF">
        <w:rPr>
          <w:i/>
          <w:color w:val="222222"/>
          <w:shd w:val="clear" w:color="auto" w:fill="FFFFFF"/>
        </w:rPr>
        <w:t>Se practica la votación.</w:t>
      </w:r>
    </w:p>
    <w:p w:rsidR="000712E2" w:rsidRPr="00084EAF" w:rsidRDefault="000712E2" w:rsidP="000712E2">
      <w:pPr>
        <w:rPr>
          <w:color w:val="222222"/>
          <w:shd w:val="clear" w:color="auto" w:fill="FFFFFF"/>
        </w:rPr>
      </w:pPr>
    </w:p>
    <w:p w:rsidR="000712E2" w:rsidRDefault="000712E2" w:rsidP="000712E2">
      <w:pPr>
        <w:rPr>
          <w:rFonts w:cs="Times New Roman"/>
          <w:color w:val="222222"/>
          <w:shd w:val="clear" w:color="auto" w:fill="FFFFFF"/>
        </w:rPr>
      </w:pPr>
      <w:r w:rsidRPr="00084EAF">
        <w:rPr>
          <w:rFonts w:cs="Times New Roman"/>
          <w:b/>
          <w:color w:val="222222"/>
          <w:shd w:val="clear" w:color="auto" w:fill="FFFFFF"/>
        </w:rPr>
        <w:t>Sr. Presidente (Dr. Maques).-</w:t>
      </w:r>
      <w:r>
        <w:rPr>
          <w:rFonts w:cs="Times New Roman"/>
          <w:color w:val="222222"/>
          <w:shd w:val="clear" w:color="auto" w:fill="FFFFFF"/>
        </w:rPr>
        <w:t xml:space="preserve">Aprobado. </w:t>
      </w:r>
    </w:p>
    <w:p w:rsidR="000712E2" w:rsidRDefault="000712E2" w:rsidP="000712E2">
      <w:pPr>
        <w:rPr>
          <w:rFonts w:cs="Times New Roman"/>
          <w:color w:val="222222"/>
          <w:shd w:val="clear" w:color="auto" w:fill="FFFFFF"/>
        </w:rPr>
      </w:pPr>
    </w:p>
    <w:p w:rsidR="000712E2" w:rsidRPr="00450F49" w:rsidRDefault="000712E2" w:rsidP="000712E2">
      <w:pPr>
        <w:rPr>
          <w:rFonts w:cs="Times New Roman"/>
          <w:color w:val="222222"/>
          <w:shd w:val="clear" w:color="auto" w:fill="FFFFFF"/>
        </w:rPr>
      </w:pPr>
    </w:p>
    <w:p w:rsidR="000712E2" w:rsidRPr="00450F49" w:rsidRDefault="000712E2" w:rsidP="005C4DC5">
      <w:pPr>
        <w:pStyle w:val="Ttulo1"/>
        <w:rPr>
          <w:shd w:val="clear" w:color="auto" w:fill="FFFFFF"/>
        </w:rPr>
      </w:pPr>
      <w:bookmarkStart w:id="71" w:name="_Toc72882028"/>
      <w:r w:rsidRPr="00450F49">
        <w:rPr>
          <w:shd w:val="clear" w:color="auto" w:fill="FFFFFF"/>
        </w:rPr>
        <w:t>5) Proyectos sin intervención de Comisiones.</w:t>
      </w:r>
      <w:bookmarkEnd w:id="71"/>
    </w:p>
    <w:p w:rsidR="000712E2" w:rsidRDefault="000712E2" w:rsidP="000712E2">
      <w:pPr>
        <w:rPr>
          <w:rFonts w:cs="Times New Roman"/>
          <w:color w:val="222222"/>
          <w:shd w:val="clear" w:color="auto" w:fill="FFFFFF"/>
        </w:rPr>
      </w:pPr>
    </w:p>
    <w:p w:rsidR="000712E2" w:rsidRDefault="000712E2" w:rsidP="000712E2">
      <w:pPr>
        <w:rPr>
          <w:rFonts w:cs="Times New Roman"/>
          <w:color w:val="222222"/>
          <w:shd w:val="clear" w:color="auto" w:fill="FFFFFF"/>
        </w:rPr>
      </w:pPr>
      <w:r w:rsidRPr="003F2A88">
        <w:rPr>
          <w:rFonts w:cs="Times New Roman"/>
          <w:b/>
          <w:color w:val="222222"/>
          <w:shd w:val="clear" w:color="auto" w:fill="FFFFFF"/>
        </w:rPr>
        <w:t>Sr. Presidente (Dr. Maques).-</w:t>
      </w:r>
      <w:r>
        <w:rPr>
          <w:rFonts w:cs="Times New Roman"/>
          <w:color w:val="222222"/>
          <w:shd w:val="clear" w:color="auto" w:fill="FFFFFF"/>
        </w:rPr>
        <w:t xml:space="preserve"> A continuación pasamos a considerar los proyectos sin intervención de comisiones. </w:t>
      </w:r>
    </w:p>
    <w:p w:rsidR="000712E2" w:rsidRDefault="000712E2" w:rsidP="000712E2">
      <w:pPr>
        <w:rPr>
          <w:rFonts w:cs="Times New Roman"/>
          <w:color w:val="222222"/>
          <w:shd w:val="clear" w:color="auto" w:fill="FFFFFF"/>
        </w:rPr>
      </w:pPr>
    </w:p>
    <w:p w:rsidR="000712E2" w:rsidRPr="00450F49" w:rsidRDefault="000712E2" w:rsidP="000712E2">
      <w:pPr>
        <w:rPr>
          <w:rFonts w:cs="Times New Roman"/>
          <w:color w:val="222222"/>
          <w:shd w:val="clear" w:color="auto" w:fill="FFFFFF"/>
        </w:rPr>
      </w:pPr>
    </w:p>
    <w:p w:rsidR="000712E2" w:rsidRPr="00450F49" w:rsidRDefault="000712E2" w:rsidP="005C4DC5">
      <w:pPr>
        <w:pStyle w:val="Ttulo1"/>
        <w:rPr>
          <w:shd w:val="clear" w:color="auto" w:fill="FFFFFF"/>
        </w:rPr>
      </w:pPr>
      <w:bookmarkStart w:id="72" w:name="_Toc72882029"/>
      <w:r w:rsidRPr="00450F49">
        <w:rPr>
          <w:shd w:val="clear" w:color="auto" w:fill="FFFFFF"/>
        </w:rPr>
        <w:t>5.1) Actuación Nº TEA A-01-00006903-1/2021 “s/Modificación Anexo II de la Resolución CM N° 252/2020”.</w:t>
      </w:r>
      <w:bookmarkEnd w:id="72"/>
    </w:p>
    <w:p w:rsidR="000712E2" w:rsidRDefault="000712E2" w:rsidP="000712E2">
      <w:pPr>
        <w:rPr>
          <w:rFonts w:cs="Times New Roman"/>
          <w:color w:val="222222"/>
          <w:shd w:val="clear" w:color="auto" w:fill="FFFFFF"/>
        </w:rPr>
      </w:pPr>
    </w:p>
    <w:p w:rsidR="000712E2" w:rsidRDefault="000712E2" w:rsidP="000712E2">
      <w:pPr>
        <w:rPr>
          <w:rFonts w:cs="Times New Roman"/>
          <w:color w:val="222222"/>
          <w:shd w:val="clear" w:color="auto" w:fill="FFFFFF"/>
        </w:rPr>
      </w:pPr>
      <w:r w:rsidRPr="00835762">
        <w:rPr>
          <w:rFonts w:cs="Times New Roman"/>
          <w:b/>
          <w:color w:val="222222"/>
          <w:shd w:val="clear" w:color="auto" w:fill="FFFFFF"/>
        </w:rPr>
        <w:t>Sr. Presidente (Dr. Maques).-</w:t>
      </w:r>
      <w:r>
        <w:rPr>
          <w:rFonts w:cs="Times New Roman"/>
          <w:color w:val="222222"/>
          <w:shd w:val="clear" w:color="auto" w:fill="FFFFFF"/>
        </w:rPr>
        <w:t xml:space="preserve"> El punto 5.1 se trata de la Actuación </w:t>
      </w:r>
      <w:r w:rsidRPr="00835762">
        <w:rPr>
          <w:rFonts w:cs="Times New Roman"/>
          <w:color w:val="222222"/>
          <w:shd w:val="clear" w:color="auto" w:fill="FFFFFF"/>
        </w:rPr>
        <w:t xml:space="preserve">TEA A-01-00006903-1/2021 </w:t>
      </w:r>
      <w:r>
        <w:rPr>
          <w:rFonts w:cs="Times New Roman"/>
          <w:color w:val="222222"/>
          <w:shd w:val="clear" w:color="auto" w:fill="FFFFFF"/>
        </w:rPr>
        <w:t>sobre la m</w:t>
      </w:r>
      <w:r w:rsidRPr="00835762">
        <w:rPr>
          <w:rFonts w:cs="Times New Roman"/>
          <w:color w:val="222222"/>
          <w:shd w:val="clear" w:color="auto" w:fill="FFFFFF"/>
        </w:rPr>
        <w:t>odificación</w:t>
      </w:r>
      <w:r>
        <w:rPr>
          <w:rFonts w:cs="Times New Roman"/>
          <w:color w:val="222222"/>
          <w:shd w:val="clear" w:color="auto" w:fill="FFFFFF"/>
        </w:rPr>
        <w:t xml:space="preserve"> al</w:t>
      </w:r>
      <w:r w:rsidRPr="00835762">
        <w:rPr>
          <w:rFonts w:cs="Times New Roman"/>
          <w:color w:val="222222"/>
          <w:shd w:val="clear" w:color="auto" w:fill="FFFFFF"/>
        </w:rPr>
        <w:t xml:space="preserve"> Anexo II de la Resolución </w:t>
      </w:r>
      <w:r>
        <w:rPr>
          <w:rFonts w:cs="Times New Roman"/>
          <w:color w:val="222222"/>
          <w:shd w:val="clear" w:color="auto" w:fill="FFFFFF"/>
        </w:rPr>
        <w:t xml:space="preserve">de este Consejo de la Magistratura </w:t>
      </w:r>
      <w:r w:rsidRPr="00835762">
        <w:rPr>
          <w:rFonts w:cs="Times New Roman"/>
          <w:color w:val="222222"/>
          <w:shd w:val="clear" w:color="auto" w:fill="FFFFFF"/>
        </w:rPr>
        <w:t>252/2020</w:t>
      </w:r>
      <w:r>
        <w:rPr>
          <w:rFonts w:cs="Times New Roman"/>
          <w:color w:val="222222"/>
          <w:shd w:val="clear" w:color="auto" w:fill="FFFFFF"/>
        </w:rPr>
        <w:t xml:space="preserve">, que fue iniciado por la Secretaría de Administración General y Presupuesto. </w:t>
      </w:r>
    </w:p>
    <w:p w:rsidR="000712E2" w:rsidRDefault="000712E2" w:rsidP="000712E2">
      <w:pPr>
        <w:rPr>
          <w:rFonts w:cs="Times New Roman"/>
          <w:color w:val="222222"/>
          <w:shd w:val="clear" w:color="auto" w:fill="FFFFFF"/>
        </w:rPr>
      </w:pPr>
      <w:r>
        <w:rPr>
          <w:rFonts w:cs="Times New Roman"/>
          <w:color w:val="222222"/>
          <w:shd w:val="clear" w:color="auto" w:fill="FFFFFF"/>
        </w:rPr>
        <w:tab/>
      </w:r>
    </w:p>
    <w:p w:rsidR="000712E2" w:rsidRDefault="000712E2" w:rsidP="000712E2">
      <w:pPr>
        <w:rPr>
          <w:rFonts w:cs="Times New Roman"/>
          <w:color w:val="222222"/>
          <w:shd w:val="clear" w:color="auto" w:fill="FFFFFF"/>
        </w:rPr>
      </w:pPr>
      <w:r w:rsidRPr="00027EA3">
        <w:rPr>
          <w:rFonts w:cs="Times New Roman"/>
          <w:b/>
          <w:color w:val="222222"/>
          <w:shd w:val="clear" w:color="auto" w:fill="FFFFFF"/>
        </w:rPr>
        <w:t>Dr. Rúa.-</w:t>
      </w:r>
      <w:r>
        <w:rPr>
          <w:rFonts w:cs="Times New Roman"/>
          <w:color w:val="222222"/>
          <w:shd w:val="clear" w:color="auto" w:fill="FFFFFF"/>
        </w:rPr>
        <w:t xml:space="preserve"> Pido la palabra. </w:t>
      </w:r>
    </w:p>
    <w:p w:rsidR="000712E2" w:rsidRDefault="000712E2" w:rsidP="000712E2">
      <w:pPr>
        <w:rPr>
          <w:rFonts w:cs="Times New Roman"/>
          <w:color w:val="222222"/>
          <w:shd w:val="clear" w:color="auto" w:fill="FFFFFF"/>
        </w:rPr>
      </w:pPr>
    </w:p>
    <w:p w:rsidR="000712E2" w:rsidRDefault="000712E2" w:rsidP="000712E2">
      <w:pPr>
        <w:rPr>
          <w:rFonts w:cs="Times New Roman"/>
          <w:color w:val="222222"/>
          <w:shd w:val="clear" w:color="auto" w:fill="FFFFFF"/>
        </w:rPr>
      </w:pPr>
      <w:r w:rsidRPr="00027EA3">
        <w:rPr>
          <w:rFonts w:cs="Times New Roman"/>
          <w:b/>
          <w:color w:val="222222"/>
          <w:shd w:val="clear" w:color="auto" w:fill="FFFFFF"/>
        </w:rPr>
        <w:t>Sr. Presidente (Dr. Maques).-</w:t>
      </w:r>
      <w:r>
        <w:rPr>
          <w:rFonts w:cs="Times New Roman"/>
          <w:color w:val="222222"/>
          <w:shd w:val="clear" w:color="auto" w:fill="FFFFFF"/>
        </w:rPr>
        <w:t xml:space="preserve"> Pide la palabra el doctor Rúa. </w:t>
      </w:r>
    </w:p>
    <w:p w:rsidR="000712E2" w:rsidRDefault="000712E2" w:rsidP="000712E2">
      <w:pPr>
        <w:rPr>
          <w:rFonts w:cs="Times New Roman"/>
          <w:color w:val="222222"/>
          <w:shd w:val="clear" w:color="auto" w:fill="FFFFFF"/>
        </w:rPr>
      </w:pPr>
    </w:p>
    <w:p w:rsidR="000712E2" w:rsidRDefault="000712E2" w:rsidP="000712E2">
      <w:pPr>
        <w:rPr>
          <w:rFonts w:cs="Times New Roman"/>
          <w:color w:val="222222"/>
          <w:shd w:val="clear" w:color="auto" w:fill="FFFFFF"/>
        </w:rPr>
      </w:pPr>
      <w:r w:rsidRPr="00027EA3">
        <w:rPr>
          <w:rFonts w:cs="Times New Roman"/>
          <w:b/>
          <w:color w:val="222222"/>
          <w:shd w:val="clear" w:color="auto" w:fill="FFFFFF"/>
        </w:rPr>
        <w:t>Dr. Rúa.-</w:t>
      </w:r>
      <w:r>
        <w:rPr>
          <w:rFonts w:cs="Times New Roman"/>
          <w:color w:val="222222"/>
          <w:shd w:val="clear" w:color="auto" w:fill="FFFFFF"/>
        </w:rPr>
        <w:t xml:space="preserve"> Sí. Si me permite, señor presidente. </w:t>
      </w:r>
    </w:p>
    <w:p w:rsidR="000712E2" w:rsidRDefault="000712E2" w:rsidP="000712E2">
      <w:pPr>
        <w:rPr>
          <w:rFonts w:cs="Times New Roman"/>
          <w:color w:val="222222"/>
          <w:shd w:val="clear" w:color="auto" w:fill="FFFFFF"/>
        </w:rPr>
      </w:pPr>
    </w:p>
    <w:p w:rsidR="000712E2" w:rsidRDefault="000712E2" w:rsidP="000712E2">
      <w:pPr>
        <w:rPr>
          <w:rFonts w:cs="Times New Roman"/>
          <w:color w:val="222222"/>
          <w:shd w:val="clear" w:color="auto" w:fill="FFFFFF"/>
        </w:rPr>
      </w:pPr>
      <w:r w:rsidRPr="00027EA3">
        <w:rPr>
          <w:rFonts w:cs="Times New Roman"/>
          <w:b/>
          <w:color w:val="222222"/>
          <w:shd w:val="clear" w:color="auto" w:fill="FFFFFF"/>
        </w:rPr>
        <w:t>Sr. Presidente (Dr. Maques).-</w:t>
      </w:r>
      <w:r>
        <w:rPr>
          <w:rFonts w:cs="Times New Roman"/>
          <w:color w:val="222222"/>
          <w:shd w:val="clear" w:color="auto" w:fill="FFFFFF"/>
        </w:rPr>
        <w:t xml:space="preserve"> Con todo gusto. </w:t>
      </w:r>
    </w:p>
    <w:p w:rsidR="000712E2" w:rsidRDefault="000712E2" w:rsidP="000712E2">
      <w:pPr>
        <w:rPr>
          <w:rFonts w:cs="Times New Roman"/>
          <w:color w:val="222222"/>
          <w:shd w:val="clear" w:color="auto" w:fill="FFFFFF"/>
        </w:rPr>
      </w:pPr>
    </w:p>
    <w:p w:rsidR="000712E2" w:rsidRDefault="000712E2" w:rsidP="000712E2">
      <w:pPr>
        <w:rPr>
          <w:rFonts w:cs="Times New Roman"/>
          <w:color w:val="222222"/>
          <w:shd w:val="clear" w:color="auto" w:fill="FFFFFF"/>
        </w:rPr>
      </w:pPr>
      <w:r w:rsidRPr="00027EA3">
        <w:rPr>
          <w:rFonts w:cs="Times New Roman"/>
          <w:b/>
          <w:color w:val="222222"/>
          <w:shd w:val="clear" w:color="auto" w:fill="FFFFFF"/>
        </w:rPr>
        <w:t>Dr. Rúa.-</w:t>
      </w:r>
      <w:r>
        <w:rPr>
          <w:rFonts w:cs="Times New Roman"/>
          <w:color w:val="222222"/>
          <w:shd w:val="clear" w:color="auto" w:fill="FFFFFF"/>
        </w:rPr>
        <w:t xml:space="preserve"> Quiero explicar un poco a qué se debe este proyecto que presenta la Secretaría de Administración. </w:t>
      </w:r>
    </w:p>
    <w:p w:rsidR="000712E2" w:rsidRDefault="000712E2" w:rsidP="000712E2">
      <w:pPr>
        <w:rPr>
          <w:rFonts w:cs="Times New Roman"/>
          <w:color w:val="222222"/>
          <w:shd w:val="clear" w:color="auto" w:fill="FFFFFF"/>
        </w:rPr>
      </w:pPr>
      <w:r>
        <w:rPr>
          <w:rFonts w:cs="Times New Roman"/>
          <w:color w:val="222222"/>
          <w:shd w:val="clear" w:color="auto" w:fill="FFFFFF"/>
        </w:rPr>
        <w:tab/>
        <w:t>Es una pequeña modificación al plan de inclusión laboral para personas con discapacidad que aprobamos el año pasado. En ese caso, una de las reglas que establecíamos era regular el ingreso de personas con discapacidad, estableciendo que en cada dependencia debemos intentar llegar al cinco por ciento de personas con discapacidad que exige la Constitución. De esa manera nos vamos a acercar finalmente al objetivo que nos propusimos, que es el de llegar en todo el Poder Judicial al cinco por ciento.</w:t>
      </w:r>
    </w:p>
    <w:p w:rsidR="000712E2" w:rsidRDefault="000712E2" w:rsidP="000712E2">
      <w:pPr>
        <w:rPr>
          <w:rFonts w:cs="Times New Roman"/>
          <w:color w:val="222222"/>
          <w:shd w:val="clear" w:color="auto" w:fill="FFFFFF"/>
        </w:rPr>
      </w:pPr>
      <w:r>
        <w:rPr>
          <w:rFonts w:cs="Times New Roman"/>
          <w:color w:val="222222"/>
          <w:shd w:val="clear" w:color="auto" w:fill="FFFFFF"/>
        </w:rPr>
        <w:lastRenderedPageBreak/>
        <w:tab/>
        <w:t xml:space="preserve">Oportunamente, como una de las políticas establecimos que en la dependencia donde se produce una vacante se deberán tomar tres o más entrevistas a las personas con discapacidad, salvo que ya exista una persona con discapacidad cumpliendo funciones allí y la dependencia no tenga más de 20 personas, o sea que llegue al cinco por ciento. </w:t>
      </w:r>
    </w:p>
    <w:p w:rsidR="000712E2" w:rsidRDefault="000712E2" w:rsidP="000712E2">
      <w:pPr>
        <w:rPr>
          <w:rFonts w:cs="Times New Roman"/>
          <w:color w:val="222222"/>
          <w:shd w:val="clear" w:color="auto" w:fill="FFFFFF"/>
        </w:rPr>
      </w:pPr>
      <w:r>
        <w:rPr>
          <w:rFonts w:cs="Times New Roman"/>
          <w:color w:val="222222"/>
          <w:shd w:val="clear" w:color="auto" w:fill="FFFFFF"/>
        </w:rPr>
        <w:tab/>
        <w:t xml:space="preserve">Se generó una duda. Como hay varios interinatos, no se sabía a ciencia cierta cómo debía establecerse. Entonces, la propuesta es solamente el agregado de dos palabras, que es que esté cumpliendo funciones efectivas. </w:t>
      </w:r>
    </w:p>
    <w:p w:rsidR="000712E2" w:rsidRDefault="000712E2" w:rsidP="000712E2">
      <w:pPr>
        <w:rPr>
          <w:rFonts w:cs="Times New Roman"/>
          <w:color w:val="222222"/>
          <w:shd w:val="clear" w:color="auto" w:fill="FFFFFF"/>
        </w:rPr>
      </w:pPr>
      <w:r>
        <w:rPr>
          <w:rFonts w:cs="Times New Roman"/>
          <w:color w:val="222222"/>
          <w:shd w:val="clear" w:color="auto" w:fill="FFFFFF"/>
        </w:rPr>
        <w:tab/>
        <w:t xml:space="preserve">Más allá de eso, aprovecho la oportunidad para comentar que el resto de las políticas vinculadas a personas con discapacidad vienen avanzando. Ya se han designado las personas con discapacidad que se habían propuesto en ese plan. Están realizándose las prácticas de la UCA, que constantemente se vienen trabajando acá en el Poder Judicial, en el Consejo de la Magistratura, y se comenzó con las prácticas rentadas. </w:t>
      </w:r>
    </w:p>
    <w:p w:rsidR="000712E2" w:rsidRDefault="000712E2" w:rsidP="000712E2">
      <w:pPr>
        <w:rPr>
          <w:rFonts w:cs="Times New Roman"/>
          <w:color w:val="222222"/>
          <w:shd w:val="clear" w:color="auto" w:fill="FFFFFF"/>
        </w:rPr>
      </w:pPr>
      <w:r>
        <w:rPr>
          <w:rFonts w:cs="Times New Roman"/>
          <w:color w:val="222222"/>
          <w:shd w:val="clear" w:color="auto" w:fill="FFFFFF"/>
        </w:rPr>
        <w:tab/>
        <w:t>Y también estamos trabajando –y quiero agradecer a Guillermo y a Keko Leiva por todo el apoyo para las filmaciones y demás– en el plan de sensibilización y difusión bajo el lema o el hashtag</w:t>
      </w:r>
      <w:r w:rsidR="00836253">
        <w:rPr>
          <w:rFonts w:cs="Times New Roman"/>
          <w:color w:val="222222"/>
          <w:shd w:val="clear" w:color="auto" w:fill="FFFFFF"/>
        </w:rPr>
        <w:t xml:space="preserve"> </w:t>
      </w:r>
      <w:r w:rsidRPr="00010C76">
        <w:rPr>
          <w:i/>
        </w:rPr>
        <w:t>#</w:t>
      </w:r>
      <w:r w:rsidRPr="00010C76">
        <w:rPr>
          <w:rFonts w:cs="Times New Roman"/>
          <w:i/>
          <w:color w:val="222222"/>
          <w:shd w:val="clear" w:color="auto" w:fill="FFFFFF"/>
        </w:rPr>
        <w:t>dale,incluí</w:t>
      </w:r>
      <w:r>
        <w:rPr>
          <w:rFonts w:cs="Times New Roman"/>
          <w:color w:val="222222"/>
          <w:shd w:val="clear" w:color="auto" w:fill="FFFFFF"/>
        </w:rPr>
        <w:t xml:space="preserve">, tratando de ayudar a concientizar la importancia de tener un Poder Judicial inclusivo. </w:t>
      </w:r>
    </w:p>
    <w:p w:rsidR="000712E2" w:rsidRDefault="000712E2" w:rsidP="000712E2">
      <w:pPr>
        <w:rPr>
          <w:rFonts w:cs="Times New Roman"/>
          <w:color w:val="222222"/>
          <w:shd w:val="clear" w:color="auto" w:fill="FFFFFF"/>
        </w:rPr>
      </w:pPr>
      <w:r>
        <w:rPr>
          <w:rFonts w:cs="Times New Roman"/>
          <w:color w:val="222222"/>
          <w:shd w:val="clear" w:color="auto" w:fill="FFFFFF"/>
        </w:rPr>
        <w:tab/>
        <w:t>Eso es todo.</w:t>
      </w:r>
    </w:p>
    <w:p w:rsidR="000712E2" w:rsidRDefault="000712E2" w:rsidP="000712E2">
      <w:pPr>
        <w:rPr>
          <w:rFonts w:cs="Times New Roman"/>
          <w:color w:val="222222"/>
          <w:shd w:val="clear" w:color="auto" w:fill="FFFFFF"/>
        </w:rPr>
      </w:pPr>
    </w:p>
    <w:p w:rsidR="000712E2" w:rsidRDefault="000712E2" w:rsidP="000712E2">
      <w:pPr>
        <w:rPr>
          <w:rFonts w:cs="Times New Roman"/>
          <w:color w:val="222222"/>
          <w:shd w:val="clear" w:color="auto" w:fill="FFFFFF"/>
        </w:rPr>
      </w:pPr>
      <w:r w:rsidRPr="00010C76">
        <w:rPr>
          <w:rFonts w:cs="Times New Roman"/>
          <w:b/>
          <w:color w:val="222222"/>
          <w:shd w:val="clear" w:color="auto" w:fill="FFFFFF"/>
        </w:rPr>
        <w:t>Dr. Biglieri.-</w:t>
      </w:r>
      <w:r>
        <w:rPr>
          <w:rFonts w:cs="Times New Roman"/>
          <w:color w:val="222222"/>
          <w:shd w:val="clear" w:color="auto" w:fill="FFFFFF"/>
        </w:rPr>
        <w:t xml:space="preserve"> Pido la palabra. </w:t>
      </w:r>
    </w:p>
    <w:p w:rsidR="000712E2" w:rsidRDefault="000712E2" w:rsidP="000712E2">
      <w:pPr>
        <w:rPr>
          <w:rFonts w:cs="Times New Roman"/>
          <w:color w:val="222222"/>
          <w:shd w:val="clear" w:color="auto" w:fill="FFFFFF"/>
        </w:rPr>
      </w:pPr>
    </w:p>
    <w:p w:rsidR="000712E2" w:rsidRDefault="000712E2" w:rsidP="000712E2">
      <w:pPr>
        <w:rPr>
          <w:rFonts w:cs="Times New Roman"/>
          <w:color w:val="222222"/>
          <w:shd w:val="clear" w:color="auto" w:fill="FFFFFF"/>
        </w:rPr>
      </w:pPr>
      <w:r w:rsidRPr="00010C76">
        <w:rPr>
          <w:rFonts w:cs="Times New Roman"/>
          <w:b/>
          <w:color w:val="222222"/>
          <w:shd w:val="clear" w:color="auto" w:fill="FFFFFF"/>
        </w:rPr>
        <w:t>Sr. Presidente (Dr. Maques).-</w:t>
      </w:r>
      <w:r>
        <w:rPr>
          <w:rFonts w:cs="Times New Roman"/>
          <w:color w:val="222222"/>
          <w:shd w:val="clear" w:color="auto" w:fill="FFFFFF"/>
        </w:rPr>
        <w:t xml:space="preserve"> Tiene la palabra el doctor Biglieri. </w:t>
      </w:r>
    </w:p>
    <w:p w:rsidR="000712E2" w:rsidRDefault="000712E2" w:rsidP="000712E2">
      <w:pPr>
        <w:rPr>
          <w:rFonts w:cs="Times New Roman"/>
          <w:color w:val="222222"/>
          <w:shd w:val="clear" w:color="auto" w:fill="FFFFFF"/>
        </w:rPr>
      </w:pPr>
    </w:p>
    <w:p w:rsidR="000712E2" w:rsidRDefault="000712E2" w:rsidP="000712E2">
      <w:pPr>
        <w:rPr>
          <w:rFonts w:cs="Times New Roman"/>
          <w:color w:val="222222"/>
          <w:shd w:val="clear" w:color="auto" w:fill="FFFFFF"/>
        </w:rPr>
      </w:pPr>
      <w:r w:rsidRPr="00010C76">
        <w:rPr>
          <w:rFonts w:cs="Times New Roman"/>
          <w:b/>
          <w:color w:val="222222"/>
          <w:shd w:val="clear" w:color="auto" w:fill="FFFFFF"/>
        </w:rPr>
        <w:t>Dr. Biglieri.-</w:t>
      </w:r>
      <w:r>
        <w:rPr>
          <w:rFonts w:cs="Times New Roman"/>
          <w:color w:val="222222"/>
          <w:shd w:val="clear" w:color="auto" w:fill="FFFFFF"/>
        </w:rPr>
        <w:t>Solamente para el acta y por una cuestión de corrección, y porque lo dije hoy en el caso de que incorporemos algunas observaciones posteriormente del proyecto Schafrik al tema de digitalización, que para mí, cuando lo que hay es una modificación simple del texto del reglamento no hace falta el dictamen previo de la Comisión de Administración, en este caso la que me corresponde exigir la competencia, ni el dictamen de Jurídicos porque la propuesta que hace Rúa no modifica esencialmente el reglamento. Así que para mí con estas condiciones estoy para acompañar con mi voto la aprobación de la modificación del Anexo II.</w:t>
      </w:r>
    </w:p>
    <w:p w:rsidR="000712E2" w:rsidRDefault="000712E2" w:rsidP="000712E2">
      <w:pPr>
        <w:rPr>
          <w:rFonts w:cs="Times New Roman"/>
          <w:color w:val="222222"/>
          <w:shd w:val="clear" w:color="auto" w:fill="FFFFFF"/>
        </w:rPr>
      </w:pPr>
    </w:p>
    <w:p w:rsidR="000712E2" w:rsidRDefault="000712E2" w:rsidP="000712E2">
      <w:pPr>
        <w:rPr>
          <w:rFonts w:cs="Times New Roman"/>
          <w:color w:val="222222"/>
          <w:shd w:val="clear" w:color="auto" w:fill="FFFFFF"/>
        </w:rPr>
      </w:pPr>
      <w:r w:rsidRPr="00BD5633">
        <w:rPr>
          <w:rFonts w:cs="Times New Roman"/>
          <w:b/>
          <w:color w:val="222222"/>
          <w:shd w:val="clear" w:color="auto" w:fill="FFFFFF"/>
        </w:rPr>
        <w:t>Sr. Presidente (Dr. Maques).-</w:t>
      </w:r>
      <w:r>
        <w:rPr>
          <w:rFonts w:cs="Times New Roman"/>
          <w:color w:val="222222"/>
          <w:shd w:val="clear" w:color="auto" w:fill="FFFFFF"/>
        </w:rPr>
        <w:t xml:space="preserve"> Correcto. </w:t>
      </w:r>
    </w:p>
    <w:p w:rsidR="000712E2" w:rsidRDefault="000712E2" w:rsidP="000712E2">
      <w:pPr>
        <w:rPr>
          <w:rFonts w:cs="Times New Roman"/>
          <w:color w:val="222222"/>
          <w:shd w:val="clear" w:color="auto" w:fill="FFFFFF"/>
        </w:rPr>
      </w:pPr>
      <w:r>
        <w:rPr>
          <w:rFonts w:cs="Times New Roman"/>
          <w:color w:val="222222"/>
          <w:shd w:val="clear" w:color="auto" w:fill="FFFFFF"/>
        </w:rPr>
        <w:tab/>
        <w:t xml:space="preserve">Lo sometemos a votación. </w:t>
      </w:r>
    </w:p>
    <w:p w:rsidR="000712E2" w:rsidRPr="00084EAF" w:rsidRDefault="000712E2" w:rsidP="000712E2">
      <w:pPr>
        <w:rPr>
          <w:color w:val="222222"/>
          <w:shd w:val="clear" w:color="auto" w:fill="FFFFFF"/>
        </w:rPr>
      </w:pPr>
    </w:p>
    <w:p w:rsidR="000712E2" w:rsidRPr="00084EAF" w:rsidRDefault="000712E2" w:rsidP="000712E2">
      <w:pPr>
        <w:rPr>
          <w:color w:val="222222"/>
          <w:shd w:val="clear" w:color="auto" w:fill="FFFFFF"/>
        </w:rPr>
      </w:pPr>
      <w:r w:rsidRPr="00084EAF">
        <w:rPr>
          <w:color w:val="222222"/>
          <w:shd w:val="clear" w:color="auto" w:fill="FFFFFF"/>
        </w:rPr>
        <w:tab/>
      </w:r>
      <w:r w:rsidRPr="00084EAF">
        <w:rPr>
          <w:color w:val="222222"/>
          <w:shd w:val="clear" w:color="auto" w:fill="FFFFFF"/>
        </w:rPr>
        <w:tab/>
        <w:t>-</w:t>
      </w:r>
      <w:r w:rsidRPr="00084EAF">
        <w:rPr>
          <w:i/>
          <w:color w:val="222222"/>
          <w:shd w:val="clear" w:color="auto" w:fill="FFFFFF"/>
        </w:rPr>
        <w:t>Se practica la votación.</w:t>
      </w:r>
    </w:p>
    <w:p w:rsidR="000712E2" w:rsidRPr="00084EAF" w:rsidRDefault="000712E2" w:rsidP="000712E2">
      <w:pPr>
        <w:rPr>
          <w:color w:val="222222"/>
          <w:shd w:val="clear" w:color="auto" w:fill="FFFFFF"/>
        </w:rPr>
      </w:pPr>
    </w:p>
    <w:p w:rsidR="000712E2" w:rsidRDefault="000712E2" w:rsidP="000712E2">
      <w:pPr>
        <w:rPr>
          <w:rFonts w:cs="Times New Roman"/>
          <w:color w:val="222222"/>
          <w:shd w:val="clear" w:color="auto" w:fill="FFFFFF"/>
        </w:rPr>
      </w:pPr>
      <w:r w:rsidRPr="00084EAF">
        <w:rPr>
          <w:rFonts w:cs="Times New Roman"/>
          <w:b/>
          <w:color w:val="222222"/>
          <w:shd w:val="clear" w:color="auto" w:fill="FFFFFF"/>
        </w:rPr>
        <w:t>Sr. Presidente (Dr. Maques).-</w:t>
      </w:r>
      <w:r>
        <w:rPr>
          <w:rFonts w:cs="Times New Roman"/>
          <w:color w:val="222222"/>
          <w:shd w:val="clear" w:color="auto" w:fill="FFFFFF"/>
        </w:rPr>
        <w:t xml:space="preserve">Aprobado por unanimidad.  </w:t>
      </w:r>
    </w:p>
    <w:p w:rsidR="000712E2" w:rsidRDefault="000712E2" w:rsidP="000712E2">
      <w:pPr>
        <w:rPr>
          <w:rFonts w:cs="Times New Roman"/>
          <w:color w:val="222222"/>
          <w:shd w:val="clear" w:color="auto" w:fill="FFFFFF"/>
        </w:rPr>
      </w:pPr>
    </w:p>
    <w:p w:rsidR="000712E2" w:rsidRPr="00450F49" w:rsidRDefault="000712E2" w:rsidP="000712E2">
      <w:pPr>
        <w:rPr>
          <w:rFonts w:cs="Times New Roman"/>
          <w:color w:val="222222"/>
          <w:shd w:val="clear" w:color="auto" w:fill="FFFFFF"/>
        </w:rPr>
      </w:pPr>
    </w:p>
    <w:p w:rsidR="000712E2" w:rsidRPr="00450F49" w:rsidRDefault="000712E2" w:rsidP="005C4DC5">
      <w:pPr>
        <w:pStyle w:val="Ttulo1"/>
        <w:rPr>
          <w:shd w:val="clear" w:color="auto" w:fill="FFFFFF"/>
        </w:rPr>
      </w:pPr>
      <w:bookmarkStart w:id="73" w:name="_Toc72882030"/>
      <w:r w:rsidRPr="00450F49">
        <w:rPr>
          <w:shd w:val="clear" w:color="auto" w:fill="FFFFFF"/>
        </w:rPr>
        <w:t>5.2) Actuación Nº TEA A-01-00006941-4/2021 “s/Informe final de gestión Dra. YaelBendel”.</w:t>
      </w:r>
      <w:bookmarkEnd w:id="73"/>
    </w:p>
    <w:p w:rsidR="000712E2" w:rsidRDefault="000712E2" w:rsidP="000712E2">
      <w:pPr>
        <w:rPr>
          <w:rFonts w:cs="Times New Roman"/>
          <w:color w:val="222222"/>
          <w:shd w:val="clear" w:color="auto" w:fill="FFFFFF"/>
        </w:rPr>
      </w:pPr>
    </w:p>
    <w:p w:rsidR="000712E2" w:rsidRDefault="000712E2" w:rsidP="000712E2">
      <w:pPr>
        <w:rPr>
          <w:rFonts w:cs="Times New Roman"/>
          <w:color w:val="222222"/>
          <w:shd w:val="clear" w:color="auto" w:fill="FFFFFF"/>
        </w:rPr>
      </w:pPr>
      <w:r w:rsidRPr="00BD5633">
        <w:rPr>
          <w:rFonts w:cs="Times New Roman"/>
          <w:b/>
          <w:color w:val="222222"/>
          <w:shd w:val="clear" w:color="auto" w:fill="FFFFFF"/>
        </w:rPr>
        <w:t>Sr. Presidente (Dr. Maques).-</w:t>
      </w:r>
      <w:r>
        <w:rPr>
          <w:rFonts w:cs="Times New Roman"/>
          <w:color w:val="222222"/>
          <w:shd w:val="clear" w:color="auto" w:fill="FFFFFF"/>
        </w:rPr>
        <w:t xml:space="preserve"> El punto 5.2 es la Actuación TEA A-01-00006941-4/2021, que es el i</w:t>
      </w:r>
      <w:r w:rsidRPr="00BD5633">
        <w:rPr>
          <w:rFonts w:cs="Times New Roman"/>
          <w:color w:val="222222"/>
          <w:shd w:val="clear" w:color="auto" w:fill="FFFFFF"/>
        </w:rPr>
        <w:t xml:space="preserve">nforme final de gestión </w:t>
      </w:r>
      <w:r>
        <w:rPr>
          <w:rFonts w:cs="Times New Roman"/>
          <w:color w:val="222222"/>
          <w:shd w:val="clear" w:color="auto" w:fill="FFFFFF"/>
        </w:rPr>
        <w:t>de la doctora</w:t>
      </w:r>
      <w:r w:rsidRPr="00BD5633">
        <w:rPr>
          <w:rFonts w:cs="Times New Roman"/>
          <w:color w:val="222222"/>
          <w:shd w:val="clear" w:color="auto" w:fill="FFFFFF"/>
        </w:rPr>
        <w:t>YaelBendel</w:t>
      </w:r>
      <w:r>
        <w:rPr>
          <w:rFonts w:cs="Times New Roman"/>
          <w:color w:val="222222"/>
          <w:shd w:val="clear" w:color="auto" w:fill="FFFFFF"/>
        </w:rPr>
        <w:t xml:space="preserve">, de la Asesoría General Tutelar. </w:t>
      </w:r>
    </w:p>
    <w:p w:rsidR="000712E2" w:rsidRDefault="000712E2" w:rsidP="000712E2">
      <w:pPr>
        <w:rPr>
          <w:rFonts w:cs="Times New Roman"/>
          <w:color w:val="222222"/>
          <w:shd w:val="clear" w:color="auto" w:fill="FFFFFF"/>
        </w:rPr>
      </w:pPr>
      <w:r>
        <w:rPr>
          <w:rFonts w:cs="Times New Roman"/>
          <w:color w:val="222222"/>
          <w:shd w:val="clear" w:color="auto" w:fill="FFFFFF"/>
        </w:rPr>
        <w:lastRenderedPageBreak/>
        <w:tab/>
        <w:t xml:space="preserve">Sobre este particular no tenemos nada para votar, toda vez que esta resolución de la Asesoría Tutelar fue aprobada en el ámbito de la Asesoría Tutelar, con lo cual lo que hacemos es tomar conocimiento para que continúe el trámite. Y así pido que conste en actas. </w:t>
      </w:r>
    </w:p>
    <w:p w:rsidR="000712E2" w:rsidRDefault="000712E2" w:rsidP="000712E2">
      <w:pPr>
        <w:rPr>
          <w:rFonts w:cs="Times New Roman"/>
          <w:color w:val="222222"/>
          <w:shd w:val="clear" w:color="auto" w:fill="FFFFFF"/>
        </w:rPr>
      </w:pPr>
    </w:p>
    <w:p w:rsidR="000712E2" w:rsidRPr="00450F49" w:rsidRDefault="000712E2" w:rsidP="000712E2">
      <w:pPr>
        <w:rPr>
          <w:rFonts w:cs="Times New Roman"/>
          <w:color w:val="222222"/>
          <w:shd w:val="clear" w:color="auto" w:fill="FFFFFF"/>
        </w:rPr>
      </w:pPr>
    </w:p>
    <w:p w:rsidR="000712E2" w:rsidRPr="00450F49" w:rsidRDefault="000712E2" w:rsidP="005C4DC5">
      <w:pPr>
        <w:pStyle w:val="Ttulo1"/>
        <w:rPr>
          <w:shd w:val="clear" w:color="auto" w:fill="FFFFFF"/>
        </w:rPr>
      </w:pPr>
      <w:bookmarkStart w:id="74" w:name="_Toc72882031"/>
      <w:r w:rsidRPr="00450F49">
        <w:rPr>
          <w:shd w:val="clear" w:color="auto" w:fill="FFFFFF"/>
        </w:rPr>
        <w:t>5.3) Actuación N° TEA A-01-00008361-1/2021 “s/Informe final de gestión Dra. Miriam Ivanega”.</w:t>
      </w:r>
      <w:bookmarkEnd w:id="74"/>
    </w:p>
    <w:p w:rsidR="000712E2" w:rsidRDefault="000712E2" w:rsidP="000712E2">
      <w:pPr>
        <w:rPr>
          <w:rFonts w:cs="Times New Roman"/>
          <w:color w:val="222222"/>
          <w:shd w:val="clear" w:color="auto" w:fill="FFFFFF"/>
        </w:rPr>
      </w:pPr>
    </w:p>
    <w:p w:rsidR="000712E2" w:rsidRDefault="000712E2" w:rsidP="000712E2">
      <w:pPr>
        <w:rPr>
          <w:rFonts w:cs="Times New Roman"/>
          <w:color w:val="222222"/>
          <w:shd w:val="clear" w:color="auto" w:fill="FFFFFF"/>
        </w:rPr>
      </w:pPr>
      <w:r w:rsidRPr="00BD5633">
        <w:rPr>
          <w:rFonts w:cs="Times New Roman"/>
          <w:b/>
          <w:color w:val="222222"/>
          <w:shd w:val="clear" w:color="auto" w:fill="FFFFFF"/>
        </w:rPr>
        <w:t>Sr. Presidente (Dr. Maques).-</w:t>
      </w:r>
      <w:r>
        <w:rPr>
          <w:rFonts w:cs="Times New Roman"/>
          <w:color w:val="222222"/>
          <w:shd w:val="clear" w:color="auto" w:fill="FFFFFF"/>
        </w:rPr>
        <w:t xml:space="preserve"> A continuación pasamos al punto 5.3, que es la </w:t>
      </w:r>
      <w:r w:rsidRPr="00BD5633">
        <w:rPr>
          <w:rFonts w:cs="Times New Roman"/>
          <w:color w:val="222222"/>
          <w:shd w:val="clear" w:color="auto" w:fill="FFFFFF"/>
        </w:rPr>
        <w:t>Actuación</w:t>
      </w:r>
      <w:r>
        <w:rPr>
          <w:rFonts w:cs="Times New Roman"/>
          <w:color w:val="222222"/>
          <w:shd w:val="clear" w:color="auto" w:fill="FFFFFF"/>
        </w:rPr>
        <w:t xml:space="preserve"> TEA A-01-00008361-1/2021, que es el i</w:t>
      </w:r>
      <w:r w:rsidRPr="00BD5633">
        <w:rPr>
          <w:rFonts w:cs="Times New Roman"/>
          <w:color w:val="222222"/>
          <w:shd w:val="clear" w:color="auto" w:fill="FFFFFF"/>
        </w:rPr>
        <w:t xml:space="preserve">nforme final de gestión </w:t>
      </w:r>
      <w:r>
        <w:rPr>
          <w:rFonts w:cs="Times New Roman"/>
          <w:color w:val="222222"/>
          <w:shd w:val="clear" w:color="auto" w:fill="FFFFFF"/>
        </w:rPr>
        <w:t xml:space="preserve">de la doctora </w:t>
      </w:r>
      <w:r w:rsidRPr="00BD5633">
        <w:rPr>
          <w:rFonts w:cs="Times New Roman"/>
          <w:color w:val="222222"/>
          <w:shd w:val="clear" w:color="auto" w:fill="FFFFFF"/>
        </w:rPr>
        <w:t>Miriam Ivanega</w:t>
      </w:r>
      <w:r>
        <w:rPr>
          <w:rFonts w:cs="Times New Roman"/>
          <w:color w:val="222222"/>
          <w:shd w:val="clear" w:color="auto" w:fill="FFFFFF"/>
        </w:rPr>
        <w:t>.</w:t>
      </w:r>
    </w:p>
    <w:p w:rsidR="000712E2" w:rsidRDefault="000712E2" w:rsidP="000712E2">
      <w:pPr>
        <w:rPr>
          <w:rFonts w:cs="Times New Roman"/>
          <w:color w:val="222222"/>
          <w:shd w:val="clear" w:color="auto" w:fill="FFFFFF"/>
        </w:rPr>
      </w:pPr>
      <w:r>
        <w:rPr>
          <w:rFonts w:cs="Times New Roman"/>
          <w:color w:val="222222"/>
          <w:shd w:val="clear" w:color="auto" w:fill="FFFFFF"/>
        </w:rPr>
        <w:tab/>
        <w:t xml:space="preserve">En este caso, la doctora Miriam Ivanega es una exautoridad de aplicación de Ética Pública conforme a la ley 4895, y acompañó su informe final de gestión ejercida durante el período comprendido entre el año 2014 y el 30 de noviembre de 2020, para su aprobación por parte del plenario, tratándose de prestación de funciones en este organismo que es el Consejo. </w:t>
      </w:r>
    </w:p>
    <w:p w:rsidR="000712E2" w:rsidRDefault="000712E2" w:rsidP="000712E2">
      <w:pPr>
        <w:rPr>
          <w:rFonts w:cs="Times New Roman"/>
          <w:color w:val="222222"/>
          <w:shd w:val="clear" w:color="auto" w:fill="FFFFFF"/>
        </w:rPr>
      </w:pPr>
      <w:r>
        <w:rPr>
          <w:rFonts w:cs="Times New Roman"/>
          <w:color w:val="222222"/>
          <w:shd w:val="clear" w:color="auto" w:fill="FFFFFF"/>
        </w:rPr>
        <w:tab/>
        <w:t xml:space="preserve">Lo someto a votación. </w:t>
      </w:r>
    </w:p>
    <w:p w:rsidR="000712E2" w:rsidRPr="00084EAF" w:rsidRDefault="000712E2" w:rsidP="000712E2">
      <w:pPr>
        <w:rPr>
          <w:color w:val="222222"/>
          <w:shd w:val="clear" w:color="auto" w:fill="FFFFFF"/>
        </w:rPr>
      </w:pPr>
    </w:p>
    <w:p w:rsidR="000712E2" w:rsidRPr="00084EAF" w:rsidRDefault="000712E2" w:rsidP="000712E2">
      <w:pPr>
        <w:rPr>
          <w:color w:val="222222"/>
          <w:shd w:val="clear" w:color="auto" w:fill="FFFFFF"/>
        </w:rPr>
      </w:pPr>
      <w:r w:rsidRPr="00084EAF">
        <w:rPr>
          <w:color w:val="222222"/>
          <w:shd w:val="clear" w:color="auto" w:fill="FFFFFF"/>
        </w:rPr>
        <w:tab/>
      </w:r>
      <w:r w:rsidRPr="00084EAF">
        <w:rPr>
          <w:color w:val="222222"/>
          <w:shd w:val="clear" w:color="auto" w:fill="FFFFFF"/>
        </w:rPr>
        <w:tab/>
        <w:t>-</w:t>
      </w:r>
      <w:r w:rsidRPr="00084EAF">
        <w:rPr>
          <w:i/>
          <w:color w:val="222222"/>
          <w:shd w:val="clear" w:color="auto" w:fill="FFFFFF"/>
        </w:rPr>
        <w:t>Se practica la votación.</w:t>
      </w:r>
    </w:p>
    <w:p w:rsidR="000712E2" w:rsidRPr="00084EAF" w:rsidRDefault="000712E2" w:rsidP="000712E2">
      <w:pPr>
        <w:rPr>
          <w:color w:val="222222"/>
          <w:shd w:val="clear" w:color="auto" w:fill="FFFFFF"/>
        </w:rPr>
      </w:pPr>
    </w:p>
    <w:p w:rsidR="000712E2" w:rsidRPr="00450F49" w:rsidRDefault="000712E2" w:rsidP="000712E2">
      <w:pPr>
        <w:rPr>
          <w:rFonts w:cs="Times New Roman"/>
          <w:color w:val="222222"/>
          <w:shd w:val="clear" w:color="auto" w:fill="FFFFFF"/>
        </w:rPr>
      </w:pPr>
      <w:r w:rsidRPr="00084EAF">
        <w:rPr>
          <w:rFonts w:cs="Times New Roman"/>
          <w:b/>
          <w:color w:val="222222"/>
          <w:shd w:val="clear" w:color="auto" w:fill="FFFFFF"/>
        </w:rPr>
        <w:t>Sr. Presidente (Dr. Maques).-</w:t>
      </w:r>
      <w:r>
        <w:rPr>
          <w:rFonts w:cs="Times New Roman"/>
          <w:color w:val="222222"/>
          <w:shd w:val="clear" w:color="auto" w:fill="FFFFFF"/>
        </w:rPr>
        <w:t xml:space="preserve">Aprobado por unanimidad. </w:t>
      </w:r>
    </w:p>
    <w:p w:rsidR="000712E2" w:rsidRPr="00450F49" w:rsidRDefault="000712E2" w:rsidP="000712E2">
      <w:pPr>
        <w:rPr>
          <w:rFonts w:cs="Times New Roman"/>
          <w:color w:val="222222"/>
          <w:shd w:val="clear" w:color="auto" w:fill="FFFFFF"/>
        </w:rPr>
      </w:pPr>
    </w:p>
    <w:p w:rsidR="000712E2" w:rsidRPr="00450F49" w:rsidRDefault="000712E2" w:rsidP="000712E2">
      <w:pPr>
        <w:rPr>
          <w:rFonts w:cs="Times New Roman"/>
          <w:color w:val="222222"/>
          <w:shd w:val="clear" w:color="auto" w:fill="FFFFFF"/>
        </w:rPr>
      </w:pPr>
    </w:p>
    <w:p w:rsidR="000712E2" w:rsidRPr="00450F49" w:rsidRDefault="000712E2" w:rsidP="005C4DC5">
      <w:pPr>
        <w:pStyle w:val="Ttulo1"/>
        <w:rPr>
          <w:shd w:val="clear" w:color="auto" w:fill="FFFFFF"/>
        </w:rPr>
      </w:pPr>
      <w:bookmarkStart w:id="75" w:name="_Toc72882032"/>
      <w:r w:rsidRPr="00450F49">
        <w:rPr>
          <w:shd w:val="clear" w:color="auto" w:fill="FFFFFF"/>
        </w:rPr>
        <w:t>6) Ratificación de Resoluciones de Presidencia Nros. 352/2021 (adend</w:t>
      </w:r>
      <w:r>
        <w:rPr>
          <w:shd w:val="clear" w:color="auto" w:fill="FFFFFF"/>
        </w:rPr>
        <w:t>a acta acuerdo); 363/2021 (UMA).</w:t>
      </w:r>
      <w:bookmarkEnd w:id="75"/>
    </w:p>
    <w:p w:rsidR="000712E2" w:rsidRPr="00450F49" w:rsidRDefault="000712E2" w:rsidP="000712E2">
      <w:pPr>
        <w:rPr>
          <w:rFonts w:cs="Times New Roman"/>
          <w:color w:val="222222"/>
          <w:shd w:val="clear" w:color="auto" w:fill="FFFFFF"/>
        </w:rPr>
      </w:pPr>
    </w:p>
    <w:p w:rsidR="000712E2" w:rsidRDefault="000712E2" w:rsidP="000712E2">
      <w:pPr>
        <w:rPr>
          <w:rFonts w:cs="Times New Roman"/>
          <w:color w:val="222222"/>
          <w:shd w:val="clear" w:color="auto" w:fill="FFFFFF"/>
        </w:rPr>
      </w:pPr>
      <w:r w:rsidRPr="005368FF">
        <w:rPr>
          <w:rFonts w:cs="Times New Roman"/>
          <w:b/>
          <w:color w:val="222222"/>
          <w:shd w:val="clear" w:color="auto" w:fill="FFFFFF"/>
        </w:rPr>
        <w:t>Sr. Presidente (Dr. Maques).-</w:t>
      </w:r>
      <w:r>
        <w:rPr>
          <w:rFonts w:cs="Times New Roman"/>
          <w:color w:val="222222"/>
          <w:shd w:val="clear" w:color="auto" w:fill="FFFFFF"/>
        </w:rPr>
        <w:t xml:space="preserve"> Finalmente, me queda la ratificación de las resoluciones de Presidencia, que son solamente dos: la 352/2021, que es la aprobación del acta acuerdo salarial y su adenda, y la 363/2021, que es fijar la Unidad de Medida Arancelaria UMA.</w:t>
      </w:r>
    </w:p>
    <w:p w:rsidR="000712E2" w:rsidRDefault="000712E2" w:rsidP="000712E2">
      <w:pPr>
        <w:rPr>
          <w:rFonts w:cs="Times New Roman"/>
          <w:color w:val="222222"/>
          <w:shd w:val="clear" w:color="auto" w:fill="FFFFFF"/>
        </w:rPr>
      </w:pPr>
      <w:r>
        <w:rPr>
          <w:rFonts w:cs="Times New Roman"/>
          <w:color w:val="222222"/>
          <w:shd w:val="clear" w:color="auto" w:fill="FFFFFF"/>
        </w:rPr>
        <w:tab/>
        <w:t>Se vota.</w:t>
      </w:r>
    </w:p>
    <w:p w:rsidR="000712E2" w:rsidRPr="00084EAF" w:rsidRDefault="000712E2" w:rsidP="000712E2">
      <w:pPr>
        <w:rPr>
          <w:color w:val="222222"/>
          <w:shd w:val="clear" w:color="auto" w:fill="FFFFFF"/>
        </w:rPr>
      </w:pPr>
    </w:p>
    <w:p w:rsidR="000712E2" w:rsidRPr="00084EAF" w:rsidRDefault="000712E2" w:rsidP="000712E2">
      <w:pPr>
        <w:rPr>
          <w:color w:val="222222"/>
          <w:shd w:val="clear" w:color="auto" w:fill="FFFFFF"/>
        </w:rPr>
      </w:pPr>
      <w:r w:rsidRPr="00084EAF">
        <w:rPr>
          <w:color w:val="222222"/>
          <w:shd w:val="clear" w:color="auto" w:fill="FFFFFF"/>
        </w:rPr>
        <w:tab/>
      </w:r>
      <w:r w:rsidRPr="00084EAF">
        <w:rPr>
          <w:color w:val="222222"/>
          <w:shd w:val="clear" w:color="auto" w:fill="FFFFFF"/>
        </w:rPr>
        <w:tab/>
        <w:t>-</w:t>
      </w:r>
      <w:r w:rsidRPr="00084EAF">
        <w:rPr>
          <w:i/>
          <w:color w:val="222222"/>
          <w:shd w:val="clear" w:color="auto" w:fill="FFFFFF"/>
        </w:rPr>
        <w:t>Se practica la votación.</w:t>
      </w:r>
    </w:p>
    <w:p w:rsidR="000712E2" w:rsidRPr="00084EAF" w:rsidRDefault="000712E2" w:rsidP="000712E2">
      <w:pPr>
        <w:rPr>
          <w:color w:val="222222"/>
          <w:shd w:val="clear" w:color="auto" w:fill="FFFFFF"/>
        </w:rPr>
      </w:pPr>
    </w:p>
    <w:p w:rsidR="000712E2" w:rsidRDefault="000712E2" w:rsidP="000712E2">
      <w:pPr>
        <w:rPr>
          <w:rFonts w:cs="Times New Roman"/>
          <w:color w:val="222222"/>
          <w:shd w:val="clear" w:color="auto" w:fill="FFFFFF"/>
        </w:rPr>
      </w:pPr>
      <w:r w:rsidRPr="00084EAF">
        <w:rPr>
          <w:rFonts w:cs="Times New Roman"/>
          <w:b/>
          <w:color w:val="222222"/>
          <w:shd w:val="clear" w:color="auto" w:fill="FFFFFF"/>
        </w:rPr>
        <w:t>Sr. Presidente (Dr. Maques).-</w:t>
      </w:r>
      <w:r w:rsidRPr="00084EAF">
        <w:rPr>
          <w:rFonts w:cs="Times New Roman"/>
          <w:color w:val="222222"/>
          <w:shd w:val="clear" w:color="auto" w:fill="FFFFFF"/>
        </w:rPr>
        <w:t xml:space="preserve"> Se aprue</w:t>
      </w:r>
      <w:r>
        <w:rPr>
          <w:rFonts w:cs="Times New Roman"/>
          <w:color w:val="222222"/>
          <w:shd w:val="clear" w:color="auto" w:fill="FFFFFF"/>
        </w:rPr>
        <w:t xml:space="preserve">ban por unanimidad. </w:t>
      </w:r>
    </w:p>
    <w:p w:rsidR="000712E2" w:rsidRPr="00450F49" w:rsidRDefault="000712E2" w:rsidP="000712E2">
      <w:pPr>
        <w:rPr>
          <w:rFonts w:cs="Times New Roman"/>
          <w:color w:val="222222"/>
          <w:shd w:val="clear" w:color="auto" w:fill="FFFFFF"/>
        </w:rPr>
      </w:pPr>
    </w:p>
    <w:p w:rsidR="000712E2" w:rsidRPr="00450F49" w:rsidRDefault="000712E2" w:rsidP="000712E2">
      <w:pPr>
        <w:rPr>
          <w:rFonts w:cs="Times New Roman"/>
          <w:color w:val="222222"/>
          <w:shd w:val="clear" w:color="auto" w:fill="FFFFFF"/>
        </w:rPr>
      </w:pPr>
    </w:p>
    <w:p w:rsidR="000712E2" w:rsidRDefault="000712E2" w:rsidP="005C4DC5">
      <w:pPr>
        <w:pStyle w:val="Ttulo1"/>
        <w:rPr>
          <w:shd w:val="clear" w:color="auto" w:fill="FFFFFF"/>
        </w:rPr>
      </w:pPr>
      <w:bookmarkStart w:id="76" w:name="_Toc72882033"/>
      <w:r w:rsidRPr="00450F49">
        <w:rPr>
          <w:shd w:val="clear" w:color="auto" w:fill="FFFFFF"/>
        </w:rPr>
        <w:t>7) Varios</w:t>
      </w:r>
      <w:r>
        <w:rPr>
          <w:shd w:val="clear" w:color="auto" w:fill="FFFFFF"/>
        </w:rPr>
        <w:t>.</w:t>
      </w:r>
      <w:bookmarkEnd w:id="76"/>
      <w:r>
        <w:rPr>
          <w:shd w:val="clear" w:color="auto" w:fill="FFFFFF"/>
        </w:rPr>
        <w:t xml:space="preserve"> </w:t>
      </w:r>
    </w:p>
    <w:p w:rsidR="000712E2" w:rsidRDefault="000712E2" w:rsidP="000712E2">
      <w:pPr>
        <w:rPr>
          <w:rFonts w:cs="Times New Roman"/>
          <w:color w:val="222222"/>
          <w:shd w:val="clear" w:color="auto" w:fill="FFFFFF"/>
        </w:rPr>
      </w:pPr>
    </w:p>
    <w:p w:rsidR="000712E2" w:rsidRDefault="000712E2" w:rsidP="000712E2">
      <w:pPr>
        <w:rPr>
          <w:rFonts w:cs="Times New Roman"/>
          <w:color w:val="222222"/>
          <w:shd w:val="clear" w:color="auto" w:fill="FFFFFF"/>
        </w:rPr>
      </w:pPr>
      <w:r w:rsidRPr="001F1E3B">
        <w:rPr>
          <w:rFonts w:cs="Times New Roman"/>
          <w:b/>
          <w:color w:val="222222"/>
          <w:shd w:val="clear" w:color="auto" w:fill="FFFFFF"/>
        </w:rPr>
        <w:t>Sr. Presidente (Dr. Maques).-</w:t>
      </w:r>
      <w:r>
        <w:rPr>
          <w:rFonts w:cs="Times New Roman"/>
          <w:color w:val="222222"/>
          <w:shd w:val="clear" w:color="auto" w:fill="FFFFFF"/>
        </w:rPr>
        <w:t xml:space="preserve"> Pasamos ahora al tema Varios.</w:t>
      </w:r>
    </w:p>
    <w:p w:rsidR="000712E2" w:rsidRDefault="000712E2" w:rsidP="000712E2">
      <w:pPr>
        <w:rPr>
          <w:rFonts w:cs="Times New Roman"/>
          <w:color w:val="222222"/>
          <w:shd w:val="clear" w:color="auto" w:fill="FFFFFF"/>
        </w:rPr>
      </w:pPr>
      <w:r>
        <w:rPr>
          <w:rFonts w:cs="Times New Roman"/>
          <w:color w:val="222222"/>
          <w:shd w:val="clear" w:color="auto" w:fill="FFFFFF"/>
        </w:rPr>
        <w:tab/>
        <w:t>¿Hay alguien que propone algún proyecto para Varios?</w:t>
      </w:r>
    </w:p>
    <w:p w:rsidR="000712E2" w:rsidRDefault="000712E2" w:rsidP="000712E2">
      <w:pPr>
        <w:rPr>
          <w:rFonts w:cs="Times New Roman"/>
          <w:color w:val="222222"/>
          <w:shd w:val="clear" w:color="auto" w:fill="FFFFFF"/>
        </w:rPr>
      </w:pPr>
    </w:p>
    <w:p w:rsidR="000712E2" w:rsidRDefault="000712E2" w:rsidP="000712E2">
      <w:pPr>
        <w:rPr>
          <w:rFonts w:cs="Times New Roman"/>
          <w:color w:val="222222"/>
          <w:shd w:val="clear" w:color="auto" w:fill="FFFFFF"/>
        </w:rPr>
      </w:pPr>
      <w:r w:rsidRPr="001F1E3B">
        <w:rPr>
          <w:rFonts w:cs="Times New Roman"/>
          <w:b/>
          <w:color w:val="222222"/>
          <w:shd w:val="clear" w:color="auto" w:fill="FFFFFF"/>
        </w:rPr>
        <w:t xml:space="preserve">Dr. </w:t>
      </w:r>
      <w:r>
        <w:rPr>
          <w:rFonts w:cs="Times New Roman"/>
          <w:b/>
          <w:color w:val="222222"/>
          <w:shd w:val="clear" w:color="auto" w:fill="FFFFFF"/>
        </w:rPr>
        <w:t>Rúa</w:t>
      </w:r>
      <w:r w:rsidRPr="001F1E3B">
        <w:rPr>
          <w:rFonts w:cs="Times New Roman"/>
          <w:b/>
          <w:color w:val="222222"/>
          <w:shd w:val="clear" w:color="auto" w:fill="FFFFFF"/>
        </w:rPr>
        <w:t>.-</w:t>
      </w:r>
      <w:r>
        <w:rPr>
          <w:rFonts w:cs="Times New Roman"/>
          <w:color w:val="222222"/>
          <w:shd w:val="clear" w:color="auto" w:fill="FFFFFF"/>
        </w:rPr>
        <w:t xml:space="preserve"> Pido la palabra. </w:t>
      </w:r>
    </w:p>
    <w:p w:rsidR="000712E2" w:rsidRDefault="000712E2" w:rsidP="000712E2">
      <w:pPr>
        <w:rPr>
          <w:rFonts w:cs="Times New Roman"/>
          <w:color w:val="222222"/>
          <w:shd w:val="clear" w:color="auto" w:fill="FFFFFF"/>
        </w:rPr>
      </w:pPr>
    </w:p>
    <w:p w:rsidR="000712E2" w:rsidRDefault="000712E2" w:rsidP="000712E2">
      <w:pPr>
        <w:rPr>
          <w:rFonts w:cs="Times New Roman"/>
          <w:color w:val="222222"/>
          <w:shd w:val="clear" w:color="auto" w:fill="FFFFFF"/>
        </w:rPr>
      </w:pPr>
      <w:r w:rsidRPr="001F1E3B">
        <w:rPr>
          <w:rFonts w:cs="Times New Roman"/>
          <w:b/>
          <w:color w:val="222222"/>
          <w:shd w:val="clear" w:color="auto" w:fill="FFFFFF"/>
        </w:rPr>
        <w:lastRenderedPageBreak/>
        <w:t>Sr. Presidente (Dr. Maques).-</w:t>
      </w:r>
      <w:r>
        <w:rPr>
          <w:rFonts w:cs="Times New Roman"/>
          <w:color w:val="222222"/>
          <w:shd w:val="clear" w:color="auto" w:fill="FFFFFF"/>
        </w:rPr>
        <w:t xml:space="preserve"> Primero, lo que le voy a pedir es si usted me da el título a los efectos de poder aprobar y habilitar el Varios y luego tratamos en particular el proyecto. </w:t>
      </w:r>
    </w:p>
    <w:p w:rsidR="000712E2" w:rsidRDefault="000712E2" w:rsidP="000712E2">
      <w:pPr>
        <w:rPr>
          <w:rFonts w:cs="Times New Roman"/>
          <w:color w:val="222222"/>
          <w:shd w:val="clear" w:color="auto" w:fill="FFFFFF"/>
        </w:rPr>
      </w:pPr>
      <w:r>
        <w:rPr>
          <w:rFonts w:cs="Times New Roman"/>
          <w:color w:val="222222"/>
          <w:shd w:val="clear" w:color="auto" w:fill="FFFFFF"/>
        </w:rPr>
        <w:tab/>
        <w:t>Es el proyecto sobre ciclo de charlas sobre proceso penal de CABA para abogados.</w:t>
      </w:r>
    </w:p>
    <w:p w:rsidR="000712E2" w:rsidRDefault="000712E2" w:rsidP="000712E2">
      <w:pPr>
        <w:rPr>
          <w:rFonts w:cs="Times New Roman"/>
          <w:color w:val="222222"/>
          <w:shd w:val="clear" w:color="auto" w:fill="FFFFFF"/>
        </w:rPr>
      </w:pPr>
      <w:r>
        <w:rPr>
          <w:rFonts w:cs="Times New Roman"/>
          <w:color w:val="222222"/>
          <w:shd w:val="clear" w:color="auto" w:fill="FFFFFF"/>
        </w:rPr>
        <w:tab/>
        <w:t>Primero habilitamos el punto Varios.</w:t>
      </w:r>
    </w:p>
    <w:p w:rsidR="000712E2" w:rsidRPr="00084EAF" w:rsidRDefault="000712E2" w:rsidP="000712E2">
      <w:pPr>
        <w:rPr>
          <w:color w:val="222222"/>
          <w:shd w:val="clear" w:color="auto" w:fill="FFFFFF"/>
        </w:rPr>
      </w:pPr>
    </w:p>
    <w:p w:rsidR="000712E2" w:rsidRPr="00084EAF" w:rsidRDefault="000712E2" w:rsidP="000712E2">
      <w:pPr>
        <w:rPr>
          <w:color w:val="222222"/>
          <w:shd w:val="clear" w:color="auto" w:fill="FFFFFF"/>
        </w:rPr>
      </w:pPr>
      <w:r w:rsidRPr="00084EAF">
        <w:rPr>
          <w:color w:val="222222"/>
          <w:shd w:val="clear" w:color="auto" w:fill="FFFFFF"/>
        </w:rPr>
        <w:tab/>
      </w:r>
      <w:r w:rsidRPr="00084EAF">
        <w:rPr>
          <w:color w:val="222222"/>
          <w:shd w:val="clear" w:color="auto" w:fill="FFFFFF"/>
        </w:rPr>
        <w:tab/>
        <w:t>-</w:t>
      </w:r>
      <w:r w:rsidRPr="00084EAF">
        <w:rPr>
          <w:i/>
          <w:color w:val="222222"/>
          <w:shd w:val="clear" w:color="auto" w:fill="FFFFFF"/>
        </w:rPr>
        <w:t>Se practica la votación.</w:t>
      </w:r>
    </w:p>
    <w:p w:rsidR="000712E2" w:rsidRPr="00084EAF" w:rsidRDefault="000712E2" w:rsidP="000712E2">
      <w:pPr>
        <w:rPr>
          <w:color w:val="222222"/>
          <w:shd w:val="clear" w:color="auto" w:fill="FFFFFF"/>
        </w:rPr>
      </w:pPr>
    </w:p>
    <w:p w:rsidR="000712E2" w:rsidRDefault="000712E2" w:rsidP="000712E2">
      <w:pPr>
        <w:rPr>
          <w:rFonts w:cs="Times New Roman"/>
          <w:color w:val="222222"/>
          <w:shd w:val="clear" w:color="auto" w:fill="FFFFFF"/>
        </w:rPr>
      </w:pPr>
      <w:r w:rsidRPr="00084EAF">
        <w:rPr>
          <w:rFonts w:cs="Times New Roman"/>
          <w:b/>
          <w:color w:val="222222"/>
          <w:shd w:val="clear" w:color="auto" w:fill="FFFFFF"/>
        </w:rPr>
        <w:t>Sr. Presidente (Dr. Maques).-</w:t>
      </w:r>
      <w:r>
        <w:rPr>
          <w:rFonts w:cs="Times New Roman"/>
          <w:color w:val="222222"/>
          <w:shd w:val="clear" w:color="auto" w:fill="FFFFFF"/>
        </w:rPr>
        <w:t xml:space="preserve">Correcto. Habilitado Varios. </w:t>
      </w:r>
    </w:p>
    <w:p w:rsidR="000712E2" w:rsidRDefault="000712E2" w:rsidP="000712E2">
      <w:pPr>
        <w:rPr>
          <w:rFonts w:cs="Times New Roman"/>
          <w:color w:val="222222"/>
          <w:shd w:val="clear" w:color="auto" w:fill="FFFFFF"/>
        </w:rPr>
      </w:pPr>
      <w:r>
        <w:rPr>
          <w:rFonts w:cs="Times New Roman"/>
          <w:color w:val="222222"/>
          <w:shd w:val="clear" w:color="auto" w:fill="FFFFFF"/>
        </w:rPr>
        <w:tab/>
        <w:t xml:space="preserve">Doctor Rúa, tiene usted uso de la palabra para presentar el proyecto.  </w:t>
      </w:r>
    </w:p>
    <w:p w:rsidR="000712E2" w:rsidRDefault="000712E2" w:rsidP="000712E2">
      <w:pPr>
        <w:rPr>
          <w:rFonts w:cs="Times New Roman"/>
          <w:color w:val="222222"/>
          <w:shd w:val="clear" w:color="auto" w:fill="FFFFFF"/>
        </w:rPr>
      </w:pPr>
    </w:p>
    <w:p w:rsidR="000712E2" w:rsidRDefault="000712E2" w:rsidP="000712E2">
      <w:pPr>
        <w:rPr>
          <w:rFonts w:cs="Times New Roman"/>
          <w:color w:val="222222"/>
          <w:shd w:val="clear" w:color="auto" w:fill="FFFFFF"/>
        </w:rPr>
      </w:pPr>
      <w:r w:rsidRPr="001F1E3B">
        <w:rPr>
          <w:rFonts w:cs="Times New Roman"/>
          <w:b/>
          <w:color w:val="222222"/>
          <w:shd w:val="clear" w:color="auto" w:fill="FFFFFF"/>
        </w:rPr>
        <w:t>Dr. Rúa.-</w:t>
      </w:r>
      <w:r>
        <w:rPr>
          <w:rFonts w:cs="Times New Roman"/>
          <w:color w:val="222222"/>
          <w:shd w:val="clear" w:color="auto" w:fill="FFFFFF"/>
        </w:rPr>
        <w:t xml:space="preserve"> Este es un proyecto que fue ya tratado en la Comisión de Transferencia y aprobado también por Presidencia en la Comisión de Fortalecimiento. </w:t>
      </w:r>
    </w:p>
    <w:p w:rsidR="000712E2" w:rsidRDefault="000712E2" w:rsidP="000712E2">
      <w:pPr>
        <w:rPr>
          <w:rFonts w:cs="Times New Roman"/>
          <w:color w:val="222222"/>
          <w:shd w:val="clear" w:color="auto" w:fill="FFFFFF"/>
        </w:rPr>
      </w:pPr>
      <w:r>
        <w:rPr>
          <w:rFonts w:cs="Times New Roman"/>
          <w:color w:val="222222"/>
          <w:shd w:val="clear" w:color="auto" w:fill="FFFFFF"/>
        </w:rPr>
        <w:tab/>
        <w:t xml:space="preserve">Es un proyecto que lo trabajamos con los consejeros Zanetta, Maques, Hers, Biglieri y quien les habla. Es un proyecto en el cual, en el ciclo de charlas que estamos trabajando en la Comisión de Transferencia conjuntamente con el Centro de Formación Judicial, observamos que los abogados que se anotaban nos pedían un curso específico para abogados porque tiene un inconveniente. Los abogados penalistas tienen un procedimiento totalmente distinto en materia penal en la ciudad de Buenos Aires en la jurisdicción nacional, y cuando llegan a la oralidad en el sistema de la ciudad le genera muchas dudas y muchos inconvenientes. </w:t>
      </w:r>
    </w:p>
    <w:p w:rsidR="000712E2" w:rsidRDefault="000712E2" w:rsidP="000712E2">
      <w:pPr>
        <w:rPr>
          <w:rFonts w:cs="Times New Roman"/>
          <w:color w:val="222222"/>
          <w:shd w:val="clear" w:color="auto" w:fill="FFFFFF"/>
        </w:rPr>
      </w:pPr>
      <w:r>
        <w:rPr>
          <w:rFonts w:cs="Times New Roman"/>
          <w:color w:val="222222"/>
          <w:shd w:val="clear" w:color="auto" w:fill="FFFFFF"/>
        </w:rPr>
        <w:tab/>
        <w:t xml:space="preserve">Entonces, lo que establecimos es cuatro encuentros bien prácticos donde haya un abogado en cada una de las mesas planteando los inconvenientes, quejas, necesidades que tienen en cada una de ellas, y trabajando en facultades investigativas de la defensa, audiencias de medidas cautelares, etapa intermedia de discusión de prueba y juicio oral. </w:t>
      </w:r>
    </w:p>
    <w:p w:rsidR="000712E2" w:rsidRDefault="000712E2" w:rsidP="000712E2">
      <w:pPr>
        <w:rPr>
          <w:rFonts w:cs="Times New Roman"/>
          <w:color w:val="222222"/>
          <w:shd w:val="clear" w:color="auto" w:fill="FFFFFF"/>
        </w:rPr>
      </w:pPr>
      <w:r>
        <w:rPr>
          <w:rFonts w:cs="Times New Roman"/>
          <w:color w:val="222222"/>
          <w:shd w:val="clear" w:color="auto" w:fill="FFFFFF"/>
        </w:rPr>
        <w:tab/>
        <w:t xml:space="preserve">La idea sería poder aprobarlo en el Centro de Formación Judicial y realizarlo en el segundo semestre. </w:t>
      </w:r>
    </w:p>
    <w:p w:rsidR="000712E2" w:rsidRDefault="000712E2" w:rsidP="000712E2">
      <w:pPr>
        <w:rPr>
          <w:rFonts w:cs="Times New Roman"/>
          <w:color w:val="222222"/>
          <w:shd w:val="clear" w:color="auto" w:fill="FFFFFF"/>
        </w:rPr>
      </w:pPr>
      <w:r>
        <w:rPr>
          <w:rFonts w:cs="Times New Roman"/>
          <w:color w:val="222222"/>
          <w:shd w:val="clear" w:color="auto" w:fill="FFFFFF"/>
        </w:rPr>
        <w:tab/>
        <w:t xml:space="preserve">Eso es todo. </w:t>
      </w:r>
    </w:p>
    <w:p w:rsidR="000712E2" w:rsidRDefault="000712E2" w:rsidP="000712E2">
      <w:pPr>
        <w:rPr>
          <w:rFonts w:cs="Times New Roman"/>
          <w:color w:val="222222"/>
          <w:shd w:val="clear" w:color="auto" w:fill="FFFFFF"/>
        </w:rPr>
      </w:pPr>
    </w:p>
    <w:p w:rsidR="000712E2" w:rsidRDefault="000712E2" w:rsidP="000712E2">
      <w:pPr>
        <w:rPr>
          <w:rFonts w:cs="Times New Roman"/>
          <w:color w:val="222222"/>
          <w:shd w:val="clear" w:color="auto" w:fill="FFFFFF"/>
        </w:rPr>
      </w:pPr>
      <w:r w:rsidRPr="00404390">
        <w:rPr>
          <w:rFonts w:cs="Times New Roman"/>
          <w:b/>
          <w:color w:val="222222"/>
          <w:shd w:val="clear" w:color="auto" w:fill="FFFFFF"/>
        </w:rPr>
        <w:t>Sr. Presidente (Dr. Maques).-</w:t>
      </w:r>
      <w:r>
        <w:rPr>
          <w:rFonts w:cs="Times New Roman"/>
          <w:color w:val="222222"/>
          <w:shd w:val="clear" w:color="auto" w:fill="FFFFFF"/>
        </w:rPr>
        <w:t xml:space="preserve"> Muchas gracias. </w:t>
      </w:r>
    </w:p>
    <w:p w:rsidR="000712E2" w:rsidRDefault="000712E2" w:rsidP="000712E2">
      <w:pPr>
        <w:rPr>
          <w:rFonts w:cs="Times New Roman"/>
          <w:color w:val="222222"/>
          <w:shd w:val="clear" w:color="auto" w:fill="FFFFFF"/>
        </w:rPr>
      </w:pPr>
      <w:r>
        <w:rPr>
          <w:rFonts w:cs="Times New Roman"/>
          <w:color w:val="222222"/>
          <w:shd w:val="clear" w:color="auto" w:fill="FFFFFF"/>
        </w:rPr>
        <w:tab/>
        <w:t xml:space="preserve">Lo sometemos a votación. </w:t>
      </w:r>
    </w:p>
    <w:p w:rsidR="000712E2" w:rsidRPr="00084EAF" w:rsidRDefault="000712E2" w:rsidP="000712E2">
      <w:pPr>
        <w:rPr>
          <w:color w:val="222222"/>
          <w:shd w:val="clear" w:color="auto" w:fill="FFFFFF"/>
        </w:rPr>
      </w:pPr>
    </w:p>
    <w:p w:rsidR="000712E2" w:rsidRPr="00084EAF" w:rsidRDefault="000712E2" w:rsidP="000712E2">
      <w:pPr>
        <w:rPr>
          <w:color w:val="222222"/>
          <w:shd w:val="clear" w:color="auto" w:fill="FFFFFF"/>
        </w:rPr>
      </w:pPr>
      <w:r w:rsidRPr="00084EAF">
        <w:rPr>
          <w:color w:val="222222"/>
          <w:shd w:val="clear" w:color="auto" w:fill="FFFFFF"/>
        </w:rPr>
        <w:tab/>
      </w:r>
      <w:r w:rsidRPr="00084EAF">
        <w:rPr>
          <w:color w:val="222222"/>
          <w:shd w:val="clear" w:color="auto" w:fill="FFFFFF"/>
        </w:rPr>
        <w:tab/>
        <w:t>-</w:t>
      </w:r>
      <w:r w:rsidRPr="00084EAF">
        <w:rPr>
          <w:i/>
          <w:color w:val="222222"/>
          <w:shd w:val="clear" w:color="auto" w:fill="FFFFFF"/>
        </w:rPr>
        <w:t>Se practica la votación.</w:t>
      </w:r>
    </w:p>
    <w:p w:rsidR="000712E2" w:rsidRPr="00084EAF" w:rsidRDefault="000712E2" w:rsidP="000712E2">
      <w:pPr>
        <w:rPr>
          <w:color w:val="222222"/>
          <w:shd w:val="clear" w:color="auto" w:fill="FFFFFF"/>
        </w:rPr>
      </w:pPr>
    </w:p>
    <w:p w:rsidR="000712E2" w:rsidRDefault="000712E2" w:rsidP="000712E2">
      <w:pPr>
        <w:rPr>
          <w:rFonts w:cs="Times New Roman"/>
          <w:color w:val="222222"/>
          <w:shd w:val="clear" w:color="auto" w:fill="FFFFFF"/>
        </w:rPr>
      </w:pPr>
      <w:r w:rsidRPr="00084EAF">
        <w:rPr>
          <w:rFonts w:cs="Times New Roman"/>
          <w:b/>
          <w:color w:val="222222"/>
          <w:shd w:val="clear" w:color="auto" w:fill="FFFFFF"/>
        </w:rPr>
        <w:t>Sr. Presidente (Dr. Maques).-</w:t>
      </w:r>
      <w:r>
        <w:rPr>
          <w:rFonts w:cs="Times New Roman"/>
          <w:color w:val="222222"/>
          <w:shd w:val="clear" w:color="auto" w:fill="FFFFFF"/>
        </w:rPr>
        <w:t>Aprobado.</w:t>
      </w:r>
    </w:p>
    <w:p w:rsidR="000712E2" w:rsidRDefault="000712E2" w:rsidP="000712E2">
      <w:pPr>
        <w:rPr>
          <w:rFonts w:cs="Times New Roman"/>
          <w:color w:val="222222"/>
          <w:shd w:val="clear" w:color="auto" w:fill="FFFFFF"/>
        </w:rPr>
      </w:pPr>
      <w:r>
        <w:rPr>
          <w:rFonts w:cs="Times New Roman"/>
          <w:color w:val="222222"/>
          <w:shd w:val="clear" w:color="auto" w:fill="FFFFFF"/>
        </w:rPr>
        <w:tab/>
        <w:t xml:space="preserve">No habiendo más temas para tratar, se da por finalizado el plenario del día de la fecha y agradezco la presencia de todos. </w:t>
      </w:r>
    </w:p>
    <w:p w:rsidR="000712E2" w:rsidRDefault="000712E2" w:rsidP="000712E2">
      <w:pPr>
        <w:ind w:firstLine="708"/>
        <w:rPr>
          <w:rFonts w:cs="Times New Roman"/>
          <w:color w:val="222222"/>
          <w:shd w:val="clear" w:color="auto" w:fill="FFFFFF"/>
        </w:rPr>
      </w:pPr>
    </w:p>
    <w:p w:rsidR="000712E2" w:rsidRDefault="000712E2" w:rsidP="00836253">
      <w:pPr>
        <w:ind w:firstLine="708"/>
        <w:rPr>
          <w:rFonts w:cs="Times New Roman"/>
          <w:color w:val="222222"/>
          <w:shd w:val="clear" w:color="auto" w:fill="FFFFFF"/>
        </w:rPr>
      </w:pPr>
      <w:r>
        <w:rPr>
          <w:rFonts w:cs="Times New Roman"/>
          <w:color w:val="222222"/>
          <w:shd w:val="clear" w:color="auto" w:fill="FFFFFF"/>
        </w:rPr>
        <w:tab/>
      </w:r>
      <w:r>
        <w:rPr>
          <w:rFonts w:cs="Times New Roman"/>
          <w:i/>
          <w:color w:val="222222"/>
          <w:shd w:val="clear" w:color="auto" w:fill="FFFFFF"/>
        </w:rPr>
        <w:t>-Es la hor</w:t>
      </w:r>
      <w:r w:rsidR="00836253">
        <w:rPr>
          <w:rFonts w:cs="Times New Roman"/>
          <w:i/>
          <w:color w:val="222222"/>
          <w:shd w:val="clear" w:color="auto" w:fill="FFFFFF"/>
        </w:rPr>
        <w:t>a 12:47.</w:t>
      </w:r>
    </w:p>
    <w:p w:rsidR="000712E2" w:rsidRDefault="000712E2" w:rsidP="000712E2">
      <w:pPr>
        <w:rPr>
          <w:rFonts w:cs="Times New Roman"/>
          <w:color w:val="222222"/>
          <w:shd w:val="clear" w:color="auto" w:fill="FFFFFF"/>
        </w:rPr>
      </w:pPr>
    </w:p>
    <w:p w:rsidR="000712E2" w:rsidRDefault="000712E2" w:rsidP="000712E2">
      <w:pPr>
        <w:rPr>
          <w:rFonts w:cs="Times New Roman"/>
          <w:color w:val="222222"/>
          <w:shd w:val="clear" w:color="auto" w:fill="FFFFFF"/>
        </w:rPr>
      </w:pPr>
    </w:p>
    <w:p w:rsidR="000712E2" w:rsidRDefault="000712E2" w:rsidP="000712E2">
      <w:pPr>
        <w:rPr>
          <w:rFonts w:cs="Times New Roman"/>
          <w:color w:val="222222"/>
          <w:shd w:val="clear" w:color="auto" w:fill="FFFFFF"/>
        </w:rPr>
      </w:pPr>
    </w:p>
    <w:p w:rsidR="000712E2" w:rsidRDefault="000712E2" w:rsidP="000712E2">
      <w:pPr>
        <w:rPr>
          <w:rFonts w:cs="Times New Roman"/>
          <w:color w:val="222222"/>
          <w:shd w:val="clear" w:color="auto" w:fill="FFFFFF"/>
        </w:rPr>
      </w:pPr>
    </w:p>
    <w:p w:rsidR="000712E2" w:rsidRDefault="000712E2" w:rsidP="000712E2">
      <w:pPr>
        <w:rPr>
          <w:rFonts w:cs="Times New Roman"/>
          <w:color w:val="222222"/>
          <w:shd w:val="clear" w:color="auto" w:fill="FFFFFF"/>
        </w:rPr>
      </w:pPr>
    </w:p>
    <w:p w:rsidR="000712E2" w:rsidRPr="00F34D20" w:rsidRDefault="000712E2" w:rsidP="000712E2">
      <w:pPr>
        <w:rPr>
          <w:rFonts w:cs="Times New Roman"/>
          <w:color w:val="222222"/>
          <w:shd w:val="clear" w:color="auto" w:fill="FFFFFF"/>
        </w:rPr>
      </w:pPr>
    </w:p>
    <w:p w:rsidR="000712E2" w:rsidRDefault="000712E2" w:rsidP="00DC5061">
      <w:pPr>
        <w:rPr>
          <w:rFonts w:cs="Times New Roman"/>
        </w:rPr>
      </w:pPr>
    </w:p>
    <w:sectPr w:rsidR="000712E2" w:rsidSect="00AD07A8">
      <w:headerReference w:type="default" r:id="rId9"/>
      <w:footerReference w:type="default" r:id="rId10"/>
      <w:pgSz w:w="11907" w:h="16839" w:code="9"/>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731E5" w:rsidRDefault="000731E5" w:rsidP="00E84C3C">
      <w:r>
        <w:separator/>
      </w:r>
    </w:p>
  </w:endnote>
  <w:endnote w:type="continuationSeparator" w:id="0">
    <w:p w:rsidR="000731E5" w:rsidRDefault="000731E5" w:rsidP="00E84C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Verdana">
    <w:panose1 w:val="020B0604030504040204"/>
    <w:charset w:val="00"/>
    <w:family w:val="swiss"/>
    <w:pitch w:val="variable"/>
    <w:sig w:usb0="A10006FF" w:usb1="4000205B" w:usb2="00000010" w:usb3="00000000" w:csb0="0000019F" w:csb1="00000000"/>
  </w:font>
  <w:font w:name="Tahoma">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55218775"/>
      <w:docPartObj>
        <w:docPartGallery w:val="Page Numbers (Bottom of Page)"/>
        <w:docPartUnique/>
      </w:docPartObj>
    </w:sdtPr>
    <w:sdtEndPr/>
    <w:sdtContent>
      <w:p w:rsidR="00D748DC" w:rsidRDefault="00D94B49">
        <w:pPr>
          <w:pStyle w:val="Piedepgina"/>
          <w:jc w:val="right"/>
        </w:pPr>
        <w:r>
          <w:fldChar w:fldCharType="begin"/>
        </w:r>
        <w:r>
          <w:instrText>PAGE   \* MERGEFORMAT</w:instrText>
        </w:r>
        <w:r>
          <w:fldChar w:fldCharType="separate"/>
        </w:r>
        <w:r>
          <w:rPr>
            <w:noProof/>
          </w:rPr>
          <w:t>1</w:t>
        </w:r>
        <w:r>
          <w:rPr>
            <w:noProof/>
          </w:rPr>
          <w:fldChar w:fldCharType="end"/>
        </w:r>
      </w:p>
    </w:sdtContent>
  </w:sdt>
  <w:p w:rsidR="00D748DC" w:rsidRDefault="00D748DC">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731E5" w:rsidRDefault="000731E5" w:rsidP="00E84C3C">
      <w:r>
        <w:separator/>
      </w:r>
    </w:p>
  </w:footnote>
  <w:footnote w:type="continuationSeparator" w:id="0">
    <w:p w:rsidR="000731E5" w:rsidRDefault="000731E5" w:rsidP="00E84C3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48DC" w:rsidRDefault="00D748DC">
    <w:pPr>
      <w:pStyle w:val="Encabezado"/>
      <w:rPr>
        <w:rFonts w:cs="Times New Roman"/>
        <w:sz w:val="20"/>
        <w:szCs w:val="20"/>
        <w:lang w:val="es-ES_tradnl"/>
      </w:rPr>
    </w:pPr>
    <w:r w:rsidRPr="002D2DBF">
      <w:rPr>
        <w:rFonts w:cs="Times New Roman"/>
        <w:sz w:val="20"/>
        <w:szCs w:val="20"/>
        <w:lang w:val="es-ES_tradnl"/>
      </w:rPr>
      <w:ptab w:relativeTo="margin" w:alignment="center" w:leader="none"/>
    </w:r>
    <w:r>
      <w:rPr>
        <w:noProof/>
        <w:lang w:val="es-AR" w:eastAsia="es-AR"/>
      </w:rPr>
      <w:drawing>
        <wp:inline distT="0" distB="0" distL="0" distR="0">
          <wp:extent cx="2694305" cy="894715"/>
          <wp:effectExtent l="0" t="0" r="0" b="635"/>
          <wp:docPr id="2" name="Imagen 2"/>
          <wp:cNvGraphicFramePr/>
          <a:graphic xmlns:a="http://schemas.openxmlformats.org/drawingml/2006/main">
            <a:graphicData uri="http://schemas.openxmlformats.org/drawingml/2006/picture">
              <pic:pic xmlns:pic="http://schemas.openxmlformats.org/drawingml/2006/picture">
                <pic:nvPicPr>
                  <pic:cNvPr id="2" name="Imagen 2"/>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94305" cy="894715"/>
                  </a:xfrm>
                  <a:prstGeom prst="rect">
                    <a:avLst/>
                  </a:prstGeom>
                  <a:noFill/>
                  <a:ln>
                    <a:noFill/>
                  </a:ln>
                </pic:spPr>
              </pic:pic>
            </a:graphicData>
          </a:graphic>
        </wp:inline>
      </w:drawing>
    </w:r>
  </w:p>
  <w:p w:rsidR="00D748DC" w:rsidRDefault="00D748DC">
    <w:pPr>
      <w:pStyle w:val="Encabezado"/>
    </w:pPr>
    <w:r w:rsidRPr="002D2DBF">
      <w:rPr>
        <w:rFonts w:cs="Times New Roman"/>
        <w:sz w:val="20"/>
        <w:szCs w:val="20"/>
        <w:lang w:val="es-ES_tradnl"/>
      </w:rPr>
      <w:ptab w:relativeTo="margin" w:alignment="right" w:leader="none"/>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B05F39"/>
    <w:multiLevelType w:val="hybridMultilevel"/>
    <w:tmpl w:val="CCD23062"/>
    <w:lvl w:ilvl="0" w:tplc="DF544538">
      <w:start w:val="2"/>
      <w:numFmt w:val="bullet"/>
      <w:lvlText w:val="-"/>
      <w:lvlJc w:val="left"/>
      <w:pPr>
        <w:tabs>
          <w:tab w:val="num" w:pos="1068"/>
        </w:tabs>
        <w:ind w:left="1068" w:hanging="360"/>
      </w:pPr>
      <w:rPr>
        <w:rFonts w:ascii="Arial" w:eastAsia="Times New Roman" w:hAnsi="Arial" w:cs="Arial" w:hint="default"/>
      </w:rPr>
    </w:lvl>
    <w:lvl w:ilvl="1" w:tplc="0C0A0003" w:tentative="1">
      <w:start w:val="1"/>
      <w:numFmt w:val="bullet"/>
      <w:lvlText w:val="o"/>
      <w:lvlJc w:val="left"/>
      <w:pPr>
        <w:tabs>
          <w:tab w:val="num" w:pos="1788"/>
        </w:tabs>
        <w:ind w:left="1788" w:hanging="360"/>
      </w:pPr>
      <w:rPr>
        <w:rFonts w:ascii="Courier New" w:hAnsi="Courier New" w:cs="Courier New" w:hint="default"/>
      </w:rPr>
    </w:lvl>
    <w:lvl w:ilvl="2" w:tplc="0C0A0005" w:tentative="1">
      <w:start w:val="1"/>
      <w:numFmt w:val="bullet"/>
      <w:lvlText w:val=""/>
      <w:lvlJc w:val="left"/>
      <w:pPr>
        <w:tabs>
          <w:tab w:val="num" w:pos="2508"/>
        </w:tabs>
        <w:ind w:left="2508" w:hanging="360"/>
      </w:pPr>
      <w:rPr>
        <w:rFonts w:ascii="Wingdings" w:hAnsi="Wingdings" w:hint="default"/>
      </w:rPr>
    </w:lvl>
    <w:lvl w:ilvl="3" w:tplc="0C0A0001" w:tentative="1">
      <w:start w:val="1"/>
      <w:numFmt w:val="bullet"/>
      <w:lvlText w:val=""/>
      <w:lvlJc w:val="left"/>
      <w:pPr>
        <w:tabs>
          <w:tab w:val="num" w:pos="3228"/>
        </w:tabs>
        <w:ind w:left="3228" w:hanging="360"/>
      </w:pPr>
      <w:rPr>
        <w:rFonts w:ascii="Symbol" w:hAnsi="Symbol" w:hint="default"/>
      </w:rPr>
    </w:lvl>
    <w:lvl w:ilvl="4" w:tplc="0C0A0003" w:tentative="1">
      <w:start w:val="1"/>
      <w:numFmt w:val="bullet"/>
      <w:lvlText w:val="o"/>
      <w:lvlJc w:val="left"/>
      <w:pPr>
        <w:tabs>
          <w:tab w:val="num" w:pos="3948"/>
        </w:tabs>
        <w:ind w:left="3948" w:hanging="360"/>
      </w:pPr>
      <w:rPr>
        <w:rFonts w:ascii="Courier New" w:hAnsi="Courier New" w:cs="Courier New" w:hint="default"/>
      </w:rPr>
    </w:lvl>
    <w:lvl w:ilvl="5" w:tplc="0C0A0005" w:tentative="1">
      <w:start w:val="1"/>
      <w:numFmt w:val="bullet"/>
      <w:lvlText w:val=""/>
      <w:lvlJc w:val="left"/>
      <w:pPr>
        <w:tabs>
          <w:tab w:val="num" w:pos="4668"/>
        </w:tabs>
        <w:ind w:left="4668" w:hanging="360"/>
      </w:pPr>
      <w:rPr>
        <w:rFonts w:ascii="Wingdings" w:hAnsi="Wingdings" w:hint="default"/>
      </w:rPr>
    </w:lvl>
    <w:lvl w:ilvl="6" w:tplc="0C0A0001" w:tentative="1">
      <w:start w:val="1"/>
      <w:numFmt w:val="bullet"/>
      <w:lvlText w:val=""/>
      <w:lvlJc w:val="left"/>
      <w:pPr>
        <w:tabs>
          <w:tab w:val="num" w:pos="5388"/>
        </w:tabs>
        <w:ind w:left="5388" w:hanging="360"/>
      </w:pPr>
      <w:rPr>
        <w:rFonts w:ascii="Symbol" w:hAnsi="Symbol" w:hint="default"/>
      </w:rPr>
    </w:lvl>
    <w:lvl w:ilvl="7" w:tplc="0C0A0003" w:tentative="1">
      <w:start w:val="1"/>
      <w:numFmt w:val="bullet"/>
      <w:lvlText w:val="o"/>
      <w:lvlJc w:val="left"/>
      <w:pPr>
        <w:tabs>
          <w:tab w:val="num" w:pos="6108"/>
        </w:tabs>
        <w:ind w:left="6108" w:hanging="360"/>
      </w:pPr>
      <w:rPr>
        <w:rFonts w:ascii="Courier New" w:hAnsi="Courier New" w:cs="Courier New" w:hint="default"/>
      </w:rPr>
    </w:lvl>
    <w:lvl w:ilvl="8" w:tplc="0C0A0005" w:tentative="1">
      <w:start w:val="1"/>
      <w:numFmt w:val="bullet"/>
      <w:lvlText w:val=""/>
      <w:lvlJc w:val="left"/>
      <w:pPr>
        <w:tabs>
          <w:tab w:val="num" w:pos="6828"/>
        </w:tabs>
        <w:ind w:left="6828" w:hanging="360"/>
      </w:pPr>
      <w:rPr>
        <w:rFonts w:ascii="Wingdings" w:hAnsi="Wingdings" w:hint="default"/>
      </w:rPr>
    </w:lvl>
  </w:abstractNum>
  <w:abstractNum w:abstractNumId="1">
    <w:nsid w:val="097B5330"/>
    <w:multiLevelType w:val="hybridMultilevel"/>
    <w:tmpl w:val="A10832CA"/>
    <w:lvl w:ilvl="0" w:tplc="6B0C4CEE">
      <w:start w:val="4"/>
      <w:numFmt w:val="bullet"/>
      <w:lvlText w:val="–"/>
      <w:lvlJc w:val="left"/>
      <w:pPr>
        <w:ind w:left="1065" w:hanging="360"/>
      </w:pPr>
      <w:rPr>
        <w:rFonts w:ascii="Arial" w:eastAsiaTheme="minorHAnsi" w:hAnsi="Arial" w:cs="Arial" w:hint="default"/>
      </w:rPr>
    </w:lvl>
    <w:lvl w:ilvl="1" w:tplc="2C0A0003" w:tentative="1">
      <w:start w:val="1"/>
      <w:numFmt w:val="bullet"/>
      <w:lvlText w:val="o"/>
      <w:lvlJc w:val="left"/>
      <w:pPr>
        <w:ind w:left="1785" w:hanging="360"/>
      </w:pPr>
      <w:rPr>
        <w:rFonts w:ascii="Courier New" w:hAnsi="Courier New" w:cs="Courier New" w:hint="default"/>
      </w:rPr>
    </w:lvl>
    <w:lvl w:ilvl="2" w:tplc="2C0A0005" w:tentative="1">
      <w:start w:val="1"/>
      <w:numFmt w:val="bullet"/>
      <w:lvlText w:val=""/>
      <w:lvlJc w:val="left"/>
      <w:pPr>
        <w:ind w:left="2505" w:hanging="360"/>
      </w:pPr>
      <w:rPr>
        <w:rFonts w:ascii="Wingdings" w:hAnsi="Wingdings" w:hint="default"/>
      </w:rPr>
    </w:lvl>
    <w:lvl w:ilvl="3" w:tplc="2C0A0001" w:tentative="1">
      <w:start w:val="1"/>
      <w:numFmt w:val="bullet"/>
      <w:lvlText w:val=""/>
      <w:lvlJc w:val="left"/>
      <w:pPr>
        <w:ind w:left="3225" w:hanging="360"/>
      </w:pPr>
      <w:rPr>
        <w:rFonts w:ascii="Symbol" w:hAnsi="Symbol" w:hint="default"/>
      </w:rPr>
    </w:lvl>
    <w:lvl w:ilvl="4" w:tplc="2C0A0003" w:tentative="1">
      <w:start w:val="1"/>
      <w:numFmt w:val="bullet"/>
      <w:lvlText w:val="o"/>
      <w:lvlJc w:val="left"/>
      <w:pPr>
        <w:ind w:left="3945" w:hanging="360"/>
      </w:pPr>
      <w:rPr>
        <w:rFonts w:ascii="Courier New" w:hAnsi="Courier New" w:cs="Courier New" w:hint="default"/>
      </w:rPr>
    </w:lvl>
    <w:lvl w:ilvl="5" w:tplc="2C0A0005" w:tentative="1">
      <w:start w:val="1"/>
      <w:numFmt w:val="bullet"/>
      <w:lvlText w:val=""/>
      <w:lvlJc w:val="left"/>
      <w:pPr>
        <w:ind w:left="4665" w:hanging="360"/>
      </w:pPr>
      <w:rPr>
        <w:rFonts w:ascii="Wingdings" w:hAnsi="Wingdings" w:hint="default"/>
      </w:rPr>
    </w:lvl>
    <w:lvl w:ilvl="6" w:tplc="2C0A0001" w:tentative="1">
      <w:start w:val="1"/>
      <w:numFmt w:val="bullet"/>
      <w:lvlText w:val=""/>
      <w:lvlJc w:val="left"/>
      <w:pPr>
        <w:ind w:left="5385" w:hanging="360"/>
      </w:pPr>
      <w:rPr>
        <w:rFonts w:ascii="Symbol" w:hAnsi="Symbol" w:hint="default"/>
      </w:rPr>
    </w:lvl>
    <w:lvl w:ilvl="7" w:tplc="2C0A0003" w:tentative="1">
      <w:start w:val="1"/>
      <w:numFmt w:val="bullet"/>
      <w:lvlText w:val="o"/>
      <w:lvlJc w:val="left"/>
      <w:pPr>
        <w:ind w:left="6105" w:hanging="360"/>
      </w:pPr>
      <w:rPr>
        <w:rFonts w:ascii="Courier New" w:hAnsi="Courier New" w:cs="Courier New" w:hint="default"/>
      </w:rPr>
    </w:lvl>
    <w:lvl w:ilvl="8" w:tplc="2C0A0005" w:tentative="1">
      <w:start w:val="1"/>
      <w:numFmt w:val="bullet"/>
      <w:lvlText w:val=""/>
      <w:lvlJc w:val="left"/>
      <w:pPr>
        <w:ind w:left="6825" w:hanging="360"/>
      </w:pPr>
      <w:rPr>
        <w:rFonts w:ascii="Wingdings" w:hAnsi="Wingdings" w:hint="default"/>
      </w:rPr>
    </w:lvl>
  </w:abstractNum>
  <w:abstractNum w:abstractNumId="2">
    <w:nsid w:val="2A3F7815"/>
    <w:multiLevelType w:val="hybridMultilevel"/>
    <w:tmpl w:val="A844AAB8"/>
    <w:lvl w:ilvl="0" w:tplc="2C0A0011">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3">
    <w:nsid w:val="45FF0228"/>
    <w:multiLevelType w:val="hybridMultilevel"/>
    <w:tmpl w:val="3AF66A5A"/>
    <w:lvl w:ilvl="0" w:tplc="FE9664D2">
      <w:numFmt w:val="bullet"/>
      <w:lvlText w:val="-"/>
      <w:lvlJc w:val="left"/>
      <w:pPr>
        <w:tabs>
          <w:tab w:val="num" w:pos="720"/>
        </w:tabs>
        <w:ind w:left="720" w:hanging="360"/>
      </w:pPr>
      <w:rPr>
        <w:rFonts w:ascii="Arial" w:eastAsia="Times New Roman" w:hAnsi="Arial" w:cs="Arial" w:hint="default"/>
        <w:i w:val="0"/>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hint="default"/>
      </w:rPr>
    </w:lvl>
    <w:lvl w:ilvl="6" w:tplc="0C0A0001">
      <w:start w:val="1"/>
      <w:numFmt w:val="bullet"/>
      <w:lvlText w:val=""/>
      <w:lvlJc w:val="left"/>
      <w:pPr>
        <w:tabs>
          <w:tab w:val="num" w:pos="5040"/>
        </w:tabs>
        <w:ind w:left="5040" w:hanging="360"/>
      </w:pPr>
      <w:rPr>
        <w:rFonts w:ascii="Symbol" w:hAnsi="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hint="default"/>
      </w:rPr>
    </w:lvl>
  </w:abstractNum>
  <w:abstractNum w:abstractNumId="4">
    <w:nsid w:val="586848CD"/>
    <w:multiLevelType w:val="hybridMultilevel"/>
    <w:tmpl w:val="4648C448"/>
    <w:lvl w:ilvl="0" w:tplc="2C0A0011">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5">
    <w:nsid w:val="63726901"/>
    <w:multiLevelType w:val="hybridMultilevel"/>
    <w:tmpl w:val="09C296EA"/>
    <w:lvl w:ilvl="0" w:tplc="14EE4D3A">
      <w:start w:val="4"/>
      <w:numFmt w:val="bullet"/>
      <w:lvlText w:val="-"/>
      <w:lvlJc w:val="left"/>
      <w:pPr>
        <w:tabs>
          <w:tab w:val="num" w:pos="1068"/>
        </w:tabs>
        <w:ind w:left="1068" w:hanging="360"/>
      </w:pPr>
      <w:rPr>
        <w:rFonts w:ascii="Arial" w:eastAsia="SimSun" w:hAnsi="Arial" w:cs="Arial" w:hint="default"/>
      </w:rPr>
    </w:lvl>
    <w:lvl w:ilvl="1" w:tplc="0C0A0003" w:tentative="1">
      <w:start w:val="1"/>
      <w:numFmt w:val="bullet"/>
      <w:lvlText w:val="o"/>
      <w:lvlJc w:val="left"/>
      <w:pPr>
        <w:tabs>
          <w:tab w:val="num" w:pos="1788"/>
        </w:tabs>
        <w:ind w:left="1788" w:hanging="360"/>
      </w:pPr>
      <w:rPr>
        <w:rFonts w:ascii="Courier New" w:hAnsi="Courier New" w:cs="Courier New" w:hint="default"/>
      </w:rPr>
    </w:lvl>
    <w:lvl w:ilvl="2" w:tplc="0C0A0005" w:tentative="1">
      <w:start w:val="1"/>
      <w:numFmt w:val="bullet"/>
      <w:lvlText w:val=""/>
      <w:lvlJc w:val="left"/>
      <w:pPr>
        <w:tabs>
          <w:tab w:val="num" w:pos="2508"/>
        </w:tabs>
        <w:ind w:left="2508" w:hanging="360"/>
      </w:pPr>
      <w:rPr>
        <w:rFonts w:ascii="Wingdings" w:hAnsi="Wingdings" w:hint="default"/>
      </w:rPr>
    </w:lvl>
    <w:lvl w:ilvl="3" w:tplc="0C0A0001" w:tentative="1">
      <w:start w:val="1"/>
      <w:numFmt w:val="bullet"/>
      <w:lvlText w:val=""/>
      <w:lvlJc w:val="left"/>
      <w:pPr>
        <w:tabs>
          <w:tab w:val="num" w:pos="3228"/>
        </w:tabs>
        <w:ind w:left="3228" w:hanging="360"/>
      </w:pPr>
      <w:rPr>
        <w:rFonts w:ascii="Symbol" w:hAnsi="Symbol" w:hint="default"/>
      </w:rPr>
    </w:lvl>
    <w:lvl w:ilvl="4" w:tplc="0C0A0003" w:tentative="1">
      <w:start w:val="1"/>
      <w:numFmt w:val="bullet"/>
      <w:lvlText w:val="o"/>
      <w:lvlJc w:val="left"/>
      <w:pPr>
        <w:tabs>
          <w:tab w:val="num" w:pos="3948"/>
        </w:tabs>
        <w:ind w:left="3948" w:hanging="360"/>
      </w:pPr>
      <w:rPr>
        <w:rFonts w:ascii="Courier New" w:hAnsi="Courier New" w:cs="Courier New" w:hint="default"/>
      </w:rPr>
    </w:lvl>
    <w:lvl w:ilvl="5" w:tplc="0C0A0005" w:tentative="1">
      <w:start w:val="1"/>
      <w:numFmt w:val="bullet"/>
      <w:lvlText w:val=""/>
      <w:lvlJc w:val="left"/>
      <w:pPr>
        <w:tabs>
          <w:tab w:val="num" w:pos="4668"/>
        </w:tabs>
        <w:ind w:left="4668" w:hanging="360"/>
      </w:pPr>
      <w:rPr>
        <w:rFonts w:ascii="Wingdings" w:hAnsi="Wingdings" w:hint="default"/>
      </w:rPr>
    </w:lvl>
    <w:lvl w:ilvl="6" w:tplc="0C0A0001" w:tentative="1">
      <w:start w:val="1"/>
      <w:numFmt w:val="bullet"/>
      <w:lvlText w:val=""/>
      <w:lvlJc w:val="left"/>
      <w:pPr>
        <w:tabs>
          <w:tab w:val="num" w:pos="5388"/>
        </w:tabs>
        <w:ind w:left="5388" w:hanging="360"/>
      </w:pPr>
      <w:rPr>
        <w:rFonts w:ascii="Symbol" w:hAnsi="Symbol" w:hint="default"/>
      </w:rPr>
    </w:lvl>
    <w:lvl w:ilvl="7" w:tplc="0C0A0003" w:tentative="1">
      <w:start w:val="1"/>
      <w:numFmt w:val="bullet"/>
      <w:lvlText w:val="o"/>
      <w:lvlJc w:val="left"/>
      <w:pPr>
        <w:tabs>
          <w:tab w:val="num" w:pos="6108"/>
        </w:tabs>
        <w:ind w:left="6108" w:hanging="360"/>
      </w:pPr>
      <w:rPr>
        <w:rFonts w:ascii="Courier New" w:hAnsi="Courier New" w:cs="Courier New" w:hint="default"/>
      </w:rPr>
    </w:lvl>
    <w:lvl w:ilvl="8" w:tplc="0C0A0005" w:tentative="1">
      <w:start w:val="1"/>
      <w:numFmt w:val="bullet"/>
      <w:lvlText w:val=""/>
      <w:lvlJc w:val="left"/>
      <w:pPr>
        <w:tabs>
          <w:tab w:val="num" w:pos="6828"/>
        </w:tabs>
        <w:ind w:left="6828" w:hanging="360"/>
      </w:pPr>
      <w:rPr>
        <w:rFonts w:ascii="Wingdings" w:hAnsi="Wingdings" w:hint="default"/>
      </w:rPr>
    </w:lvl>
  </w:abstractNum>
  <w:abstractNum w:abstractNumId="6">
    <w:nsid w:val="77F4309B"/>
    <w:multiLevelType w:val="hybridMultilevel"/>
    <w:tmpl w:val="2E20D778"/>
    <w:lvl w:ilvl="0" w:tplc="EE50298C">
      <w:start w:val="5"/>
      <w:numFmt w:val="bullet"/>
      <w:lvlText w:val="-"/>
      <w:lvlJc w:val="left"/>
      <w:pPr>
        <w:ind w:left="1065" w:hanging="360"/>
      </w:pPr>
      <w:rPr>
        <w:rFonts w:ascii="Arial" w:eastAsiaTheme="minorHAnsi" w:hAnsi="Arial" w:cs="Arial" w:hint="default"/>
      </w:rPr>
    </w:lvl>
    <w:lvl w:ilvl="1" w:tplc="2C0A0003" w:tentative="1">
      <w:start w:val="1"/>
      <w:numFmt w:val="bullet"/>
      <w:lvlText w:val="o"/>
      <w:lvlJc w:val="left"/>
      <w:pPr>
        <w:ind w:left="1785" w:hanging="360"/>
      </w:pPr>
      <w:rPr>
        <w:rFonts w:ascii="Courier New" w:hAnsi="Courier New" w:cs="Courier New" w:hint="default"/>
      </w:rPr>
    </w:lvl>
    <w:lvl w:ilvl="2" w:tplc="2C0A0005" w:tentative="1">
      <w:start w:val="1"/>
      <w:numFmt w:val="bullet"/>
      <w:lvlText w:val=""/>
      <w:lvlJc w:val="left"/>
      <w:pPr>
        <w:ind w:left="2505" w:hanging="360"/>
      </w:pPr>
      <w:rPr>
        <w:rFonts w:ascii="Wingdings" w:hAnsi="Wingdings" w:hint="default"/>
      </w:rPr>
    </w:lvl>
    <w:lvl w:ilvl="3" w:tplc="2C0A0001" w:tentative="1">
      <w:start w:val="1"/>
      <w:numFmt w:val="bullet"/>
      <w:lvlText w:val=""/>
      <w:lvlJc w:val="left"/>
      <w:pPr>
        <w:ind w:left="3225" w:hanging="360"/>
      </w:pPr>
      <w:rPr>
        <w:rFonts w:ascii="Symbol" w:hAnsi="Symbol" w:hint="default"/>
      </w:rPr>
    </w:lvl>
    <w:lvl w:ilvl="4" w:tplc="2C0A0003" w:tentative="1">
      <w:start w:val="1"/>
      <w:numFmt w:val="bullet"/>
      <w:lvlText w:val="o"/>
      <w:lvlJc w:val="left"/>
      <w:pPr>
        <w:ind w:left="3945" w:hanging="360"/>
      </w:pPr>
      <w:rPr>
        <w:rFonts w:ascii="Courier New" w:hAnsi="Courier New" w:cs="Courier New" w:hint="default"/>
      </w:rPr>
    </w:lvl>
    <w:lvl w:ilvl="5" w:tplc="2C0A0005" w:tentative="1">
      <w:start w:val="1"/>
      <w:numFmt w:val="bullet"/>
      <w:lvlText w:val=""/>
      <w:lvlJc w:val="left"/>
      <w:pPr>
        <w:ind w:left="4665" w:hanging="360"/>
      </w:pPr>
      <w:rPr>
        <w:rFonts w:ascii="Wingdings" w:hAnsi="Wingdings" w:hint="default"/>
      </w:rPr>
    </w:lvl>
    <w:lvl w:ilvl="6" w:tplc="2C0A0001" w:tentative="1">
      <w:start w:val="1"/>
      <w:numFmt w:val="bullet"/>
      <w:lvlText w:val=""/>
      <w:lvlJc w:val="left"/>
      <w:pPr>
        <w:ind w:left="5385" w:hanging="360"/>
      </w:pPr>
      <w:rPr>
        <w:rFonts w:ascii="Symbol" w:hAnsi="Symbol" w:hint="default"/>
      </w:rPr>
    </w:lvl>
    <w:lvl w:ilvl="7" w:tplc="2C0A0003" w:tentative="1">
      <w:start w:val="1"/>
      <w:numFmt w:val="bullet"/>
      <w:lvlText w:val="o"/>
      <w:lvlJc w:val="left"/>
      <w:pPr>
        <w:ind w:left="6105" w:hanging="360"/>
      </w:pPr>
      <w:rPr>
        <w:rFonts w:ascii="Courier New" w:hAnsi="Courier New" w:cs="Courier New" w:hint="default"/>
      </w:rPr>
    </w:lvl>
    <w:lvl w:ilvl="8" w:tplc="2C0A0005" w:tentative="1">
      <w:start w:val="1"/>
      <w:numFmt w:val="bullet"/>
      <w:lvlText w:val=""/>
      <w:lvlJc w:val="left"/>
      <w:pPr>
        <w:ind w:left="6825" w:hanging="360"/>
      </w:pPr>
      <w:rPr>
        <w:rFonts w:ascii="Wingdings" w:hAnsi="Wingdings" w:hint="default"/>
      </w:rPr>
    </w:lvl>
  </w:abstractNum>
  <w:abstractNum w:abstractNumId="7">
    <w:nsid w:val="78EE04B6"/>
    <w:multiLevelType w:val="hybridMultilevel"/>
    <w:tmpl w:val="B35690EE"/>
    <w:lvl w:ilvl="0" w:tplc="293E8528">
      <w:numFmt w:val="bullet"/>
      <w:lvlText w:val="–"/>
      <w:lvlJc w:val="left"/>
      <w:pPr>
        <w:ind w:left="1776" w:hanging="360"/>
      </w:pPr>
      <w:rPr>
        <w:rFonts w:ascii="Times New Roman" w:eastAsia="Times New Roman" w:hAnsi="Times New Roman" w:cs="Times New Roman" w:hint="default"/>
        <w:i/>
      </w:rPr>
    </w:lvl>
    <w:lvl w:ilvl="1" w:tplc="2C0A0003" w:tentative="1">
      <w:start w:val="1"/>
      <w:numFmt w:val="bullet"/>
      <w:lvlText w:val="o"/>
      <w:lvlJc w:val="left"/>
      <w:pPr>
        <w:ind w:left="2496" w:hanging="360"/>
      </w:pPr>
      <w:rPr>
        <w:rFonts w:ascii="Courier New" w:hAnsi="Courier New" w:cs="Courier New" w:hint="default"/>
      </w:rPr>
    </w:lvl>
    <w:lvl w:ilvl="2" w:tplc="2C0A0005" w:tentative="1">
      <w:start w:val="1"/>
      <w:numFmt w:val="bullet"/>
      <w:lvlText w:val=""/>
      <w:lvlJc w:val="left"/>
      <w:pPr>
        <w:ind w:left="3216" w:hanging="360"/>
      </w:pPr>
      <w:rPr>
        <w:rFonts w:ascii="Wingdings" w:hAnsi="Wingdings" w:hint="default"/>
      </w:rPr>
    </w:lvl>
    <w:lvl w:ilvl="3" w:tplc="2C0A0001" w:tentative="1">
      <w:start w:val="1"/>
      <w:numFmt w:val="bullet"/>
      <w:lvlText w:val=""/>
      <w:lvlJc w:val="left"/>
      <w:pPr>
        <w:ind w:left="3936" w:hanging="360"/>
      </w:pPr>
      <w:rPr>
        <w:rFonts w:ascii="Symbol" w:hAnsi="Symbol" w:hint="default"/>
      </w:rPr>
    </w:lvl>
    <w:lvl w:ilvl="4" w:tplc="2C0A0003" w:tentative="1">
      <w:start w:val="1"/>
      <w:numFmt w:val="bullet"/>
      <w:lvlText w:val="o"/>
      <w:lvlJc w:val="left"/>
      <w:pPr>
        <w:ind w:left="4656" w:hanging="360"/>
      </w:pPr>
      <w:rPr>
        <w:rFonts w:ascii="Courier New" w:hAnsi="Courier New" w:cs="Courier New" w:hint="default"/>
      </w:rPr>
    </w:lvl>
    <w:lvl w:ilvl="5" w:tplc="2C0A0005" w:tentative="1">
      <w:start w:val="1"/>
      <w:numFmt w:val="bullet"/>
      <w:lvlText w:val=""/>
      <w:lvlJc w:val="left"/>
      <w:pPr>
        <w:ind w:left="5376" w:hanging="360"/>
      </w:pPr>
      <w:rPr>
        <w:rFonts w:ascii="Wingdings" w:hAnsi="Wingdings" w:hint="default"/>
      </w:rPr>
    </w:lvl>
    <w:lvl w:ilvl="6" w:tplc="2C0A0001" w:tentative="1">
      <w:start w:val="1"/>
      <w:numFmt w:val="bullet"/>
      <w:lvlText w:val=""/>
      <w:lvlJc w:val="left"/>
      <w:pPr>
        <w:ind w:left="6096" w:hanging="360"/>
      </w:pPr>
      <w:rPr>
        <w:rFonts w:ascii="Symbol" w:hAnsi="Symbol" w:hint="default"/>
      </w:rPr>
    </w:lvl>
    <w:lvl w:ilvl="7" w:tplc="2C0A0003" w:tentative="1">
      <w:start w:val="1"/>
      <w:numFmt w:val="bullet"/>
      <w:lvlText w:val="o"/>
      <w:lvlJc w:val="left"/>
      <w:pPr>
        <w:ind w:left="6816" w:hanging="360"/>
      </w:pPr>
      <w:rPr>
        <w:rFonts w:ascii="Courier New" w:hAnsi="Courier New" w:cs="Courier New" w:hint="default"/>
      </w:rPr>
    </w:lvl>
    <w:lvl w:ilvl="8" w:tplc="2C0A0005" w:tentative="1">
      <w:start w:val="1"/>
      <w:numFmt w:val="bullet"/>
      <w:lvlText w:val=""/>
      <w:lvlJc w:val="left"/>
      <w:pPr>
        <w:ind w:left="7536" w:hanging="360"/>
      </w:pPr>
      <w:rPr>
        <w:rFonts w:ascii="Wingdings" w:hAnsi="Wingdings" w:hint="default"/>
      </w:rPr>
    </w:lvl>
  </w:abstractNum>
  <w:abstractNum w:abstractNumId="8">
    <w:nsid w:val="7A0C62E6"/>
    <w:multiLevelType w:val="hybridMultilevel"/>
    <w:tmpl w:val="65C6C648"/>
    <w:lvl w:ilvl="0" w:tplc="69C4E0AA">
      <w:start w:val="1"/>
      <w:numFmt w:val="bullet"/>
      <w:lvlText w:val="-"/>
      <w:lvlJc w:val="left"/>
      <w:pPr>
        <w:ind w:left="1776" w:hanging="360"/>
      </w:pPr>
      <w:rPr>
        <w:rFonts w:ascii="Times New Roman" w:eastAsia="Times New Roman" w:hAnsi="Times New Roman" w:cs="Times New Roman" w:hint="default"/>
        <w:i/>
      </w:rPr>
    </w:lvl>
    <w:lvl w:ilvl="1" w:tplc="2C0A0003" w:tentative="1">
      <w:start w:val="1"/>
      <w:numFmt w:val="bullet"/>
      <w:lvlText w:val="o"/>
      <w:lvlJc w:val="left"/>
      <w:pPr>
        <w:ind w:left="2496" w:hanging="360"/>
      </w:pPr>
      <w:rPr>
        <w:rFonts w:ascii="Courier New" w:hAnsi="Courier New" w:cs="Courier New" w:hint="default"/>
      </w:rPr>
    </w:lvl>
    <w:lvl w:ilvl="2" w:tplc="2C0A0005" w:tentative="1">
      <w:start w:val="1"/>
      <w:numFmt w:val="bullet"/>
      <w:lvlText w:val=""/>
      <w:lvlJc w:val="left"/>
      <w:pPr>
        <w:ind w:left="3216" w:hanging="360"/>
      </w:pPr>
      <w:rPr>
        <w:rFonts w:ascii="Wingdings" w:hAnsi="Wingdings" w:hint="default"/>
      </w:rPr>
    </w:lvl>
    <w:lvl w:ilvl="3" w:tplc="2C0A0001" w:tentative="1">
      <w:start w:val="1"/>
      <w:numFmt w:val="bullet"/>
      <w:lvlText w:val=""/>
      <w:lvlJc w:val="left"/>
      <w:pPr>
        <w:ind w:left="3936" w:hanging="360"/>
      </w:pPr>
      <w:rPr>
        <w:rFonts w:ascii="Symbol" w:hAnsi="Symbol" w:hint="default"/>
      </w:rPr>
    </w:lvl>
    <w:lvl w:ilvl="4" w:tplc="2C0A0003" w:tentative="1">
      <w:start w:val="1"/>
      <w:numFmt w:val="bullet"/>
      <w:lvlText w:val="o"/>
      <w:lvlJc w:val="left"/>
      <w:pPr>
        <w:ind w:left="4656" w:hanging="360"/>
      </w:pPr>
      <w:rPr>
        <w:rFonts w:ascii="Courier New" w:hAnsi="Courier New" w:cs="Courier New" w:hint="default"/>
      </w:rPr>
    </w:lvl>
    <w:lvl w:ilvl="5" w:tplc="2C0A0005" w:tentative="1">
      <w:start w:val="1"/>
      <w:numFmt w:val="bullet"/>
      <w:lvlText w:val=""/>
      <w:lvlJc w:val="left"/>
      <w:pPr>
        <w:ind w:left="5376" w:hanging="360"/>
      </w:pPr>
      <w:rPr>
        <w:rFonts w:ascii="Wingdings" w:hAnsi="Wingdings" w:hint="default"/>
      </w:rPr>
    </w:lvl>
    <w:lvl w:ilvl="6" w:tplc="2C0A0001" w:tentative="1">
      <w:start w:val="1"/>
      <w:numFmt w:val="bullet"/>
      <w:lvlText w:val=""/>
      <w:lvlJc w:val="left"/>
      <w:pPr>
        <w:ind w:left="6096" w:hanging="360"/>
      </w:pPr>
      <w:rPr>
        <w:rFonts w:ascii="Symbol" w:hAnsi="Symbol" w:hint="default"/>
      </w:rPr>
    </w:lvl>
    <w:lvl w:ilvl="7" w:tplc="2C0A0003" w:tentative="1">
      <w:start w:val="1"/>
      <w:numFmt w:val="bullet"/>
      <w:lvlText w:val="o"/>
      <w:lvlJc w:val="left"/>
      <w:pPr>
        <w:ind w:left="6816" w:hanging="360"/>
      </w:pPr>
      <w:rPr>
        <w:rFonts w:ascii="Courier New" w:hAnsi="Courier New" w:cs="Courier New" w:hint="default"/>
      </w:rPr>
    </w:lvl>
    <w:lvl w:ilvl="8" w:tplc="2C0A0005" w:tentative="1">
      <w:start w:val="1"/>
      <w:numFmt w:val="bullet"/>
      <w:lvlText w:val=""/>
      <w:lvlJc w:val="left"/>
      <w:pPr>
        <w:ind w:left="7536" w:hanging="360"/>
      </w:pPr>
      <w:rPr>
        <w:rFonts w:ascii="Wingdings" w:hAnsi="Wingdings" w:hint="default"/>
      </w:rPr>
    </w:lvl>
  </w:abstractNum>
  <w:num w:numId="1">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0"/>
  </w:num>
  <w:num w:numId="4">
    <w:abstractNumId w:val="6"/>
  </w:num>
  <w:num w:numId="5">
    <w:abstractNumId w:val="1"/>
  </w:num>
  <w:num w:numId="6">
    <w:abstractNumId w:val="7"/>
  </w:num>
  <w:num w:numId="7">
    <w:abstractNumId w:val="3"/>
  </w:num>
  <w:num w:numId="8">
    <w:abstractNumId w:val="2"/>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9"/>
  <w:activeWritingStyle w:appName="MSWord" w:lang="pt-BR" w:vendorID="64" w:dllVersion="131078" w:nlCheck="1" w:checkStyle="0"/>
  <w:activeWritingStyle w:appName="MSWord" w:lang="es-AR" w:vendorID="64" w:dllVersion="131078" w:nlCheck="1" w:checkStyle="0"/>
  <w:activeWritingStyle w:appName="MSWord" w:lang="es-ES_tradnl" w:vendorID="64" w:dllVersion="131078" w:nlCheck="1" w:checkStyle="1"/>
  <w:activeWritingStyle w:appName="MSWord" w:lang="es-ES" w:vendorID="64" w:dllVersion="131078" w:nlCheck="1" w:checkStyle="0"/>
  <w:activeWritingStyle w:appName="MSWord" w:lang="es-MX" w:vendorID="64" w:dllVersion="131078" w:nlCheck="1" w:checkStyle="1"/>
  <w:activeWritingStyle w:appName="MSWord" w:lang="en-US" w:vendorID="64" w:dllVersion="131078" w:nlCheck="1" w:checkStyle="1"/>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4C3C"/>
    <w:rsid w:val="00032ADD"/>
    <w:rsid w:val="0003384A"/>
    <w:rsid w:val="00042B65"/>
    <w:rsid w:val="0005259C"/>
    <w:rsid w:val="000712E2"/>
    <w:rsid w:val="000731E5"/>
    <w:rsid w:val="0007498C"/>
    <w:rsid w:val="000A646E"/>
    <w:rsid w:val="000B1C49"/>
    <w:rsid w:val="000B3767"/>
    <w:rsid w:val="000C7495"/>
    <w:rsid w:val="000E0282"/>
    <w:rsid w:val="000E5D9D"/>
    <w:rsid w:val="000F3AC9"/>
    <w:rsid w:val="00102FD5"/>
    <w:rsid w:val="001038E5"/>
    <w:rsid w:val="00106908"/>
    <w:rsid w:val="00106FFE"/>
    <w:rsid w:val="00117A95"/>
    <w:rsid w:val="00123AC7"/>
    <w:rsid w:val="00126909"/>
    <w:rsid w:val="001306D7"/>
    <w:rsid w:val="0013107A"/>
    <w:rsid w:val="001322C9"/>
    <w:rsid w:val="00134B8C"/>
    <w:rsid w:val="00154AD1"/>
    <w:rsid w:val="001550C5"/>
    <w:rsid w:val="00162516"/>
    <w:rsid w:val="001626A8"/>
    <w:rsid w:val="00165C84"/>
    <w:rsid w:val="00174D7F"/>
    <w:rsid w:val="001800EA"/>
    <w:rsid w:val="00183D09"/>
    <w:rsid w:val="001876C0"/>
    <w:rsid w:val="00191235"/>
    <w:rsid w:val="00194858"/>
    <w:rsid w:val="001951B5"/>
    <w:rsid w:val="00197B05"/>
    <w:rsid w:val="00197DF2"/>
    <w:rsid w:val="001B2FF3"/>
    <w:rsid w:val="001B438D"/>
    <w:rsid w:val="001C0488"/>
    <w:rsid w:val="001C3AAC"/>
    <w:rsid w:val="001D5CCB"/>
    <w:rsid w:val="001E3426"/>
    <w:rsid w:val="001E45BE"/>
    <w:rsid w:val="001F1D06"/>
    <w:rsid w:val="001F3565"/>
    <w:rsid w:val="001F5ED9"/>
    <w:rsid w:val="00203974"/>
    <w:rsid w:val="00212467"/>
    <w:rsid w:val="00216CE2"/>
    <w:rsid w:val="00234D76"/>
    <w:rsid w:val="00254DBC"/>
    <w:rsid w:val="002573EF"/>
    <w:rsid w:val="00267478"/>
    <w:rsid w:val="00267A5F"/>
    <w:rsid w:val="00282CD5"/>
    <w:rsid w:val="0028499B"/>
    <w:rsid w:val="00295361"/>
    <w:rsid w:val="00295373"/>
    <w:rsid w:val="002C1D81"/>
    <w:rsid w:val="002D07EA"/>
    <w:rsid w:val="002D2DBF"/>
    <w:rsid w:val="002E141C"/>
    <w:rsid w:val="002F1189"/>
    <w:rsid w:val="002F21F0"/>
    <w:rsid w:val="002F34D7"/>
    <w:rsid w:val="002F490B"/>
    <w:rsid w:val="00321575"/>
    <w:rsid w:val="00321857"/>
    <w:rsid w:val="003232EA"/>
    <w:rsid w:val="00327DA9"/>
    <w:rsid w:val="003310DF"/>
    <w:rsid w:val="00332420"/>
    <w:rsid w:val="00334B45"/>
    <w:rsid w:val="00336BAB"/>
    <w:rsid w:val="00343220"/>
    <w:rsid w:val="00360283"/>
    <w:rsid w:val="003706A3"/>
    <w:rsid w:val="00373525"/>
    <w:rsid w:val="00374B43"/>
    <w:rsid w:val="0037617A"/>
    <w:rsid w:val="0037667E"/>
    <w:rsid w:val="0038479E"/>
    <w:rsid w:val="003910D4"/>
    <w:rsid w:val="003933EB"/>
    <w:rsid w:val="003A707E"/>
    <w:rsid w:val="003B49AF"/>
    <w:rsid w:val="003B76EE"/>
    <w:rsid w:val="003C0675"/>
    <w:rsid w:val="003C5AA6"/>
    <w:rsid w:val="003D00CB"/>
    <w:rsid w:val="003D2B0B"/>
    <w:rsid w:val="003D7965"/>
    <w:rsid w:val="003E06F1"/>
    <w:rsid w:val="00402D20"/>
    <w:rsid w:val="0040355A"/>
    <w:rsid w:val="0041238F"/>
    <w:rsid w:val="00420089"/>
    <w:rsid w:val="004240C6"/>
    <w:rsid w:val="00425FB9"/>
    <w:rsid w:val="00427E41"/>
    <w:rsid w:val="00432D95"/>
    <w:rsid w:val="00435B83"/>
    <w:rsid w:val="004370EB"/>
    <w:rsid w:val="00464F2A"/>
    <w:rsid w:val="004661EB"/>
    <w:rsid w:val="0046668A"/>
    <w:rsid w:val="004725DE"/>
    <w:rsid w:val="00480138"/>
    <w:rsid w:val="0048058E"/>
    <w:rsid w:val="004863E7"/>
    <w:rsid w:val="00493E8E"/>
    <w:rsid w:val="004A2A61"/>
    <w:rsid w:val="004A30F6"/>
    <w:rsid w:val="004B40CF"/>
    <w:rsid w:val="004B4651"/>
    <w:rsid w:val="004C2B7A"/>
    <w:rsid w:val="004D31C5"/>
    <w:rsid w:val="004D63B1"/>
    <w:rsid w:val="004E147A"/>
    <w:rsid w:val="004F29FD"/>
    <w:rsid w:val="004F3C7A"/>
    <w:rsid w:val="004F775A"/>
    <w:rsid w:val="00510270"/>
    <w:rsid w:val="005573F9"/>
    <w:rsid w:val="00565980"/>
    <w:rsid w:val="00565C3C"/>
    <w:rsid w:val="00577CBC"/>
    <w:rsid w:val="00586728"/>
    <w:rsid w:val="005900E2"/>
    <w:rsid w:val="00591A04"/>
    <w:rsid w:val="00592B71"/>
    <w:rsid w:val="00592EA1"/>
    <w:rsid w:val="005A1068"/>
    <w:rsid w:val="005C2A3D"/>
    <w:rsid w:val="005C4DC5"/>
    <w:rsid w:val="005D0BB6"/>
    <w:rsid w:val="005D1CEF"/>
    <w:rsid w:val="005D44B5"/>
    <w:rsid w:val="005D7604"/>
    <w:rsid w:val="005D7FE6"/>
    <w:rsid w:val="005E6745"/>
    <w:rsid w:val="005E702F"/>
    <w:rsid w:val="005E7FB0"/>
    <w:rsid w:val="005F77C2"/>
    <w:rsid w:val="005F7868"/>
    <w:rsid w:val="006014A4"/>
    <w:rsid w:val="00606B7F"/>
    <w:rsid w:val="00610768"/>
    <w:rsid w:val="00614D9F"/>
    <w:rsid w:val="00615B0D"/>
    <w:rsid w:val="006178FD"/>
    <w:rsid w:val="00652FA0"/>
    <w:rsid w:val="0065614C"/>
    <w:rsid w:val="006577EB"/>
    <w:rsid w:val="00661B38"/>
    <w:rsid w:val="00670B8A"/>
    <w:rsid w:val="006753AB"/>
    <w:rsid w:val="00684650"/>
    <w:rsid w:val="00692082"/>
    <w:rsid w:val="00697115"/>
    <w:rsid w:val="00697541"/>
    <w:rsid w:val="006C3B89"/>
    <w:rsid w:val="006D71F9"/>
    <w:rsid w:val="006E1AB3"/>
    <w:rsid w:val="006E61A1"/>
    <w:rsid w:val="00705E3A"/>
    <w:rsid w:val="00711751"/>
    <w:rsid w:val="007133F7"/>
    <w:rsid w:val="00714201"/>
    <w:rsid w:val="007258B6"/>
    <w:rsid w:val="007325F1"/>
    <w:rsid w:val="00732D9B"/>
    <w:rsid w:val="0074329C"/>
    <w:rsid w:val="007437DD"/>
    <w:rsid w:val="007556B9"/>
    <w:rsid w:val="00760DDE"/>
    <w:rsid w:val="00766F31"/>
    <w:rsid w:val="0079559E"/>
    <w:rsid w:val="007A4E93"/>
    <w:rsid w:val="007A63B8"/>
    <w:rsid w:val="007B1538"/>
    <w:rsid w:val="007B54F1"/>
    <w:rsid w:val="007D6410"/>
    <w:rsid w:val="007D7010"/>
    <w:rsid w:val="007E2350"/>
    <w:rsid w:val="007F5698"/>
    <w:rsid w:val="00800290"/>
    <w:rsid w:val="00801903"/>
    <w:rsid w:val="00804D05"/>
    <w:rsid w:val="008150D1"/>
    <w:rsid w:val="00816593"/>
    <w:rsid w:val="008253EF"/>
    <w:rsid w:val="00836253"/>
    <w:rsid w:val="008552E2"/>
    <w:rsid w:val="0086304C"/>
    <w:rsid w:val="0086453C"/>
    <w:rsid w:val="0088039F"/>
    <w:rsid w:val="008821DE"/>
    <w:rsid w:val="00883490"/>
    <w:rsid w:val="00893ED6"/>
    <w:rsid w:val="008A73C1"/>
    <w:rsid w:val="008E0752"/>
    <w:rsid w:val="008E25DF"/>
    <w:rsid w:val="008E4F60"/>
    <w:rsid w:val="00910BBF"/>
    <w:rsid w:val="00912CE5"/>
    <w:rsid w:val="00915804"/>
    <w:rsid w:val="00915B8F"/>
    <w:rsid w:val="00920839"/>
    <w:rsid w:val="00925C95"/>
    <w:rsid w:val="009305D8"/>
    <w:rsid w:val="00936646"/>
    <w:rsid w:val="0093757E"/>
    <w:rsid w:val="0093797F"/>
    <w:rsid w:val="009455E3"/>
    <w:rsid w:val="0094797F"/>
    <w:rsid w:val="009621F2"/>
    <w:rsid w:val="0097255E"/>
    <w:rsid w:val="00973C1B"/>
    <w:rsid w:val="00987579"/>
    <w:rsid w:val="00987CC5"/>
    <w:rsid w:val="00995749"/>
    <w:rsid w:val="009A2626"/>
    <w:rsid w:val="009B329B"/>
    <w:rsid w:val="009B7F6B"/>
    <w:rsid w:val="009C2B07"/>
    <w:rsid w:val="009C69E4"/>
    <w:rsid w:val="009C6BFA"/>
    <w:rsid w:val="009D27CD"/>
    <w:rsid w:val="009D2E06"/>
    <w:rsid w:val="009D5715"/>
    <w:rsid w:val="009D679F"/>
    <w:rsid w:val="009E0EDF"/>
    <w:rsid w:val="009E1C49"/>
    <w:rsid w:val="009F21F8"/>
    <w:rsid w:val="009F353A"/>
    <w:rsid w:val="009F373C"/>
    <w:rsid w:val="009F53F1"/>
    <w:rsid w:val="00A009CC"/>
    <w:rsid w:val="00A0194A"/>
    <w:rsid w:val="00A15691"/>
    <w:rsid w:val="00A3351D"/>
    <w:rsid w:val="00A358C1"/>
    <w:rsid w:val="00A41770"/>
    <w:rsid w:val="00A41875"/>
    <w:rsid w:val="00A41E4F"/>
    <w:rsid w:val="00A46A20"/>
    <w:rsid w:val="00A5463C"/>
    <w:rsid w:val="00A55D94"/>
    <w:rsid w:val="00A57F24"/>
    <w:rsid w:val="00A675F1"/>
    <w:rsid w:val="00A73F7D"/>
    <w:rsid w:val="00A76DB9"/>
    <w:rsid w:val="00A835AE"/>
    <w:rsid w:val="00A866EF"/>
    <w:rsid w:val="00A921E3"/>
    <w:rsid w:val="00A942F9"/>
    <w:rsid w:val="00AA1F4A"/>
    <w:rsid w:val="00AB4221"/>
    <w:rsid w:val="00AB44D0"/>
    <w:rsid w:val="00AB71F2"/>
    <w:rsid w:val="00AC61EA"/>
    <w:rsid w:val="00AD07A8"/>
    <w:rsid w:val="00AD095C"/>
    <w:rsid w:val="00AE7FC3"/>
    <w:rsid w:val="00AF4308"/>
    <w:rsid w:val="00AF4F9B"/>
    <w:rsid w:val="00AF6755"/>
    <w:rsid w:val="00AF67CE"/>
    <w:rsid w:val="00AF7F02"/>
    <w:rsid w:val="00B03AB6"/>
    <w:rsid w:val="00B03D47"/>
    <w:rsid w:val="00B046DC"/>
    <w:rsid w:val="00B047D1"/>
    <w:rsid w:val="00B04CB5"/>
    <w:rsid w:val="00B15F68"/>
    <w:rsid w:val="00B2030E"/>
    <w:rsid w:val="00B35627"/>
    <w:rsid w:val="00B36F5E"/>
    <w:rsid w:val="00B41A79"/>
    <w:rsid w:val="00B45F3C"/>
    <w:rsid w:val="00B47476"/>
    <w:rsid w:val="00B764FD"/>
    <w:rsid w:val="00B76A5D"/>
    <w:rsid w:val="00B822A1"/>
    <w:rsid w:val="00B82C59"/>
    <w:rsid w:val="00B82EEF"/>
    <w:rsid w:val="00B8474A"/>
    <w:rsid w:val="00B94BF3"/>
    <w:rsid w:val="00BA6EF3"/>
    <w:rsid w:val="00BA7119"/>
    <w:rsid w:val="00BB3D4C"/>
    <w:rsid w:val="00BD67CF"/>
    <w:rsid w:val="00BE29B4"/>
    <w:rsid w:val="00BE2EFA"/>
    <w:rsid w:val="00BF0BDD"/>
    <w:rsid w:val="00C01A10"/>
    <w:rsid w:val="00C227B4"/>
    <w:rsid w:val="00C230EE"/>
    <w:rsid w:val="00C249CC"/>
    <w:rsid w:val="00C46EF1"/>
    <w:rsid w:val="00C47E49"/>
    <w:rsid w:val="00C666B8"/>
    <w:rsid w:val="00C7117D"/>
    <w:rsid w:val="00C77A8B"/>
    <w:rsid w:val="00C8792C"/>
    <w:rsid w:val="00C90E84"/>
    <w:rsid w:val="00C964A0"/>
    <w:rsid w:val="00C97694"/>
    <w:rsid w:val="00C97CCD"/>
    <w:rsid w:val="00CE1F38"/>
    <w:rsid w:val="00CE23C5"/>
    <w:rsid w:val="00CE69C5"/>
    <w:rsid w:val="00D01CBE"/>
    <w:rsid w:val="00D02263"/>
    <w:rsid w:val="00D07E94"/>
    <w:rsid w:val="00D12F0F"/>
    <w:rsid w:val="00D177F9"/>
    <w:rsid w:val="00D20024"/>
    <w:rsid w:val="00D234DB"/>
    <w:rsid w:val="00D314C7"/>
    <w:rsid w:val="00D36BAD"/>
    <w:rsid w:val="00D4315F"/>
    <w:rsid w:val="00D52386"/>
    <w:rsid w:val="00D6099A"/>
    <w:rsid w:val="00D60E67"/>
    <w:rsid w:val="00D6503D"/>
    <w:rsid w:val="00D72741"/>
    <w:rsid w:val="00D731F0"/>
    <w:rsid w:val="00D748DC"/>
    <w:rsid w:val="00D76A5B"/>
    <w:rsid w:val="00D76BB0"/>
    <w:rsid w:val="00D8649F"/>
    <w:rsid w:val="00D87D3C"/>
    <w:rsid w:val="00D905A7"/>
    <w:rsid w:val="00D94B49"/>
    <w:rsid w:val="00DB0FB0"/>
    <w:rsid w:val="00DB2F38"/>
    <w:rsid w:val="00DB5054"/>
    <w:rsid w:val="00DC19B3"/>
    <w:rsid w:val="00DC5061"/>
    <w:rsid w:val="00DD1FB3"/>
    <w:rsid w:val="00DD3385"/>
    <w:rsid w:val="00DD3CCE"/>
    <w:rsid w:val="00DE0777"/>
    <w:rsid w:val="00DE2EDC"/>
    <w:rsid w:val="00DE4E38"/>
    <w:rsid w:val="00DE5D02"/>
    <w:rsid w:val="00E06592"/>
    <w:rsid w:val="00E079E7"/>
    <w:rsid w:val="00E13C9B"/>
    <w:rsid w:val="00E17C51"/>
    <w:rsid w:val="00E22CE0"/>
    <w:rsid w:val="00E22FE1"/>
    <w:rsid w:val="00E279B2"/>
    <w:rsid w:val="00E35121"/>
    <w:rsid w:val="00E40D6C"/>
    <w:rsid w:val="00E50E5E"/>
    <w:rsid w:val="00E53988"/>
    <w:rsid w:val="00E65025"/>
    <w:rsid w:val="00E657C3"/>
    <w:rsid w:val="00E772BB"/>
    <w:rsid w:val="00E84C3C"/>
    <w:rsid w:val="00EC1D9C"/>
    <w:rsid w:val="00ED0663"/>
    <w:rsid w:val="00ED19BA"/>
    <w:rsid w:val="00ED7EC1"/>
    <w:rsid w:val="00EE3A4B"/>
    <w:rsid w:val="00EE6F00"/>
    <w:rsid w:val="00EF0D60"/>
    <w:rsid w:val="00F020BD"/>
    <w:rsid w:val="00F12BBA"/>
    <w:rsid w:val="00F14597"/>
    <w:rsid w:val="00F26A7C"/>
    <w:rsid w:val="00F27A53"/>
    <w:rsid w:val="00F4444E"/>
    <w:rsid w:val="00F52F38"/>
    <w:rsid w:val="00F63E01"/>
    <w:rsid w:val="00F9342F"/>
    <w:rsid w:val="00FA35B9"/>
    <w:rsid w:val="00FB2172"/>
    <w:rsid w:val="00FB404E"/>
    <w:rsid w:val="00FC0F9D"/>
    <w:rsid w:val="00FE07E4"/>
    <w:rsid w:val="00FF04D1"/>
    <w:rsid w:val="00FF16A1"/>
    <w:rsid w:val="00FF7DB2"/>
    <w:rsid w:val="00FF7E14"/>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AR"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61EB"/>
    <w:rPr>
      <w:rFonts w:ascii="Times New Roman" w:eastAsia="Times New Roman" w:hAnsi="Times New Roman" w:cs="Arial"/>
      <w:sz w:val="24"/>
      <w:szCs w:val="24"/>
      <w:lang w:val="es-ES" w:eastAsia="es-ES"/>
    </w:rPr>
  </w:style>
  <w:style w:type="paragraph" w:styleId="Ttulo1">
    <w:name w:val="heading 1"/>
    <w:basedOn w:val="Normal"/>
    <w:next w:val="Normal"/>
    <w:link w:val="Ttulo1Car"/>
    <w:autoRedefine/>
    <w:uiPriority w:val="9"/>
    <w:qFormat/>
    <w:rsid w:val="005C4DC5"/>
    <w:pPr>
      <w:keepNext/>
      <w:keepLines/>
      <w:tabs>
        <w:tab w:val="left" w:pos="6201"/>
        <w:tab w:val="left" w:pos="6379"/>
      </w:tabs>
      <w:outlineLvl w:val="0"/>
    </w:pPr>
    <w:rPr>
      <w:rFonts w:eastAsiaTheme="minorHAnsi" w:cs="Times New Roman"/>
      <w:b/>
      <w:bCs/>
      <w:color w:val="222222"/>
      <w:lang w:val="pt-PT"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5C4DC5"/>
    <w:rPr>
      <w:rFonts w:ascii="Times New Roman" w:hAnsi="Times New Roman" w:cs="Times New Roman"/>
      <w:b/>
      <w:bCs/>
      <w:color w:val="222222"/>
      <w:sz w:val="24"/>
      <w:szCs w:val="24"/>
      <w:lang w:val="pt-PT"/>
    </w:rPr>
  </w:style>
  <w:style w:type="paragraph" w:styleId="Ttulo">
    <w:name w:val="Title"/>
    <w:basedOn w:val="Normal"/>
    <w:link w:val="TtuloCar"/>
    <w:qFormat/>
    <w:rsid w:val="00E84C3C"/>
    <w:pPr>
      <w:jc w:val="center"/>
    </w:pPr>
    <w:rPr>
      <w:rFonts w:ascii="Verdana" w:hAnsi="Verdana" w:cs="Times New Roman"/>
      <w:b/>
      <w:bCs/>
      <w:sz w:val="44"/>
      <w:lang w:val="es-AR"/>
    </w:rPr>
  </w:style>
  <w:style w:type="character" w:customStyle="1" w:styleId="TtuloCar">
    <w:name w:val="Título Car"/>
    <w:basedOn w:val="Fuentedeprrafopredeter"/>
    <w:link w:val="Ttulo"/>
    <w:rsid w:val="00E84C3C"/>
    <w:rPr>
      <w:rFonts w:ascii="Verdana" w:eastAsia="Times New Roman" w:hAnsi="Verdana" w:cs="Times New Roman"/>
      <w:b/>
      <w:bCs/>
      <w:sz w:val="44"/>
      <w:szCs w:val="24"/>
      <w:lang w:eastAsia="es-ES"/>
    </w:rPr>
  </w:style>
  <w:style w:type="paragraph" w:styleId="TDC1">
    <w:name w:val="toc 1"/>
    <w:basedOn w:val="Normal"/>
    <w:next w:val="Normal"/>
    <w:autoRedefine/>
    <w:uiPriority w:val="39"/>
    <w:rsid w:val="00E84C3C"/>
    <w:rPr>
      <w:sz w:val="20"/>
    </w:rPr>
  </w:style>
  <w:style w:type="character" w:styleId="Hipervnculo">
    <w:name w:val="Hyperlink"/>
    <w:uiPriority w:val="99"/>
    <w:rsid w:val="00E84C3C"/>
    <w:rPr>
      <w:rFonts w:ascii="Arial" w:hAnsi="Arial"/>
      <w:color w:val="0000FF"/>
      <w:sz w:val="20"/>
      <w:u w:val="single"/>
    </w:rPr>
  </w:style>
  <w:style w:type="paragraph" w:styleId="Encabezado">
    <w:name w:val="header"/>
    <w:basedOn w:val="Normal"/>
    <w:link w:val="EncabezadoCar"/>
    <w:uiPriority w:val="99"/>
    <w:unhideWhenUsed/>
    <w:rsid w:val="00E84C3C"/>
    <w:pPr>
      <w:tabs>
        <w:tab w:val="center" w:pos="4419"/>
        <w:tab w:val="right" w:pos="8838"/>
      </w:tabs>
    </w:pPr>
  </w:style>
  <w:style w:type="character" w:customStyle="1" w:styleId="EncabezadoCar">
    <w:name w:val="Encabezado Car"/>
    <w:basedOn w:val="Fuentedeprrafopredeter"/>
    <w:link w:val="Encabezado"/>
    <w:uiPriority w:val="99"/>
    <w:rsid w:val="00E84C3C"/>
    <w:rPr>
      <w:rFonts w:ascii="Arial" w:eastAsia="Times New Roman" w:hAnsi="Arial" w:cs="Arial"/>
      <w:sz w:val="24"/>
      <w:szCs w:val="24"/>
      <w:lang w:val="es-ES" w:eastAsia="es-ES"/>
    </w:rPr>
  </w:style>
  <w:style w:type="paragraph" w:styleId="Piedepgina">
    <w:name w:val="footer"/>
    <w:basedOn w:val="Normal"/>
    <w:link w:val="PiedepginaCar"/>
    <w:uiPriority w:val="99"/>
    <w:unhideWhenUsed/>
    <w:rsid w:val="00E84C3C"/>
    <w:pPr>
      <w:tabs>
        <w:tab w:val="center" w:pos="4419"/>
        <w:tab w:val="right" w:pos="8838"/>
      </w:tabs>
    </w:pPr>
  </w:style>
  <w:style w:type="character" w:customStyle="1" w:styleId="PiedepginaCar">
    <w:name w:val="Pie de página Car"/>
    <w:basedOn w:val="Fuentedeprrafopredeter"/>
    <w:link w:val="Piedepgina"/>
    <w:uiPriority w:val="99"/>
    <w:rsid w:val="00E84C3C"/>
    <w:rPr>
      <w:rFonts w:ascii="Arial" w:eastAsia="Times New Roman" w:hAnsi="Arial" w:cs="Arial"/>
      <w:sz w:val="24"/>
      <w:szCs w:val="24"/>
      <w:lang w:val="es-ES" w:eastAsia="es-ES"/>
    </w:rPr>
  </w:style>
  <w:style w:type="paragraph" w:styleId="Textodeglobo">
    <w:name w:val="Balloon Text"/>
    <w:basedOn w:val="Normal"/>
    <w:link w:val="TextodegloboCar"/>
    <w:uiPriority w:val="99"/>
    <w:semiHidden/>
    <w:unhideWhenUsed/>
    <w:rsid w:val="00E84C3C"/>
    <w:rPr>
      <w:rFonts w:ascii="Tahoma" w:hAnsi="Tahoma" w:cs="Tahoma"/>
      <w:sz w:val="16"/>
      <w:szCs w:val="16"/>
    </w:rPr>
  </w:style>
  <w:style w:type="character" w:customStyle="1" w:styleId="TextodegloboCar">
    <w:name w:val="Texto de globo Car"/>
    <w:basedOn w:val="Fuentedeprrafopredeter"/>
    <w:link w:val="Textodeglobo"/>
    <w:uiPriority w:val="99"/>
    <w:semiHidden/>
    <w:rsid w:val="00E84C3C"/>
    <w:rPr>
      <w:rFonts w:ascii="Tahoma" w:eastAsia="Times New Roman" w:hAnsi="Tahoma" w:cs="Tahoma"/>
      <w:sz w:val="16"/>
      <w:szCs w:val="16"/>
      <w:lang w:val="es-ES" w:eastAsia="es-ES"/>
    </w:rPr>
  </w:style>
  <w:style w:type="paragraph" w:styleId="Prrafodelista">
    <w:name w:val="List Paragraph"/>
    <w:basedOn w:val="Normal"/>
    <w:uiPriority w:val="34"/>
    <w:qFormat/>
    <w:rsid w:val="00BD67CF"/>
    <w:pPr>
      <w:ind w:left="720"/>
      <w:contextualSpacing/>
    </w:pPr>
  </w:style>
  <w:style w:type="character" w:styleId="Textoennegrita">
    <w:name w:val="Strong"/>
    <w:uiPriority w:val="22"/>
    <w:qFormat/>
    <w:rsid w:val="00D60E67"/>
    <w:rPr>
      <w:rFonts w:ascii="Times New Roman" w:hAnsi="Times New Roman" w:cs="Times New Roman"/>
      <w:b/>
      <w:bCs/>
    </w:rPr>
  </w:style>
  <w:style w:type="paragraph" w:styleId="TtulodeTDC">
    <w:name w:val="TOC Heading"/>
    <w:basedOn w:val="Ttulo1"/>
    <w:next w:val="Normal"/>
    <w:uiPriority w:val="39"/>
    <w:unhideWhenUsed/>
    <w:qFormat/>
    <w:rsid w:val="008A73C1"/>
    <w:pPr>
      <w:spacing w:before="240" w:line="259" w:lineRule="auto"/>
      <w:jc w:val="left"/>
      <w:outlineLvl w:val="9"/>
    </w:pPr>
    <w:rPr>
      <w:rFonts w:asciiTheme="majorHAnsi" w:hAnsiTheme="majorHAnsi" w:cstheme="majorBidi"/>
      <w:b w:val="0"/>
      <w:bCs w:val="0"/>
      <w:color w:val="365F91" w:themeColor="accent1" w:themeShade="BF"/>
      <w:sz w:val="32"/>
      <w:szCs w:val="32"/>
      <w:lang w:val="es-AR" w:eastAsia="es-AR"/>
    </w:rPr>
  </w:style>
  <w:style w:type="paragraph" w:styleId="TDC2">
    <w:name w:val="toc 2"/>
    <w:basedOn w:val="Normal"/>
    <w:next w:val="Normal"/>
    <w:autoRedefine/>
    <w:uiPriority w:val="39"/>
    <w:unhideWhenUsed/>
    <w:rsid w:val="008A73C1"/>
    <w:pPr>
      <w:spacing w:after="100" w:line="259" w:lineRule="auto"/>
      <w:ind w:left="220"/>
      <w:jc w:val="left"/>
    </w:pPr>
    <w:rPr>
      <w:rFonts w:asciiTheme="minorHAnsi" w:eastAsiaTheme="minorEastAsia" w:hAnsiTheme="minorHAnsi" w:cs="Times New Roman"/>
      <w:sz w:val="22"/>
      <w:szCs w:val="22"/>
      <w:lang w:val="es-AR" w:eastAsia="es-AR"/>
    </w:rPr>
  </w:style>
  <w:style w:type="paragraph" w:styleId="TDC3">
    <w:name w:val="toc 3"/>
    <w:basedOn w:val="Normal"/>
    <w:next w:val="Normal"/>
    <w:autoRedefine/>
    <w:uiPriority w:val="39"/>
    <w:unhideWhenUsed/>
    <w:rsid w:val="008A73C1"/>
    <w:pPr>
      <w:spacing w:after="100" w:line="259" w:lineRule="auto"/>
      <w:ind w:left="440"/>
      <w:jc w:val="left"/>
    </w:pPr>
    <w:rPr>
      <w:rFonts w:asciiTheme="minorHAnsi" w:eastAsiaTheme="minorEastAsia" w:hAnsiTheme="minorHAnsi" w:cs="Times New Roman"/>
      <w:sz w:val="22"/>
      <w:szCs w:val="22"/>
      <w:lang w:val="es-AR" w:eastAsia="es-AR"/>
    </w:rPr>
  </w:style>
  <w:style w:type="paragraph" w:styleId="Textoindependiente2">
    <w:name w:val="Body Text 2"/>
    <w:basedOn w:val="Normal"/>
    <w:link w:val="Textoindependiente2Car"/>
    <w:uiPriority w:val="99"/>
    <w:rsid w:val="00234D76"/>
    <w:pPr>
      <w:spacing w:after="200" w:line="312" w:lineRule="auto"/>
    </w:pPr>
    <w:rPr>
      <w:rFonts w:ascii="Calibri" w:hAnsi="Calibri" w:cs="Calibri"/>
      <w:b/>
      <w:bCs/>
      <w:lang w:val="es-AR" w:eastAsia="en-US"/>
    </w:rPr>
  </w:style>
  <w:style w:type="character" w:customStyle="1" w:styleId="Textoindependiente2Car">
    <w:name w:val="Texto independiente 2 Car"/>
    <w:basedOn w:val="Fuentedeprrafopredeter"/>
    <w:link w:val="Textoindependiente2"/>
    <w:uiPriority w:val="99"/>
    <w:rsid w:val="00234D76"/>
    <w:rPr>
      <w:rFonts w:ascii="Calibri" w:eastAsia="Times New Roman" w:hAnsi="Calibri" w:cs="Calibri"/>
      <w:b/>
      <w:bCs/>
      <w:sz w:val="24"/>
      <w:szCs w:val="24"/>
    </w:rPr>
  </w:style>
  <w:style w:type="paragraph" w:styleId="NormalWeb">
    <w:name w:val="Normal (Web)"/>
    <w:basedOn w:val="Normal"/>
    <w:uiPriority w:val="99"/>
    <w:unhideWhenUsed/>
    <w:rsid w:val="00234D76"/>
    <w:pPr>
      <w:spacing w:before="100" w:beforeAutospacing="1" w:after="100" w:afterAutospacing="1"/>
      <w:jc w:val="left"/>
    </w:pPr>
    <w:rPr>
      <w:rFonts w:cs="Times New Roman"/>
      <w:lang w:val="es-AR" w:eastAsia="es-AR"/>
    </w:rPr>
  </w:style>
  <w:style w:type="paragraph" w:styleId="Textonotapie">
    <w:name w:val="footnote text"/>
    <w:basedOn w:val="Normal"/>
    <w:link w:val="TextonotapieCar"/>
    <w:uiPriority w:val="99"/>
    <w:semiHidden/>
    <w:unhideWhenUsed/>
    <w:rsid w:val="003A707E"/>
    <w:rPr>
      <w:sz w:val="20"/>
      <w:szCs w:val="20"/>
    </w:rPr>
  </w:style>
  <w:style w:type="character" w:customStyle="1" w:styleId="TextonotapieCar">
    <w:name w:val="Texto nota pie Car"/>
    <w:basedOn w:val="Fuentedeprrafopredeter"/>
    <w:link w:val="Textonotapie"/>
    <w:uiPriority w:val="99"/>
    <w:semiHidden/>
    <w:rsid w:val="003A707E"/>
    <w:rPr>
      <w:rFonts w:ascii="Arial" w:eastAsia="Times New Roman" w:hAnsi="Arial" w:cs="Arial"/>
      <w:sz w:val="20"/>
      <w:szCs w:val="20"/>
      <w:lang w:val="es-ES" w:eastAsia="es-ES"/>
    </w:rPr>
  </w:style>
  <w:style w:type="character" w:styleId="Refdenotaalpie">
    <w:name w:val="footnote reference"/>
    <w:basedOn w:val="Fuentedeprrafopredeter"/>
    <w:uiPriority w:val="99"/>
    <w:semiHidden/>
    <w:unhideWhenUsed/>
    <w:rsid w:val="003A707E"/>
    <w:rPr>
      <w:vertAlign w:val="superscript"/>
    </w:rPr>
  </w:style>
  <w:style w:type="character" w:styleId="Refdecomentario">
    <w:name w:val="annotation reference"/>
    <w:basedOn w:val="Fuentedeprrafopredeter"/>
    <w:uiPriority w:val="99"/>
    <w:semiHidden/>
    <w:unhideWhenUsed/>
    <w:rsid w:val="00154AD1"/>
    <w:rPr>
      <w:sz w:val="16"/>
      <w:szCs w:val="16"/>
    </w:rPr>
  </w:style>
  <w:style w:type="paragraph" w:styleId="Textocomentario">
    <w:name w:val="annotation text"/>
    <w:basedOn w:val="Normal"/>
    <w:link w:val="TextocomentarioCar"/>
    <w:uiPriority w:val="99"/>
    <w:semiHidden/>
    <w:unhideWhenUsed/>
    <w:rsid w:val="00154AD1"/>
    <w:rPr>
      <w:sz w:val="20"/>
      <w:szCs w:val="20"/>
    </w:rPr>
  </w:style>
  <w:style w:type="character" w:customStyle="1" w:styleId="TextocomentarioCar">
    <w:name w:val="Texto comentario Car"/>
    <w:basedOn w:val="Fuentedeprrafopredeter"/>
    <w:link w:val="Textocomentario"/>
    <w:uiPriority w:val="99"/>
    <w:semiHidden/>
    <w:rsid w:val="00154AD1"/>
    <w:rPr>
      <w:rFonts w:ascii="Times New Roman" w:eastAsia="Times New Roman" w:hAnsi="Times New Roman" w:cs="Arial"/>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154AD1"/>
    <w:rPr>
      <w:b/>
      <w:bCs/>
    </w:rPr>
  </w:style>
  <w:style w:type="character" w:customStyle="1" w:styleId="AsuntodelcomentarioCar">
    <w:name w:val="Asunto del comentario Car"/>
    <w:basedOn w:val="TextocomentarioCar"/>
    <w:link w:val="Asuntodelcomentario"/>
    <w:uiPriority w:val="99"/>
    <w:semiHidden/>
    <w:rsid w:val="00154AD1"/>
    <w:rPr>
      <w:rFonts w:ascii="Times New Roman" w:eastAsia="Times New Roman" w:hAnsi="Times New Roman" w:cs="Arial"/>
      <w:b/>
      <w:bCs/>
      <w:sz w:val="20"/>
      <w:szCs w:val="20"/>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AR"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61EB"/>
    <w:rPr>
      <w:rFonts w:ascii="Times New Roman" w:eastAsia="Times New Roman" w:hAnsi="Times New Roman" w:cs="Arial"/>
      <w:sz w:val="24"/>
      <w:szCs w:val="24"/>
      <w:lang w:val="es-ES" w:eastAsia="es-ES"/>
    </w:rPr>
  </w:style>
  <w:style w:type="paragraph" w:styleId="Ttulo1">
    <w:name w:val="heading 1"/>
    <w:basedOn w:val="Normal"/>
    <w:next w:val="Normal"/>
    <w:link w:val="Ttulo1Car"/>
    <w:autoRedefine/>
    <w:uiPriority w:val="9"/>
    <w:qFormat/>
    <w:rsid w:val="005C4DC5"/>
    <w:pPr>
      <w:keepNext/>
      <w:keepLines/>
      <w:tabs>
        <w:tab w:val="left" w:pos="6201"/>
        <w:tab w:val="left" w:pos="6379"/>
      </w:tabs>
      <w:outlineLvl w:val="0"/>
    </w:pPr>
    <w:rPr>
      <w:rFonts w:eastAsiaTheme="minorHAnsi" w:cs="Times New Roman"/>
      <w:b/>
      <w:bCs/>
      <w:color w:val="222222"/>
      <w:lang w:val="pt-PT"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5C4DC5"/>
    <w:rPr>
      <w:rFonts w:ascii="Times New Roman" w:hAnsi="Times New Roman" w:cs="Times New Roman"/>
      <w:b/>
      <w:bCs/>
      <w:color w:val="222222"/>
      <w:sz w:val="24"/>
      <w:szCs w:val="24"/>
      <w:lang w:val="pt-PT"/>
    </w:rPr>
  </w:style>
  <w:style w:type="paragraph" w:styleId="Ttulo">
    <w:name w:val="Title"/>
    <w:basedOn w:val="Normal"/>
    <w:link w:val="TtuloCar"/>
    <w:qFormat/>
    <w:rsid w:val="00E84C3C"/>
    <w:pPr>
      <w:jc w:val="center"/>
    </w:pPr>
    <w:rPr>
      <w:rFonts w:ascii="Verdana" w:hAnsi="Verdana" w:cs="Times New Roman"/>
      <w:b/>
      <w:bCs/>
      <w:sz w:val="44"/>
      <w:lang w:val="es-AR"/>
    </w:rPr>
  </w:style>
  <w:style w:type="character" w:customStyle="1" w:styleId="TtuloCar">
    <w:name w:val="Título Car"/>
    <w:basedOn w:val="Fuentedeprrafopredeter"/>
    <w:link w:val="Ttulo"/>
    <w:rsid w:val="00E84C3C"/>
    <w:rPr>
      <w:rFonts w:ascii="Verdana" w:eastAsia="Times New Roman" w:hAnsi="Verdana" w:cs="Times New Roman"/>
      <w:b/>
      <w:bCs/>
      <w:sz w:val="44"/>
      <w:szCs w:val="24"/>
      <w:lang w:eastAsia="es-ES"/>
    </w:rPr>
  </w:style>
  <w:style w:type="paragraph" w:styleId="TDC1">
    <w:name w:val="toc 1"/>
    <w:basedOn w:val="Normal"/>
    <w:next w:val="Normal"/>
    <w:autoRedefine/>
    <w:uiPriority w:val="39"/>
    <w:rsid w:val="00E84C3C"/>
    <w:rPr>
      <w:sz w:val="20"/>
    </w:rPr>
  </w:style>
  <w:style w:type="character" w:styleId="Hipervnculo">
    <w:name w:val="Hyperlink"/>
    <w:uiPriority w:val="99"/>
    <w:rsid w:val="00E84C3C"/>
    <w:rPr>
      <w:rFonts w:ascii="Arial" w:hAnsi="Arial"/>
      <w:color w:val="0000FF"/>
      <w:sz w:val="20"/>
      <w:u w:val="single"/>
    </w:rPr>
  </w:style>
  <w:style w:type="paragraph" w:styleId="Encabezado">
    <w:name w:val="header"/>
    <w:basedOn w:val="Normal"/>
    <w:link w:val="EncabezadoCar"/>
    <w:uiPriority w:val="99"/>
    <w:unhideWhenUsed/>
    <w:rsid w:val="00E84C3C"/>
    <w:pPr>
      <w:tabs>
        <w:tab w:val="center" w:pos="4419"/>
        <w:tab w:val="right" w:pos="8838"/>
      </w:tabs>
    </w:pPr>
  </w:style>
  <w:style w:type="character" w:customStyle="1" w:styleId="EncabezadoCar">
    <w:name w:val="Encabezado Car"/>
    <w:basedOn w:val="Fuentedeprrafopredeter"/>
    <w:link w:val="Encabezado"/>
    <w:uiPriority w:val="99"/>
    <w:rsid w:val="00E84C3C"/>
    <w:rPr>
      <w:rFonts w:ascii="Arial" w:eastAsia="Times New Roman" w:hAnsi="Arial" w:cs="Arial"/>
      <w:sz w:val="24"/>
      <w:szCs w:val="24"/>
      <w:lang w:val="es-ES" w:eastAsia="es-ES"/>
    </w:rPr>
  </w:style>
  <w:style w:type="paragraph" w:styleId="Piedepgina">
    <w:name w:val="footer"/>
    <w:basedOn w:val="Normal"/>
    <w:link w:val="PiedepginaCar"/>
    <w:uiPriority w:val="99"/>
    <w:unhideWhenUsed/>
    <w:rsid w:val="00E84C3C"/>
    <w:pPr>
      <w:tabs>
        <w:tab w:val="center" w:pos="4419"/>
        <w:tab w:val="right" w:pos="8838"/>
      </w:tabs>
    </w:pPr>
  </w:style>
  <w:style w:type="character" w:customStyle="1" w:styleId="PiedepginaCar">
    <w:name w:val="Pie de página Car"/>
    <w:basedOn w:val="Fuentedeprrafopredeter"/>
    <w:link w:val="Piedepgina"/>
    <w:uiPriority w:val="99"/>
    <w:rsid w:val="00E84C3C"/>
    <w:rPr>
      <w:rFonts w:ascii="Arial" w:eastAsia="Times New Roman" w:hAnsi="Arial" w:cs="Arial"/>
      <w:sz w:val="24"/>
      <w:szCs w:val="24"/>
      <w:lang w:val="es-ES" w:eastAsia="es-ES"/>
    </w:rPr>
  </w:style>
  <w:style w:type="paragraph" w:styleId="Textodeglobo">
    <w:name w:val="Balloon Text"/>
    <w:basedOn w:val="Normal"/>
    <w:link w:val="TextodegloboCar"/>
    <w:uiPriority w:val="99"/>
    <w:semiHidden/>
    <w:unhideWhenUsed/>
    <w:rsid w:val="00E84C3C"/>
    <w:rPr>
      <w:rFonts w:ascii="Tahoma" w:hAnsi="Tahoma" w:cs="Tahoma"/>
      <w:sz w:val="16"/>
      <w:szCs w:val="16"/>
    </w:rPr>
  </w:style>
  <w:style w:type="character" w:customStyle="1" w:styleId="TextodegloboCar">
    <w:name w:val="Texto de globo Car"/>
    <w:basedOn w:val="Fuentedeprrafopredeter"/>
    <w:link w:val="Textodeglobo"/>
    <w:uiPriority w:val="99"/>
    <w:semiHidden/>
    <w:rsid w:val="00E84C3C"/>
    <w:rPr>
      <w:rFonts w:ascii="Tahoma" w:eastAsia="Times New Roman" w:hAnsi="Tahoma" w:cs="Tahoma"/>
      <w:sz w:val="16"/>
      <w:szCs w:val="16"/>
      <w:lang w:val="es-ES" w:eastAsia="es-ES"/>
    </w:rPr>
  </w:style>
  <w:style w:type="paragraph" w:styleId="Prrafodelista">
    <w:name w:val="List Paragraph"/>
    <w:basedOn w:val="Normal"/>
    <w:uiPriority w:val="34"/>
    <w:qFormat/>
    <w:rsid w:val="00BD67CF"/>
    <w:pPr>
      <w:ind w:left="720"/>
      <w:contextualSpacing/>
    </w:pPr>
  </w:style>
  <w:style w:type="character" w:styleId="Textoennegrita">
    <w:name w:val="Strong"/>
    <w:uiPriority w:val="22"/>
    <w:qFormat/>
    <w:rsid w:val="00D60E67"/>
    <w:rPr>
      <w:rFonts w:ascii="Times New Roman" w:hAnsi="Times New Roman" w:cs="Times New Roman"/>
      <w:b/>
      <w:bCs/>
    </w:rPr>
  </w:style>
  <w:style w:type="paragraph" w:styleId="TtulodeTDC">
    <w:name w:val="TOC Heading"/>
    <w:basedOn w:val="Ttulo1"/>
    <w:next w:val="Normal"/>
    <w:uiPriority w:val="39"/>
    <w:unhideWhenUsed/>
    <w:qFormat/>
    <w:rsid w:val="008A73C1"/>
    <w:pPr>
      <w:spacing w:before="240" w:line="259" w:lineRule="auto"/>
      <w:jc w:val="left"/>
      <w:outlineLvl w:val="9"/>
    </w:pPr>
    <w:rPr>
      <w:rFonts w:asciiTheme="majorHAnsi" w:hAnsiTheme="majorHAnsi" w:cstheme="majorBidi"/>
      <w:b w:val="0"/>
      <w:bCs w:val="0"/>
      <w:color w:val="365F91" w:themeColor="accent1" w:themeShade="BF"/>
      <w:sz w:val="32"/>
      <w:szCs w:val="32"/>
      <w:lang w:val="es-AR" w:eastAsia="es-AR"/>
    </w:rPr>
  </w:style>
  <w:style w:type="paragraph" w:styleId="TDC2">
    <w:name w:val="toc 2"/>
    <w:basedOn w:val="Normal"/>
    <w:next w:val="Normal"/>
    <w:autoRedefine/>
    <w:uiPriority w:val="39"/>
    <w:unhideWhenUsed/>
    <w:rsid w:val="008A73C1"/>
    <w:pPr>
      <w:spacing w:after="100" w:line="259" w:lineRule="auto"/>
      <w:ind w:left="220"/>
      <w:jc w:val="left"/>
    </w:pPr>
    <w:rPr>
      <w:rFonts w:asciiTheme="minorHAnsi" w:eastAsiaTheme="minorEastAsia" w:hAnsiTheme="minorHAnsi" w:cs="Times New Roman"/>
      <w:sz w:val="22"/>
      <w:szCs w:val="22"/>
      <w:lang w:val="es-AR" w:eastAsia="es-AR"/>
    </w:rPr>
  </w:style>
  <w:style w:type="paragraph" w:styleId="TDC3">
    <w:name w:val="toc 3"/>
    <w:basedOn w:val="Normal"/>
    <w:next w:val="Normal"/>
    <w:autoRedefine/>
    <w:uiPriority w:val="39"/>
    <w:unhideWhenUsed/>
    <w:rsid w:val="008A73C1"/>
    <w:pPr>
      <w:spacing w:after="100" w:line="259" w:lineRule="auto"/>
      <w:ind w:left="440"/>
      <w:jc w:val="left"/>
    </w:pPr>
    <w:rPr>
      <w:rFonts w:asciiTheme="minorHAnsi" w:eastAsiaTheme="minorEastAsia" w:hAnsiTheme="minorHAnsi" w:cs="Times New Roman"/>
      <w:sz w:val="22"/>
      <w:szCs w:val="22"/>
      <w:lang w:val="es-AR" w:eastAsia="es-AR"/>
    </w:rPr>
  </w:style>
  <w:style w:type="paragraph" w:styleId="Textoindependiente2">
    <w:name w:val="Body Text 2"/>
    <w:basedOn w:val="Normal"/>
    <w:link w:val="Textoindependiente2Car"/>
    <w:uiPriority w:val="99"/>
    <w:rsid w:val="00234D76"/>
    <w:pPr>
      <w:spacing w:after="200" w:line="312" w:lineRule="auto"/>
    </w:pPr>
    <w:rPr>
      <w:rFonts w:ascii="Calibri" w:hAnsi="Calibri" w:cs="Calibri"/>
      <w:b/>
      <w:bCs/>
      <w:lang w:val="es-AR" w:eastAsia="en-US"/>
    </w:rPr>
  </w:style>
  <w:style w:type="character" w:customStyle="1" w:styleId="Textoindependiente2Car">
    <w:name w:val="Texto independiente 2 Car"/>
    <w:basedOn w:val="Fuentedeprrafopredeter"/>
    <w:link w:val="Textoindependiente2"/>
    <w:uiPriority w:val="99"/>
    <w:rsid w:val="00234D76"/>
    <w:rPr>
      <w:rFonts w:ascii="Calibri" w:eastAsia="Times New Roman" w:hAnsi="Calibri" w:cs="Calibri"/>
      <w:b/>
      <w:bCs/>
      <w:sz w:val="24"/>
      <w:szCs w:val="24"/>
    </w:rPr>
  </w:style>
  <w:style w:type="paragraph" w:styleId="NormalWeb">
    <w:name w:val="Normal (Web)"/>
    <w:basedOn w:val="Normal"/>
    <w:uiPriority w:val="99"/>
    <w:unhideWhenUsed/>
    <w:rsid w:val="00234D76"/>
    <w:pPr>
      <w:spacing w:before="100" w:beforeAutospacing="1" w:after="100" w:afterAutospacing="1"/>
      <w:jc w:val="left"/>
    </w:pPr>
    <w:rPr>
      <w:rFonts w:cs="Times New Roman"/>
      <w:lang w:val="es-AR" w:eastAsia="es-AR"/>
    </w:rPr>
  </w:style>
  <w:style w:type="paragraph" w:styleId="Textonotapie">
    <w:name w:val="footnote text"/>
    <w:basedOn w:val="Normal"/>
    <w:link w:val="TextonotapieCar"/>
    <w:uiPriority w:val="99"/>
    <w:semiHidden/>
    <w:unhideWhenUsed/>
    <w:rsid w:val="003A707E"/>
    <w:rPr>
      <w:sz w:val="20"/>
      <w:szCs w:val="20"/>
    </w:rPr>
  </w:style>
  <w:style w:type="character" w:customStyle="1" w:styleId="TextonotapieCar">
    <w:name w:val="Texto nota pie Car"/>
    <w:basedOn w:val="Fuentedeprrafopredeter"/>
    <w:link w:val="Textonotapie"/>
    <w:uiPriority w:val="99"/>
    <w:semiHidden/>
    <w:rsid w:val="003A707E"/>
    <w:rPr>
      <w:rFonts w:ascii="Arial" w:eastAsia="Times New Roman" w:hAnsi="Arial" w:cs="Arial"/>
      <w:sz w:val="20"/>
      <w:szCs w:val="20"/>
      <w:lang w:val="es-ES" w:eastAsia="es-ES"/>
    </w:rPr>
  </w:style>
  <w:style w:type="character" w:styleId="Refdenotaalpie">
    <w:name w:val="footnote reference"/>
    <w:basedOn w:val="Fuentedeprrafopredeter"/>
    <w:uiPriority w:val="99"/>
    <w:semiHidden/>
    <w:unhideWhenUsed/>
    <w:rsid w:val="003A707E"/>
    <w:rPr>
      <w:vertAlign w:val="superscript"/>
    </w:rPr>
  </w:style>
  <w:style w:type="character" w:styleId="Refdecomentario">
    <w:name w:val="annotation reference"/>
    <w:basedOn w:val="Fuentedeprrafopredeter"/>
    <w:uiPriority w:val="99"/>
    <w:semiHidden/>
    <w:unhideWhenUsed/>
    <w:rsid w:val="00154AD1"/>
    <w:rPr>
      <w:sz w:val="16"/>
      <w:szCs w:val="16"/>
    </w:rPr>
  </w:style>
  <w:style w:type="paragraph" w:styleId="Textocomentario">
    <w:name w:val="annotation text"/>
    <w:basedOn w:val="Normal"/>
    <w:link w:val="TextocomentarioCar"/>
    <w:uiPriority w:val="99"/>
    <w:semiHidden/>
    <w:unhideWhenUsed/>
    <w:rsid w:val="00154AD1"/>
    <w:rPr>
      <w:sz w:val="20"/>
      <w:szCs w:val="20"/>
    </w:rPr>
  </w:style>
  <w:style w:type="character" w:customStyle="1" w:styleId="TextocomentarioCar">
    <w:name w:val="Texto comentario Car"/>
    <w:basedOn w:val="Fuentedeprrafopredeter"/>
    <w:link w:val="Textocomentario"/>
    <w:uiPriority w:val="99"/>
    <w:semiHidden/>
    <w:rsid w:val="00154AD1"/>
    <w:rPr>
      <w:rFonts w:ascii="Times New Roman" w:eastAsia="Times New Roman" w:hAnsi="Times New Roman" w:cs="Arial"/>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154AD1"/>
    <w:rPr>
      <w:b/>
      <w:bCs/>
    </w:rPr>
  </w:style>
  <w:style w:type="character" w:customStyle="1" w:styleId="AsuntodelcomentarioCar">
    <w:name w:val="Asunto del comentario Car"/>
    <w:basedOn w:val="TextocomentarioCar"/>
    <w:link w:val="Asuntodelcomentario"/>
    <w:uiPriority w:val="99"/>
    <w:semiHidden/>
    <w:rsid w:val="00154AD1"/>
    <w:rPr>
      <w:rFonts w:ascii="Times New Roman" w:eastAsia="Times New Roman" w:hAnsi="Times New Roman" w:cs="Arial"/>
      <w:b/>
      <w:bCs/>
      <w:sz w:val="20"/>
      <w:szCs w:val="20"/>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FF2ED7-ACEB-43F2-947C-CBC03FAF8D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22</Pages>
  <Words>8819</Words>
  <Characters>48509</Characters>
  <Application>Microsoft Office Word</Application>
  <DocSecurity>0</DocSecurity>
  <Lines>404</Lines>
  <Paragraphs>114</Paragraphs>
  <ScaleCrop>false</ScaleCrop>
  <HeadingPairs>
    <vt:vector size="2" baseType="variant">
      <vt:variant>
        <vt:lpstr>Título</vt:lpstr>
      </vt:variant>
      <vt:variant>
        <vt:i4>1</vt:i4>
      </vt:variant>
    </vt:vector>
  </HeadingPairs>
  <TitlesOfParts>
    <vt:vector size="1" baseType="lpstr">
      <vt:lpstr/>
    </vt:vector>
  </TitlesOfParts>
  <Company>DIT</Company>
  <LinksUpToDate>false</LinksUpToDate>
  <CharactersWithSpaces>57214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Pablo</dc:creator>
  <cp:lastModifiedBy>ilafemina</cp:lastModifiedBy>
  <cp:revision>2</cp:revision>
  <cp:lastPrinted>2015-12-09T14:24:00Z</cp:lastPrinted>
  <dcterms:created xsi:type="dcterms:W3CDTF">2021-05-26T20:58:00Z</dcterms:created>
  <dcterms:modified xsi:type="dcterms:W3CDTF">2021-05-26T20:58:00Z</dcterms:modified>
</cp:coreProperties>
</file>