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C3C" w:rsidRPr="00BB1DD8" w:rsidRDefault="00E84C3C" w:rsidP="00E84C3C">
      <w:pPr>
        <w:pStyle w:val="Ttulo"/>
        <w:outlineLvl w:val="0"/>
        <w:rPr>
          <w:rFonts w:ascii="Times New Roman" w:hAnsi="Times New Roman"/>
          <w:b w:val="0"/>
          <w:sz w:val="24"/>
        </w:rPr>
      </w:pPr>
      <w:bookmarkStart w:id="0" w:name="_Toc385954035"/>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Pr="008A73C1" w:rsidRDefault="00E84C3C" w:rsidP="008A73C1">
      <w:pPr>
        <w:jc w:val="center"/>
        <w:rPr>
          <w:rFonts w:cs="Times New Roman"/>
          <w:b/>
        </w:rPr>
      </w:pPr>
      <w:bookmarkStart w:id="1" w:name="_Toc413064399"/>
      <w:bookmarkStart w:id="2" w:name="_Toc413064740"/>
      <w:bookmarkStart w:id="3" w:name="_Toc415263265"/>
      <w:bookmarkStart w:id="4" w:name="_Toc415263369"/>
      <w:bookmarkStart w:id="5" w:name="_Toc415263561"/>
      <w:r w:rsidRPr="008A73C1">
        <w:rPr>
          <w:rFonts w:cs="Times New Roman"/>
          <w:b/>
        </w:rPr>
        <w:t>República Argentina</w:t>
      </w:r>
      <w:bookmarkEnd w:id="0"/>
      <w:bookmarkEnd w:id="1"/>
      <w:bookmarkEnd w:id="2"/>
      <w:bookmarkEnd w:id="3"/>
      <w:bookmarkEnd w:id="4"/>
      <w:bookmarkEnd w:id="5"/>
    </w:p>
    <w:p w:rsidR="00E84C3C" w:rsidRPr="008A73C1" w:rsidRDefault="00E84C3C" w:rsidP="008A73C1">
      <w:pPr>
        <w:jc w:val="center"/>
        <w:rPr>
          <w:rFonts w:cs="Times New Roman"/>
        </w:rPr>
      </w:pPr>
    </w:p>
    <w:p w:rsidR="00E84C3C" w:rsidRPr="008A73C1" w:rsidRDefault="00E84C3C" w:rsidP="008A73C1">
      <w:pPr>
        <w:jc w:val="center"/>
        <w:rPr>
          <w:rFonts w:cs="Times New Roman"/>
        </w:rPr>
      </w:pPr>
    </w:p>
    <w:p w:rsidR="00E84C3C" w:rsidRPr="008A73C1" w:rsidRDefault="00E84C3C" w:rsidP="008A73C1">
      <w:pPr>
        <w:jc w:val="center"/>
        <w:rPr>
          <w:rFonts w:cs="Times New Roman"/>
          <w:b/>
        </w:rPr>
      </w:pPr>
      <w:r w:rsidRPr="008A73C1">
        <w:rPr>
          <w:rFonts w:cs="Times New Roman"/>
          <w:b/>
        </w:rPr>
        <w:t>CONSEJO DE LA MAGISTRATURA</w:t>
      </w:r>
    </w:p>
    <w:p w:rsidR="00E84C3C" w:rsidRPr="008A73C1" w:rsidRDefault="00E84C3C" w:rsidP="008A73C1">
      <w:pPr>
        <w:jc w:val="center"/>
        <w:rPr>
          <w:rFonts w:cs="Times New Roman"/>
          <w:b/>
        </w:rPr>
      </w:pPr>
      <w:r w:rsidRPr="008A73C1">
        <w:rPr>
          <w:rFonts w:cs="Times New Roman"/>
          <w:b/>
        </w:rPr>
        <w:t>DE LA CIUDAD AUTONOMA</w:t>
      </w:r>
    </w:p>
    <w:p w:rsidR="00E84C3C" w:rsidRPr="008A73C1" w:rsidRDefault="00E84C3C" w:rsidP="008A73C1">
      <w:pPr>
        <w:jc w:val="center"/>
        <w:rPr>
          <w:rFonts w:cs="Times New Roman"/>
          <w:b/>
        </w:rPr>
      </w:pPr>
      <w:r w:rsidRPr="008A73C1">
        <w:rPr>
          <w:rFonts w:cs="Times New Roman"/>
          <w:b/>
        </w:rPr>
        <w:t>DE BUENOS AIRES</w:t>
      </w:r>
    </w:p>
    <w:p w:rsidR="00E84C3C" w:rsidRPr="008A73C1" w:rsidRDefault="00E84C3C" w:rsidP="008A73C1">
      <w:pPr>
        <w:jc w:val="center"/>
        <w:rPr>
          <w:rFonts w:cs="Times New Roman"/>
          <w:lang w:val="pt-BR"/>
        </w:rPr>
      </w:pPr>
    </w:p>
    <w:p w:rsidR="00E84C3C" w:rsidRPr="008A73C1" w:rsidRDefault="00E84C3C" w:rsidP="008A73C1">
      <w:pPr>
        <w:jc w:val="center"/>
        <w:rPr>
          <w:rFonts w:cs="Times New Roman"/>
          <w:b/>
          <w:lang w:val="pt-BR"/>
        </w:rPr>
      </w:pPr>
      <w:bookmarkStart w:id="6" w:name="_Toc385954036"/>
      <w:bookmarkStart w:id="7" w:name="_Toc413064400"/>
      <w:bookmarkStart w:id="8" w:name="_Toc413064741"/>
      <w:bookmarkStart w:id="9" w:name="_Toc415263266"/>
      <w:bookmarkStart w:id="10" w:name="_Toc415263370"/>
      <w:bookmarkStart w:id="11" w:name="_Toc415263562"/>
      <w:r w:rsidRPr="008A73C1">
        <w:rPr>
          <w:rFonts w:cs="Times New Roman"/>
          <w:b/>
          <w:lang w:val="pt-BR"/>
        </w:rPr>
        <w:t>VERSIÓN TAQUIGRÁFICA</w:t>
      </w:r>
      <w:bookmarkEnd w:id="6"/>
      <w:bookmarkEnd w:id="7"/>
      <w:bookmarkEnd w:id="8"/>
      <w:bookmarkEnd w:id="9"/>
      <w:bookmarkEnd w:id="10"/>
      <w:bookmarkEnd w:id="11"/>
    </w:p>
    <w:p w:rsidR="00E84C3C" w:rsidRPr="008A73C1" w:rsidRDefault="00E84C3C" w:rsidP="008A73C1">
      <w:pPr>
        <w:jc w:val="center"/>
        <w:rPr>
          <w:rFonts w:cs="Times New Roman"/>
          <w:b/>
        </w:rPr>
      </w:pPr>
    </w:p>
    <w:p w:rsidR="00E84C3C" w:rsidRPr="008A73C1" w:rsidRDefault="00E84C3C" w:rsidP="008A73C1">
      <w:pPr>
        <w:jc w:val="center"/>
        <w:rPr>
          <w:rFonts w:cs="Times New Roman"/>
          <w:b/>
          <w:lang w:val="pt-BR"/>
        </w:rPr>
      </w:pPr>
    </w:p>
    <w:p w:rsidR="00E84C3C" w:rsidRPr="008A73C1" w:rsidRDefault="00E84C3C" w:rsidP="009B01AA">
      <w:pPr>
        <w:jc w:val="center"/>
        <w:rPr>
          <w:rFonts w:cs="Times New Roman"/>
          <w:b/>
          <w:lang w:val="pt-BR"/>
        </w:rPr>
      </w:pPr>
      <w:bookmarkStart w:id="12" w:name="_Toc385954037"/>
      <w:bookmarkStart w:id="13" w:name="_Toc413064401"/>
      <w:bookmarkStart w:id="14" w:name="_Toc413064742"/>
      <w:bookmarkStart w:id="15" w:name="_Toc415263267"/>
      <w:bookmarkStart w:id="16" w:name="_Toc415263371"/>
      <w:bookmarkStart w:id="17" w:name="_Toc415263563"/>
      <w:r w:rsidRPr="00D07E94">
        <w:rPr>
          <w:rFonts w:cs="Times New Roman"/>
          <w:b/>
          <w:lang w:val="es-AR"/>
        </w:rPr>
        <w:t>Sesión</w:t>
      </w:r>
      <w:bookmarkEnd w:id="12"/>
      <w:bookmarkEnd w:id="13"/>
      <w:bookmarkEnd w:id="14"/>
      <w:bookmarkEnd w:id="15"/>
      <w:bookmarkEnd w:id="16"/>
      <w:bookmarkEnd w:id="17"/>
      <w:r w:rsidR="00CA5861">
        <w:rPr>
          <w:rFonts w:cs="Times New Roman"/>
          <w:b/>
          <w:lang w:val="es-AR"/>
        </w:rPr>
        <w:t xml:space="preserve"> </w:t>
      </w:r>
      <w:r w:rsidR="00480138">
        <w:rPr>
          <w:rFonts w:cs="Times New Roman"/>
          <w:b/>
          <w:lang w:val="pt-BR"/>
        </w:rPr>
        <w:t>del</w:t>
      </w:r>
      <w:r w:rsidR="00F0265D">
        <w:rPr>
          <w:rFonts w:cs="Times New Roman"/>
          <w:b/>
          <w:lang w:val="pt-BR"/>
        </w:rPr>
        <w:t xml:space="preserve"> miércoles</w:t>
      </w:r>
      <w:r w:rsidR="00CA5861">
        <w:rPr>
          <w:rFonts w:cs="Times New Roman"/>
          <w:b/>
          <w:lang w:val="pt-BR"/>
        </w:rPr>
        <w:t xml:space="preserve"> </w:t>
      </w:r>
      <w:r w:rsidR="009B01AA">
        <w:rPr>
          <w:rFonts w:cs="Times New Roman"/>
          <w:b/>
          <w:lang w:val="pt-BR"/>
        </w:rPr>
        <w:t>23</w:t>
      </w:r>
      <w:r w:rsidR="00BC59E5">
        <w:rPr>
          <w:rFonts w:cs="Times New Roman"/>
          <w:b/>
          <w:lang w:val="pt-BR"/>
        </w:rPr>
        <w:t xml:space="preserve"> de </w:t>
      </w:r>
      <w:r w:rsidR="009B01AA">
        <w:rPr>
          <w:rFonts w:cs="Times New Roman"/>
          <w:b/>
          <w:lang w:val="pt-BR"/>
        </w:rPr>
        <w:t>d</w:t>
      </w:r>
      <w:r w:rsidR="000807D0">
        <w:rPr>
          <w:rFonts w:cs="Times New Roman"/>
          <w:b/>
          <w:lang w:val="pt-BR"/>
        </w:rPr>
        <w:t xml:space="preserve">iciembre </w:t>
      </w:r>
      <w:r w:rsidR="00480138">
        <w:rPr>
          <w:rFonts w:cs="Times New Roman"/>
          <w:b/>
          <w:lang w:val="pt-BR"/>
        </w:rPr>
        <w:t xml:space="preserve">de </w:t>
      </w:r>
      <w:r w:rsidR="001F5ED9">
        <w:rPr>
          <w:rFonts w:cs="Times New Roman"/>
          <w:b/>
          <w:lang w:val="pt-BR"/>
        </w:rPr>
        <w:t>2020</w:t>
      </w:r>
    </w:p>
    <w:p w:rsidR="00E84C3C" w:rsidRPr="008A73C1" w:rsidRDefault="00E84C3C" w:rsidP="008A73C1">
      <w:pPr>
        <w:jc w:val="center"/>
        <w:rPr>
          <w:rFonts w:cs="Times New Roman"/>
          <w:b/>
          <w:lang w:val="pt-BR"/>
        </w:rPr>
      </w:pPr>
    </w:p>
    <w:p w:rsidR="00E84C3C" w:rsidRPr="008A73C1" w:rsidRDefault="00E84C3C" w:rsidP="008A73C1">
      <w:pPr>
        <w:jc w:val="center"/>
        <w:rPr>
          <w:rFonts w:cs="Times New Roman"/>
          <w:b/>
          <w:i/>
        </w:rPr>
      </w:pPr>
      <w:bookmarkStart w:id="18" w:name="_Toc385954038"/>
      <w:bookmarkStart w:id="19" w:name="_Toc413064402"/>
      <w:bookmarkStart w:id="20" w:name="_Toc413064743"/>
      <w:bookmarkStart w:id="21" w:name="_Toc415263268"/>
      <w:bookmarkStart w:id="22" w:name="_Toc415263372"/>
      <w:bookmarkStart w:id="23" w:name="_Toc415263564"/>
      <w:r w:rsidRPr="008A73C1">
        <w:rPr>
          <w:rFonts w:cs="Times New Roman"/>
          <w:b/>
          <w:i/>
        </w:rPr>
        <w:t>Presidencia de la Sesión:</w:t>
      </w:r>
      <w:bookmarkEnd w:id="18"/>
      <w:bookmarkEnd w:id="19"/>
      <w:bookmarkEnd w:id="20"/>
      <w:bookmarkEnd w:id="21"/>
      <w:bookmarkEnd w:id="22"/>
      <w:bookmarkEnd w:id="23"/>
    </w:p>
    <w:p w:rsidR="00E84C3C" w:rsidRPr="008A73C1" w:rsidRDefault="00E84C3C" w:rsidP="008A73C1">
      <w:pPr>
        <w:jc w:val="center"/>
        <w:rPr>
          <w:rFonts w:cs="Times New Roman"/>
          <w:i/>
        </w:rPr>
      </w:pPr>
    </w:p>
    <w:p w:rsidR="00E84C3C" w:rsidRPr="008A73C1" w:rsidRDefault="00B41A79" w:rsidP="008A73C1">
      <w:pPr>
        <w:jc w:val="center"/>
        <w:rPr>
          <w:rFonts w:cs="Times New Roman"/>
          <w:b/>
          <w:lang w:val="pt-BR"/>
        </w:rPr>
      </w:pPr>
      <w:r>
        <w:rPr>
          <w:rFonts w:cs="Times New Roman"/>
          <w:b/>
          <w:lang w:val="pt-BR"/>
        </w:rPr>
        <w:t xml:space="preserve">Dr. </w:t>
      </w:r>
      <w:r w:rsidR="00480138">
        <w:rPr>
          <w:rFonts w:cs="Times New Roman"/>
          <w:b/>
          <w:lang w:val="pt-BR"/>
        </w:rPr>
        <w:t>ALBERTO MAQUES</w:t>
      </w:r>
    </w:p>
    <w:p w:rsidR="00E84C3C" w:rsidRPr="00483D6E" w:rsidRDefault="00D84D88" w:rsidP="00E84C3C">
      <w:pPr>
        <w:pStyle w:val="Ttulo"/>
        <w:jc w:val="left"/>
        <w:rPr>
          <w:rFonts w:ascii="Times New Roman" w:hAnsi="Times New Roman"/>
          <w:i/>
          <w:sz w:val="24"/>
          <w:lang w:val="pt-BR"/>
        </w:rPr>
      </w:pPr>
      <w:r>
        <w:rPr>
          <w:rFonts w:ascii="Times New Roman" w:hAnsi="Times New Roman"/>
          <w:i/>
          <w:noProof/>
          <w:sz w:val="24"/>
          <w:lang w:eastAsia="es-AR"/>
        </w:rPr>
        <mc:AlternateContent>
          <mc:Choice Requires="wps">
            <w:drawing>
              <wp:anchor distT="4294967291" distB="4294967291" distL="114300" distR="114300" simplePos="0" relativeHeight="251659264" behindDoc="0" locked="0" layoutInCell="0" allowOverlap="1">
                <wp:simplePos x="0" y="0"/>
                <wp:positionH relativeFrom="column">
                  <wp:posOffset>-114300</wp:posOffset>
                </wp:positionH>
                <wp:positionV relativeFrom="paragraph">
                  <wp:posOffset>174624</wp:posOffset>
                </wp:positionV>
                <wp:extent cx="5943600" cy="0"/>
                <wp:effectExtent l="0" t="0" r="19050"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13.75pt" to="45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" o:allowincell="f"/>
            </w:pict>
          </mc:Fallback>
        </mc:AlternateContent>
      </w:r>
    </w:p>
    <w:p w:rsidR="00E84C3C" w:rsidRPr="00483D6E" w:rsidRDefault="00E84C3C" w:rsidP="00E84C3C">
      <w:pPr>
        <w:pStyle w:val="Ttulo"/>
        <w:jc w:val="left"/>
        <w:rPr>
          <w:rFonts w:ascii="Times New Roman" w:hAnsi="Times New Roman"/>
          <w:i/>
          <w:sz w:val="24"/>
          <w:lang w:val="pt-BR"/>
        </w:rPr>
      </w:pPr>
    </w:p>
    <w:p w:rsidR="00E84C3C" w:rsidRPr="008A73C1" w:rsidRDefault="00E84C3C" w:rsidP="008A73C1">
      <w:pPr>
        <w:jc w:val="center"/>
        <w:rPr>
          <w:rFonts w:cs="Times New Roman"/>
          <w:b/>
          <w:i/>
          <w:lang w:val="pt-BR"/>
        </w:rPr>
      </w:pPr>
      <w:bookmarkStart w:id="24" w:name="_Toc385954039"/>
      <w:bookmarkStart w:id="25" w:name="_Toc413064403"/>
      <w:bookmarkStart w:id="26" w:name="_Toc413064744"/>
      <w:bookmarkStart w:id="27" w:name="_Toc415263269"/>
      <w:bookmarkStart w:id="28" w:name="_Toc415263373"/>
      <w:bookmarkStart w:id="29" w:name="_Toc415263565"/>
      <w:r w:rsidRPr="008A73C1">
        <w:rPr>
          <w:rFonts w:cs="Times New Roman"/>
          <w:b/>
          <w:i/>
          <w:lang w:val="pt-BR"/>
        </w:rPr>
        <w:t>Consejeros</w:t>
      </w:r>
      <w:bookmarkEnd w:id="24"/>
      <w:bookmarkEnd w:id="25"/>
      <w:bookmarkEnd w:id="26"/>
      <w:bookmarkEnd w:id="27"/>
      <w:bookmarkEnd w:id="28"/>
      <w:bookmarkEnd w:id="29"/>
    </w:p>
    <w:p w:rsidR="00E84C3C" w:rsidRPr="00483D6E" w:rsidRDefault="00E84C3C" w:rsidP="00E84C3C">
      <w:pPr>
        <w:rPr>
          <w:rFonts w:cs="Times New Roman"/>
          <w:lang w:val="pt-BR"/>
        </w:rPr>
      </w:pPr>
    </w:p>
    <w:p w:rsidR="00E84C3C" w:rsidRPr="00483D6E" w:rsidRDefault="00E84C3C" w:rsidP="00E84C3C">
      <w:pPr>
        <w:rPr>
          <w:rFonts w:cs="Times New Roman"/>
          <w:lang w:val="pt-BR"/>
        </w:rPr>
      </w:pPr>
    </w:p>
    <w:p w:rsidR="00464F2A" w:rsidRDefault="00480138" w:rsidP="00E84C3C">
      <w:pPr>
        <w:jc w:val="center"/>
        <w:rPr>
          <w:rFonts w:cs="Times New Roman"/>
          <w:b/>
          <w:lang w:val="pt-BR"/>
        </w:rPr>
      </w:pPr>
      <w:r>
        <w:rPr>
          <w:rFonts w:cs="Times New Roman"/>
          <w:b/>
          <w:lang w:val="pt-BR"/>
        </w:rPr>
        <w:t>ALBERTO MAQUES</w:t>
      </w:r>
    </w:p>
    <w:p w:rsidR="00B45F3C" w:rsidRDefault="00B45F3C" w:rsidP="00B45F3C">
      <w:pPr>
        <w:jc w:val="center"/>
        <w:rPr>
          <w:rFonts w:cs="Times New Roman"/>
          <w:b/>
          <w:lang w:val="es-AR"/>
        </w:rPr>
      </w:pPr>
      <w:r>
        <w:rPr>
          <w:rFonts w:cs="Times New Roman"/>
          <w:b/>
          <w:lang w:val="es-AR"/>
        </w:rPr>
        <w:t>FRANCISCO QUINTANA</w:t>
      </w:r>
    </w:p>
    <w:p w:rsidR="00267A5F" w:rsidRDefault="001F5ED9" w:rsidP="00267A5F">
      <w:pPr>
        <w:jc w:val="center"/>
        <w:rPr>
          <w:rFonts w:cs="Times New Roman"/>
          <w:b/>
          <w:lang w:val="pt-BR"/>
        </w:rPr>
      </w:pPr>
      <w:r>
        <w:rPr>
          <w:rFonts w:cs="Times New Roman"/>
          <w:b/>
          <w:lang w:val="pt-BR"/>
        </w:rPr>
        <w:t>FABIANA HAYDEÉ SCHAFRIK</w:t>
      </w:r>
    </w:p>
    <w:p w:rsidR="00480138" w:rsidRDefault="0040355A" w:rsidP="00480138">
      <w:pPr>
        <w:jc w:val="center"/>
        <w:rPr>
          <w:rFonts w:cs="Times New Roman"/>
          <w:b/>
          <w:lang w:val="pt-BR"/>
        </w:rPr>
      </w:pPr>
      <w:r>
        <w:rPr>
          <w:rFonts w:cs="Times New Roman"/>
          <w:b/>
          <w:lang w:val="pt-BR"/>
        </w:rPr>
        <w:t>ALBERTO BIGLIERI</w:t>
      </w:r>
    </w:p>
    <w:p w:rsidR="001F5ED9" w:rsidRDefault="001F5ED9" w:rsidP="00480138">
      <w:pPr>
        <w:jc w:val="center"/>
        <w:rPr>
          <w:rFonts w:cs="Times New Roman"/>
          <w:b/>
          <w:lang w:val="pt-BR"/>
        </w:rPr>
      </w:pPr>
      <w:r>
        <w:rPr>
          <w:rFonts w:cs="Times New Roman"/>
          <w:b/>
          <w:lang w:val="pt-BR"/>
        </w:rPr>
        <w:t>MARIA JULIA CORREA</w:t>
      </w:r>
    </w:p>
    <w:p w:rsidR="00F52F38" w:rsidRDefault="00480138" w:rsidP="00F52F38">
      <w:pPr>
        <w:jc w:val="center"/>
        <w:rPr>
          <w:rFonts w:cs="Times New Roman"/>
          <w:b/>
          <w:lang w:val="es-AR"/>
        </w:rPr>
      </w:pPr>
      <w:r>
        <w:rPr>
          <w:rFonts w:cs="Times New Roman"/>
          <w:b/>
          <w:lang w:val="es-AR"/>
        </w:rPr>
        <w:t>ANABELLA HERS CABRAL</w:t>
      </w:r>
    </w:p>
    <w:p w:rsidR="001F5ED9" w:rsidRDefault="001F5ED9" w:rsidP="00480138">
      <w:pPr>
        <w:jc w:val="center"/>
        <w:rPr>
          <w:rFonts w:cs="Times New Roman"/>
          <w:b/>
          <w:lang w:val="es-AR"/>
        </w:rPr>
      </w:pPr>
      <w:r>
        <w:rPr>
          <w:rFonts w:cs="Times New Roman"/>
          <w:b/>
          <w:lang w:val="es-AR"/>
        </w:rPr>
        <w:t>GONZALO RÚA</w:t>
      </w:r>
    </w:p>
    <w:p w:rsidR="0040355A" w:rsidRPr="00F52F38" w:rsidRDefault="0040355A" w:rsidP="00480138">
      <w:pPr>
        <w:jc w:val="center"/>
        <w:rPr>
          <w:rFonts w:cs="Times New Roman"/>
          <w:b/>
          <w:lang w:val="es-AR"/>
        </w:rPr>
      </w:pPr>
      <w:r>
        <w:rPr>
          <w:rFonts w:cs="Times New Roman"/>
          <w:b/>
          <w:lang w:val="es-AR"/>
        </w:rPr>
        <w:t>ANA SALVATELLI</w:t>
      </w:r>
    </w:p>
    <w:p w:rsidR="00E84C3C" w:rsidRPr="009B356E" w:rsidRDefault="009B356E" w:rsidP="00E84C3C">
      <w:pPr>
        <w:jc w:val="center"/>
        <w:rPr>
          <w:rFonts w:cs="Times New Roman"/>
          <w:b/>
          <w:lang w:val="pt-BR"/>
        </w:rPr>
      </w:pPr>
      <w:r w:rsidRPr="009B356E">
        <w:rPr>
          <w:rFonts w:cs="Times New Roman"/>
          <w:b/>
          <w:lang w:val="pt-BR"/>
        </w:rPr>
        <w:t>JUAN PABLO ZANETTA</w:t>
      </w:r>
    </w:p>
    <w:p w:rsidR="00E84C3C" w:rsidRPr="0095318D" w:rsidRDefault="00E84C3C" w:rsidP="00E84C3C">
      <w:pPr>
        <w:jc w:val="center"/>
        <w:rPr>
          <w:rFonts w:cs="Times New Roman"/>
          <w:b/>
          <w:sz w:val="28"/>
          <w:lang w:val="pt-BR"/>
        </w:rPr>
      </w:pPr>
    </w:p>
    <w:p w:rsidR="00E84C3C" w:rsidRPr="0095318D" w:rsidRDefault="00E84C3C" w:rsidP="00E84C3C">
      <w:pPr>
        <w:jc w:val="center"/>
        <w:rPr>
          <w:rFonts w:cs="Times New Roman"/>
          <w:b/>
          <w:sz w:val="28"/>
          <w:lang w:val="pt-BR"/>
        </w:rPr>
      </w:pPr>
    </w:p>
    <w:p w:rsidR="005F77C2" w:rsidRPr="008670BB" w:rsidRDefault="00E84C3C" w:rsidP="0002211B">
      <w:pPr>
        <w:jc w:val="center"/>
        <w:rPr>
          <w:rFonts w:cs="Times New Roman"/>
        </w:rPr>
      </w:pPr>
      <w:r w:rsidRPr="0095318D">
        <w:rPr>
          <w:rFonts w:cs="Times New Roman"/>
        </w:rPr>
        <w:br w:type="page"/>
      </w:r>
    </w:p>
    <w:p w:rsidR="00480138" w:rsidRPr="0083724B" w:rsidRDefault="00B45F3C" w:rsidP="0083724B">
      <w:pPr>
        <w:jc w:val="center"/>
        <w:rPr>
          <w:rFonts w:cs="Times New Roman"/>
          <w:b/>
          <w:bCs/>
        </w:rPr>
      </w:pPr>
      <w:r w:rsidRPr="008670BB">
        <w:rPr>
          <w:rFonts w:cs="Times New Roman"/>
          <w:b/>
          <w:bCs/>
        </w:rPr>
        <w:lastRenderedPageBreak/>
        <w:t>Í N D I C E</w:t>
      </w:r>
    </w:p>
    <w:p w:rsidR="00633ACF" w:rsidRPr="00CA7C00" w:rsidRDefault="00633ACF" w:rsidP="00480138">
      <w:pPr>
        <w:rPr>
          <w:rFonts w:cs="Times New Roman"/>
          <w:b/>
        </w:rPr>
      </w:pPr>
    </w:p>
    <w:p w:rsidR="009C2B14" w:rsidRPr="009C2B14" w:rsidRDefault="00866C41">
      <w:pPr>
        <w:pStyle w:val="TDC1"/>
        <w:tabs>
          <w:tab w:val="right" w:leader="dot" w:pos="8495"/>
        </w:tabs>
        <w:rPr>
          <w:rFonts w:eastAsiaTheme="minorEastAsia" w:cs="Times New Roman"/>
          <w:noProof/>
          <w:sz w:val="22"/>
          <w:szCs w:val="22"/>
        </w:rPr>
      </w:pPr>
      <w:r w:rsidRPr="009C2B14">
        <w:rPr>
          <w:rFonts w:cs="Times New Roman"/>
          <w:b/>
        </w:rPr>
        <w:fldChar w:fldCharType="begin"/>
      </w:r>
      <w:r w:rsidR="009C2B14" w:rsidRPr="009C2B14">
        <w:rPr>
          <w:rFonts w:cs="Times New Roman"/>
          <w:b/>
        </w:rPr>
        <w:instrText xml:space="preserve"> TOC \o "1-3" \h \z \u </w:instrText>
      </w:r>
      <w:r w:rsidRPr="009C2B14">
        <w:rPr>
          <w:rFonts w:cs="Times New Roman"/>
          <w:b/>
        </w:rPr>
        <w:fldChar w:fldCharType="separate"/>
      </w:r>
      <w:hyperlink w:anchor="_Toc60835256" w:history="1">
        <w:r w:rsidR="009C2B14" w:rsidRPr="009C2B14">
          <w:rPr>
            <w:rStyle w:val="Hipervnculo"/>
            <w:rFonts w:ascii="Times New Roman" w:hAnsi="Times New Roman" w:cs="Times New Roman"/>
            <w:noProof/>
          </w:rPr>
          <w:t>Informes</w:t>
        </w:r>
        <w:r w:rsidR="009C2B14" w:rsidRPr="009C2B14">
          <w:rPr>
            <w:rFonts w:cs="Times New Roman"/>
            <w:noProof/>
            <w:webHidden/>
          </w:rPr>
          <w:tab/>
        </w:r>
        <w:r w:rsidRPr="009C2B14">
          <w:rPr>
            <w:rFonts w:cs="Times New Roman"/>
            <w:noProof/>
            <w:webHidden/>
          </w:rPr>
          <w:fldChar w:fldCharType="begin"/>
        </w:r>
        <w:r w:rsidR="009C2B14" w:rsidRPr="009C2B14">
          <w:rPr>
            <w:rFonts w:cs="Times New Roman"/>
            <w:noProof/>
            <w:webHidden/>
          </w:rPr>
          <w:instrText xml:space="preserve"> PAGEREF _Toc60835256 \h </w:instrText>
        </w:r>
        <w:r w:rsidRPr="009C2B14">
          <w:rPr>
            <w:rFonts w:cs="Times New Roman"/>
            <w:noProof/>
            <w:webHidden/>
          </w:rPr>
        </w:r>
        <w:r w:rsidRPr="009C2B14">
          <w:rPr>
            <w:rFonts w:cs="Times New Roman"/>
            <w:noProof/>
            <w:webHidden/>
          </w:rPr>
          <w:fldChar w:fldCharType="separate"/>
        </w:r>
        <w:r w:rsidR="009C2B14" w:rsidRPr="009C2B14">
          <w:rPr>
            <w:rFonts w:cs="Times New Roman"/>
            <w:noProof/>
            <w:webHidden/>
          </w:rPr>
          <w:t>4</w:t>
        </w:r>
        <w:r w:rsidRPr="009C2B14">
          <w:rPr>
            <w:rFonts w:cs="Times New Roman"/>
            <w:noProof/>
            <w:webHidden/>
          </w:rPr>
          <w:fldChar w:fldCharType="end"/>
        </w:r>
      </w:hyperlink>
    </w:p>
    <w:p w:rsidR="009C2B14" w:rsidRPr="009C2B14" w:rsidRDefault="00D84D88">
      <w:pPr>
        <w:pStyle w:val="TDC1"/>
        <w:tabs>
          <w:tab w:val="right" w:leader="dot" w:pos="8495"/>
        </w:tabs>
        <w:rPr>
          <w:rFonts w:eastAsiaTheme="minorEastAsia" w:cs="Times New Roman"/>
          <w:noProof/>
          <w:sz w:val="22"/>
          <w:szCs w:val="22"/>
        </w:rPr>
      </w:pPr>
      <w:hyperlink w:anchor="_Toc60835257" w:history="1">
        <w:r w:rsidR="009C2B14" w:rsidRPr="009C2B14">
          <w:rPr>
            <w:rStyle w:val="Hipervnculo"/>
            <w:rFonts w:ascii="Times New Roman" w:hAnsi="Times New Roman" w:cs="Times New Roman"/>
            <w:noProof/>
          </w:rPr>
          <w:t>1) Consideración de las versiones taquigráficas correspondientes a las sesiones de fecha 9 de diciembre de 2020.</w:t>
        </w:r>
        <w:r w:rsidR="009C2B14" w:rsidRPr="009C2B14">
          <w:rPr>
            <w:rFonts w:cs="Times New Roman"/>
            <w:noProof/>
            <w:webHidden/>
          </w:rPr>
          <w:tab/>
        </w:r>
        <w:r w:rsidR="00866C41" w:rsidRPr="009C2B14">
          <w:rPr>
            <w:rFonts w:cs="Times New Roman"/>
            <w:noProof/>
            <w:webHidden/>
          </w:rPr>
          <w:fldChar w:fldCharType="begin"/>
        </w:r>
        <w:r w:rsidR="009C2B14" w:rsidRPr="009C2B14">
          <w:rPr>
            <w:rFonts w:cs="Times New Roman"/>
            <w:noProof/>
            <w:webHidden/>
          </w:rPr>
          <w:instrText xml:space="preserve"> PAGEREF _Toc60835257 \h </w:instrText>
        </w:r>
        <w:r w:rsidR="00866C41" w:rsidRPr="009C2B14">
          <w:rPr>
            <w:rFonts w:cs="Times New Roman"/>
            <w:noProof/>
            <w:webHidden/>
          </w:rPr>
        </w:r>
        <w:r w:rsidR="00866C41" w:rsidRPr="009C2B14">
          <w:rPr>
            <w:rFonts w:cs="Times New Roman"/>
            <w:noProof/>
            <w:webHidden/>
          </w:rPr>
          <w:fldChar w:fldCharType="separate"/>
        </w:r>
        <w:r w:rsidR="009C2B14" w:rsidRPr="009C2B14">
          <w:rPr>
            <w:rFonts w:cs="Times New Roman"/>
            <w:noProof/>
            <w:webHidden/>
          </w:rPr>
          <w:t>4</w:t>
        </w:r>
        <w:r w:rsidR="00866C41" w:rsidRPr="009C2B14">
          <w:rPr>
            <w:rFonts w:cs="Times New Roman"/>
            <w:noProof/>
            <w:webHidden/>
          </w:rPr>
          <w:fldChar w:fldCharType="end"/>
        </w:r>
      </w:hyperlink>
    </w:p>
    <w:p w:rsidR="009C2B14" w:rsidRPr="009C2B14" w:rsidRDefault="00D84D88">
      <w:pPr>
        <w:pStyle w:val="TDC1"/>
        <w:tabs>
          <w:tab w:val="right" w:leader="dot" w:pos="8495"/>
        </w:tabs>
        <w:rPr>
          <w:rFonts w:eastAsiaTheme="minorEastAsia" w:cs="Times New Roman"/>
          <w:noProof/>
          <w:sz w:val="22"/>
          <w:szCs w:val="22"/>
        </w:rPr>
      </w:pPr>
      <w:hyperlink w:anchor="_Toc60835258" w:history="1">
        <w:r w:rsidR="009C2B14" w:rsidRPr="009C2B14">
          <w:rPr>
            <w:rStyle w:val="Hipervnculo"/>
            <w:rFonts w:ascii="Times New Roman" w:hAnsi="Times New Roman" w:cs="Times New Roman"/>
            <w:noProof/>
          </w:rPr>
          <w:t>2) Informes:</w:t>
        </w:r>
        <w:r w:rsidR="009C2B14" w:rsidRPr="009C2B14">
          <w:rPr>
            <w:rFonts w:cs="Times New Roman"/>
            <w:noProof/>
            <w:webHidden/>
          </w:rPr>
          <w:tab/>
        </w:r>
        <w:r w:rsidR="00866C41" w:rsidRPr="009C2B14">
          <w:rPr>
            <w:rFonts w:cs="Times New Roman"/>
            <w:noProof/>
            <w:webHidden/>
          </w:rPr>
          <w:fldChar w:fldCharType="begin"/>
        </w:r>
        <w:r w:rsidR="009C2B14" w:rsidRPr="009C2B14">
          <w:rPr>
            <w:rFonts w:cs="Times New Roman"/>
            <w:noProof/>
            <w:webHidden/>
          </w:rPr>
          <w:instrText xml:space="preserve"> PAGEREF _Toc60835258 \h </w:instrText>
        </w:r>
        <w:r w:rsidR="00866C41" w:rsidRPr="009C2B14">
          <w:rPr>
            <w:rFonts w:cs="Times New Roman"/>
            <w:noProof/>
            <w:webHidden/>
          </w:rPr>
        </w:r>
        <w:r w:rsidR="00866C41" w:rsidRPr="009C2B14">
          <w:rPr>
            <w:rFonts w:cs="Times New Roman"/>
            <w:noProof/>
            <w:webHidden/>
          </w:rPr>
          <w:fldChar w:fldCharType="separate"/>
        </w:r>
        <w:r w:rsidR="009C2B14" w:rsidRPr="009C2B14">
          <w:rPr>
            <w:rFonts w:cs="Times New Roman"/>
            <w:noProof/>
            <w:webHidden/>
          </w:rPr>
          <w:t>5</w:t>
        </w:r>
        <w:r w:rsidR="00866C41" w:rsidRPr="009C2B14">
          <w:rPr>
            <w:rFonts w:cs="Times New Roman"/>
            <w:noProof/>
            <w:webHidden/>
          </w:rPr>
          <w:fldChar w:fldCharType="end"/>
        </w:r>
      </w:hyperlink>
    </w:p>
    <w:p w:rsidR="009C2B14" w:rsidRPr="009C2B14" w:rsidRDefault="00D84D88">
      <w:pPr>
        <w:pStyle w:val="TDC1"/>
        <w:tabs>
          <w:tab w:val="right" w:leader="dot" w:pos="8495"/>
        </w:tabs>
        <w:rPr>
          <w:rFonts w:eastAsiaTheme="minorEastAsia" w:cs="Times New Roman"/>
          <w:noProof/>
          <w:sz w:val="22"/>
          <w:szCs w:val="22"/>
        </w:rPr>
      </w:pPr>
      <w:hyperlink w:anchor="_Toc60835259" w:history="1">
        <w:r w:rsidR="009C2B14" w:rsidRPr="009C2B14">
          <w:rPr>
            <w:rStyle w:val="Hipervnculo"/>
            <w:rFonts w:ascii="Times New Roman" w:hAnsi="Times New Roman" w:cs="Times New Roman"/>
            <w:noProof/>
          </w:rPr>
          <w:t>2.1) Informe de Presidencia</w:t>
        </w:r>
        <w:r w:rsidR="009C2B14" w:rsidRPr="009C2B14">
          <w:rPr>
            <w:rFonts w:cs="Times New Roman"/>
            <w:noProof/>
            <w:webHidden/>
          </w:rPr>
          <w:tab/>
        </w:r>
        <w:r w:rsidR="00866C41" w:rsidRPr="009C2B14">
          <w:rPr>
            <w:rFonts w:cs="Times New Roman"/>
            <w:noProof/>
            <w:webHidden/>
          </w:rPr>
          <w:fldChar w:fldCharType="begin"/>
        </w:r>
        <w:r w:rsidR="009C2B14" w:rsidRPr="009C2B14">
          <w:rPr>
            <w:rFonts w:cs="Times New Roman"/>
            <w:noProof/>
            <w:webHidden/>
          </w:rPr>
          <w:instrText xml:space="preserve"> PAGEREF _Toc60835259 \h </w:instrText>
        </w:r>
        <w:r w:rsidR="00866C41" w:rsidRPr="009C2B14">
          <w:rPr>
            <w:rFonts w:cs="Times New Roman"/>
            <w:noProof/>
            <w:webHidden/>
          </w:rPr>
        </w:r>
        <w:r w:rsidR="00866C41" w:rsidRPr="009C2B14">
          <w:rPr>
            <w:rFonts w:cs="Times New Roman"/>
            <w:noProof/>
            <w:webHidden/>
          </w:rPr>
          <w:fldChar w:fldCharType="separate"/>
        </w:r>
        <w:r w:rsidR="009C2B14" w:rsidRPr="009C2B14">
          <w:rPr>
            <w:rFonts w:cs="Times New Roman"/>
            <w:noProof/>
            <w:webHidden/>
          </w:rPr>
          <w:t>5</w:t>
        </w:r>
        <w:r w:rsidR="00866C41" w:rsidRPr="009C2B14">
          <w:rPr>
            <w:rFonts w:cs="Times New Roman"/>
            <w:noProof/>
            <w:webHidden/>
          </w:rPr>
          <w:fldChar w:fldCharType="end"/>
        </w:r>
      </w:hyperlink>
    </w:p>
    <w:p w:rsidR="009C2B14" w:rsidRPr="009C2B14" w:rsidRDefault="00D84D88">
      <w:pPr>
        <w:pStyle w:val="TDC1"/>
        <w:tabs>
          <w:tab w:val="right" w:leader="dot" w:pos="8495"/>
        </w:tabs>
        <w:rPr>
          <w:rFonts w:eastAsiaTheme="minorEastAsia" w:cs="Times New Roman"/>
          <w:noProof/>
          <w:sz w:val="22"/>
          <w:szCs w:val="22"/>
        </w:rPr>
      </w:pPr>
      <w:hyperlink w:anchor="_Toc60835260" w:history="1">
        <w:r w:rsidR="009C2B14" w:rsidRPr="009C2B14">
          <w:rPr>
            <w:rStyle w:val="Hipervnculo"/>
            <w:rFonts w:ascii="Times New Roman" w:hAnsi="Times New Roman" w:cs="Times New Roman"/>
            <w:noProof/>
          </w:rPr>
          <w:t>2.2) Informe de Presidentes Coordinadores de Comisión</w:t>
        </w:r>
        <w:r w:rsidR="009C2B14" w:rsidRPr="009C2B14">
          <w:rPr>
            <w:rFonts w:cs="Times New Roman"/>
            <w:noProof/>
            <w:webHidden/>
          </w:rPr>
          <w:tab/>
        </w:r>
        <w:r w:rsidR="00866C41" w:rsidRPr="009C2B14">
          <w:rPr>
            <w:rFonts w:cs="Times New Roman"/>
            <w:noProof/>
            <w:webHidden/>
          </w:rPr>
          <w:fldChar w:fldCharType="begin"/>
        </w:r>
        <w:r w:rsidR="009C2B14" w:rsidRPr="009C2B14">
          <w:rPr>
            <w:rFonts w:cs="Times New Roman"/>
            <w:noProof/>
            <w:webHidden/>
          </w:rPr>
          <w:instrText xml:space="preserve"> PAGEREF _Toc60835260 \h </w:instrText>
        </w:r>
        <w:r w:rsidR="00866C41" w:rsidRPr="009C2B14">
          <w:rPr>
            <w:rFonts w:cs="Times New Roman"/>
            <w:noProof/>
            <w:webHidden/>
          </w:rPr>
        </w:r>
        <w:r w:rsidR="00866C41" w:rsidRPr="009C2B14">
          <w:rPr>
            <w:rFonts w:cs="Times New Roman"/>
            <w:noProof/>
            <w:webHidden/>
          </w:rPr>
          <w:fldChar w:fldCharType="separate"/>
        </w:r>
        <w:r w:rsidR="009C2B14" w:rsidRPr="009C2B14">
          <w:rPr>
            <w:rFonts w:cs="Times New Roman"/>
            <w:noProof/>
            <w:webHidden/>
          </w:rPr>
          <w:t>5</w:t>
        </w:r>
        <w:r w:rsidR="00866C41" w:rsidRPr="009C2B14">
          <w:rPr>
            <w:rFonts w:cs="Times New Roman"/>
            <w:noProof/>
            <w:webHidden/>
          </w:rPr>
          <w:fldChar w:fldCharType="end"/>
        </w:r>
      </w:hyperlink>
    </w:p>
    <w:p w:rsidR="009C2B14" w:rsidRPr="009C2B14" w:rsidRDefault="00D84D88">
      <w:pPr>
        <w:pStyle w:val="TDC1"/>
        <w:tabs>
          <w:tab w:val="right" w:leader="dot" w:pos="8495"/>
        </w:tabs>
        <w:rPr>
          <w:rFonts w:eastAsiaTheme="minorEastAsia" w:cs="Times New Roman"/>
          <w:noProof/>
          <w:sz w:val="22"/>
          <w:szCs w:val="22"/>
        </w:rPr>
      </w:pPr>
      <w:hyperlink w:anchor="_Toc60835261" w:history="1">
        <w:r w:rsidR="009C2B14" w:rsidRPr="009C2B14">
          <w:rPr>
            <w:rStyle w:val="Hipervnculo"/>
            <w:rFonts w:ascii="Times New Roman" w:hAnsi="Times New Roman" w:cs="Times New Roman"/>
            <w:noProof/>
          </w:rPr>
          <w:t>2.3) Informe de Consejeros</w:t>
        </w:r>
        <w:r w:rsidR="009C2B14" w:rsidRPr="009C2B14">
          <w:rPr>
            <w:rFonts w:cs="Times New Roman"/>
            <w:noProof/>
            <w:webHidden/>
          </w:rPr>
          <w:tab/>
        </w:r>
        <w:r w:rsidR="00866C41" w:rsidRPr="009C2B14">
          <w:rPr>
            <w:rFonts w:cs="Times New Roman"/>
            <w:noProof/>
            <w:webHidden/>
          </w:rPr>
          <w:fldChar w:fldCharType="begin"/>
        </w:r>
        <w:r w:rsidR="009C2B14" w:rsidRPr="009C2B14">
          <w:rPr>
            <w:rFonts w:cs="Times New Roman"/>
            <w:noProof/>
            <w:webHidden/>
          </w:rPr>
          <w:instrText xml:space="preserve"> PAGEREF _Toc60835261 \h </w:instrText>
        </w:r>
        <w:r w:rsidR="00866C41" w:rsidRPr="009C2B14">
          <w:rPr>
            <w:rFonts w:cs="Times New Roman"/>
            <w:noProof/>
            <w:webHidden/>
          </w:rPr>
        </w:r>
        <w:r w:rsidR="00866C41" w:rsidRPr="009C2B14">
          <w:rPr>
            <w:rFonts w:cs="Times New Roman"/>
            <w:noProof/>
            <w:webHidden/>
          </w:rPr>
          <w:fldChar w:fldCharType="separate"/>
        </w:r>
        <w:r w:rsidR="009C2B14" w:rsidRPr="009C2B14">
          <w:rPr>
            <w:rFonts w:cs="Times New Roman"/>
            <w:noProof/>
            <w:webHidden/>
          </w:rPr>
          <w:t>5</w:t>
        </w:r>
        <w:r w:rsidR="00866C41" w:rsidRPr="009C2B14">
          <w:rPr>
            <w:rFonts w:cs="Times New Roman"/>
            <w:noProof/>
            <w:webHidden/>
          </w:rPr>
          <w:fldChar w:fldCharType="end"/>
        </w:r>
      </w:hyperlink>
    </w:p>
    <w:p w:rsidR="009C2B14" w:rsidRPr="009C2B14" w:rsidRDefault="00D84D88">
      <w:pPr>
        <w:pStyle w:val="TDC1"/>
        <w:tabs>
          <w:tab w:val="right" w:leader="dot" w:pos="8495"/>
        </w:tabs>
        <w:rPr>
          <w:rFonts w:eastAsiaTheme="minorEastAsia" w:cs="Times New Roman"/>
          <w:noProof/>
          <w:sz w:val="22"/>
          <w:szCs w:val="22"/>
        </w:rPr>
      </w:pPr>
      <w:hyperlink w:anchor="_Toc60835262" w:history="1">
        <w:r w:rsidR="009C2B14" w:rsidRPr="009C2B14">
          <w:rPr>
            <w:rStyle w:val="Hipervnculo"/>
            <w:rFonts w:ascii="Times New Roman" w:hAnsi="Times New Roman" w:cs="Times New Roman"/>
            <w:noProof/>
          </w:rPr>
          <w:t>2.4) Informe de Funcionarios</w:t>
        </w:r>
        <w:r w:rsidR="009C2B14" w:rsidRPr="009C2B14">
          <w:rPr>
            <w:rFonts w:cs="Times New Roman"/>
            <w:noProof/>
            <w:webHidden/>
          </w:rPr>
          <w:tab/>
        </w:r>
        <w:r w:rsidR="00866C41" w:rsidRPr="009C2B14">
          <w:rPr>
            <w:rFonts w:cs="Times New Roman"/>
            <w:noProof/>
            <w:webHidden/>
          </w:rPr>
          <w:fldChar w:fldCharType="begin"/>
        </w:r>
        <w:r w:rsidR="009C2B14" w:rsidRPr="009C2B14">
          <w:rPr>
            <w:rFonts w:cs="Times New Roman"/>
            <w:noProof/>
            <w:webHidden/>
          </w:rPr>
          <w:instrText xml:space="preserve"> PAGEREF _Toc60835262 \h </w:instrText>
        </w:r>
        <w:r w:rsidR="00866C41" w:rsidRPr="009C2B14">
          <w:rPr>
            <w:rFonts w:cs="Times New Roman"/>
            <w:noProof/>
            <w:webHidden/>
          </w:rPr>
        </w:r>
        <w:r w:rsidR="00866C41" w:rsidRPr="009C2B14">
          <w:rPr>
            <w:rFonts w:cs="Times New Roman"/>
            <w:noProof/>
            <w:webHidden/>
          </w:rPr>
          <w:fldChar w:fldCharType="separate"/>
        </w:r>
        <w:r w:rsidR="009C2B14" w:rsidRPr="009C2B14">
          <w:rPr>
            <w:rFonts w:cs="Times New Roman"/>
            <w:noProof/>
            <w:webHidden/>
          </w:rPr>
          <w:t>5</w:t>
        </w:r>
        <w:r w:rsidR="00866C41" w:rsidRPr="009C2B14">
          <w:rPr>
            <w:rFonts w:cs="Times New Roman"/>
            <w:noProof/>
            <w:webHidden/>
          </w:rPr>
          <w:fldChar w:fldCharType="end"/>
        </w:r>
      </w:hyperlink>
    </w:p>
    <w:p w:rsidR="009C2B14" w:rsidRPr="009C2B14" w:rsidRDefault="00D84D88">
      <w:pPr>
        <w:pStyle w:val="TDC1"/>
        <w:tabs>
          <w:tab w:val="right" w:leader="dot" w:pos="8495"/>
        </w:tabs>
        <w:rPr>
          <w:rFonts w:eastAsiaTheme="minorEastAsia" w:cs="Times New Roman"/>
          <w:noProof/>
          <w:sz w:val="22"/>
          <w:szCs w:val="22"/>
        </w:rPr>
      </w:pPr>
      <w:hyperlink w:anchor="_Toc60835263" w:history="1">
        <w:r w:rsidR="009C2B14" w:rsidRPr="009C2B14">
          <w:rPr>
            <w:rStyle w:val="Hipervnculo"/>
            <w:rFonts w:ascii="Times New Roman" w:hAnsi="Times New Roman" w:cs="Times New Roman"/>
            <w:noProof/>
          </w:rPr>
          <w:t>Sra. Secretaria de Administración General y Presupuesto de Poder Judicial</w:t>
        </w:r>
        <w:r w:rsidR="009C2B14" w:rsidRPr="009C2B14">
          <w:rPr>
            <w:rFonts w:cs="Times New Roman"/>
            <w:noProof/>
            <w:webHidden/>
          </w:rPr>
          <w:tab/>
        </w:r>
        <w:r w:rsidR="00866C41" w:rsidRPr="009C2B14">
          <w:rPr>
            <w:rFonts w:cs="Times New Roman"/>
            <w:noProof/>
            <w:webHidden/>
          </w:rPr>
          <w:fldChar w:fldCharType="begin"/>
        </w:r>
        <w:r w:rsidR="009C2B14" w:rsidRPr="009C2B14">
          <w:rPr>
            <w:rFonts w:cs="Times New Roman"/>
            <w:noProof/>
            <w:webHidden/>
          </w:rPr>
          <w:instrText xml:space="preserve"> PAGEREF _Toc60835263 \h </w:instrText>
        </w:r>
        <w:r w:rsidR="00866C41" w:rsidRPr="009C2B14">
          <w:rPr>
            <w:rFonts w:cs="Times New Roman"/>
            <w:noProof/>
            <w:webHidden/>
          </w:rPr>
        </w:r>
        <w:r w:rsidR="00866C41" w:rsidRPr="009C2B14">
          <w:rPr>
            <w:rFonts w:cs="Times New Roman"/>
            <w:noProof/>
            <w:webHidden/>
          </w:rPr>
          <w:fldChar w:fldCharType="separate"/>
        </w:r>
        <w:r w:rsidR="009C2B14" w:rsidRPr="009C2B14">
          <w:rPr>
            <w:rFonts w:cs="Times New Roman"/>
            <w:noProof/>
            <w:webHidden/>
          </w:rPr>
          <w:t>5</w:t>
        </w:r>
        <w:r w:rsidR="00866C41" w:rsidRPr="009C2B14">
          <w:rPr>
            <w:rFonts w:cs="Times New Roman"/>
            <w:noProof/>
            <w:webHidden/>
          </w:rPr>
          <w:fldChar w:fldCharType="end"/>
        </w:r>
      </w:hyperlink>
    </w:p>
    <w:p w:rsidR="009C2B14" w:rsidRPr="009C2B14" w:rsidRDefault="00D84D88">
      <w:pPr>
        <w:pStyle w:val="TDC1"/>
        <w:tabs>
          <w:tab w:val="right" w:leader="dot" w:pos="8495"/>
        </w:tabs>
        <w:rPr>
          <w:rFonts w:eastAsiaTheme="minorEastAsia" w:cs="Times New Roman"/>
          <w:noProof/>
          <w:sz w:val="22"/>
          <w:szCs w:val="22"/>
        </w:rPr>
      </w:pPr>
      <w:hyperlink w:anchor="_Toc60835264" w:history="1">
        <w:r w:rsidR="009C2B14" w:rsidRPr="009C2B14">
          <w:rPr>
            <w:rStyle w:val="Hipervnculo"/>
            <w:rFonts w:ascii="Times New Roman" w:hAnsi="Times New Roman" w:cs="Times New Roman"/>
            <w:noProof/>
          </w:rPr>
          <w:t>Sr. Secretario de Apoyo Administrativo Jurisdiccional</w:t>
        </w:r>
        <w:r w:rsidR="009C2B14" w:rsidRPr="009C2B14">
          <w:rPr>
            <w:rFonts w:cs="Times New Roman"/>
            <w:noProof/>
            <w:webHidden/>
          </w:rPr>
          <w:tab/>
        </w:r>
        <w:r w:rsidR="00866C41" w:rsidRPr="009C2B14">
          <w:rPr>
            <w:rFonts w:cs="Times New Roman"/>
            <w:noProof/>
            <w:webHidden/>
          </w:rPr>
          <w:fldChar w:fldCharType="begin"/>
        </w:r>
        <w:r w:rsidR="009C2B14" w:rsidRPr="009C2B14">
          <w:rPr>
            <w:rFonts w:cs="Times New Roman"/>
            <w:noProof/>
            <w:webHidden/>
          </w:rPr>
          <w:instrText xml:space="preserve"> PAGEREF _Toc60835264 \h </w:instrText>
        </w:r>
        <w:r w:rsidR="00866C41" w:rsidRPr="009C2B14">
          <w:rPr>
            <w:rFonts w:cs="Times New Roman"/>
            <w:noProof/>
            <w:webHidden/>
          </w:rPr>
        </w:r>
        <w:r w:rsidR="00866C41" w:rsidRPr="009C2B14">
          <w:rPr>
            <w:rFonts w:cs="Times New Roman"/>
            <w:noProof/>
            <w:webHidden/>
          </w:rPr>
          <w:fldChar w:fldCharType="separate"/>
        </w:r>
        <w:r w:rsidR="009C2B14" w:rsidRPr="009C2B14">
          <w:rPr>
            <w:rFonts w:cs="Times New Roman"/>
            <w:noProof/>
            <w:webHidden/>
          </w:rPr>
          <w:t>5</w:t>
        </w:r>
        <w:r w:rsidR="00866C41" w:rsidRPr="009C2B14">
          <w:rPr>
            <w:rFonts w:cs="Times New Roman"/>
            <w:noProof/>
            <w:webHidden/>
          </w:rPr>
          <w:fldChar w:fldCharType="end"/>
        </w:r>
      </w:hyperlink>
    </w:p>
    <w:p w:rsidR="009C2B14" w:rsidRPr="009C2B14" w:rsidRDefault="00D84D88">
      <w:pPr>
        <w:pStyle w:val="TDC1"/>
        <w:tabs>
          <w:tab w:val="right" w:leader="dot" w:pos="8495"/>
        </w:tabs>
        <w:rPr>
          <w:rFonts w:eastAsiaTheme="minorEastAsia" w:cs="Times New Roman"/>
          <w:noProof/>
          <w:sz w:val="22"/>
          <w:szCs w:val="22"/>
        </w:rPr>
      </w:pPr>
      <w:hyperlink w:anchor="_Toc60835265" w:history="1">
        <w:r w:rsidR="009C2B14" w:rsidRPr="009C2B14">
          <w:rPr>
            <w:rStyle w:val="Hipervnculo"/>
            <w:rFonts w:ascii="Times New Roman" w:hAnsi="Times New Roman" w:cs="Times New Roman"/>
            <w:noProof/>
          </w:rPr>
          <w:t>Sr. Secretario Ejecutivo</w:t>
        </w:r>
        <w:r w:rsidR="009C2B14" w:rsidRPr="009C2B14">
          <w:rPr>
            <w:rFonts w:cs="Times New Roman"/>
            <w:noProof/>
            <w:webHidden/>
          </w:rPr>
          <w:tab/>
        </w:r>
        <w:r w:rsidR="00866C41" w:rsidRPr="009C2B14">
          <w:rPr>
            <w:rFonts w:cs="Times New Roman"/>
            <w:noProof/>
            <w:webHidden/>
          </w:rPr>
          <w:fldChar w:fldCharType="begin"/>
        </w:r>
        <w:r w:rsidR="009C2B14" w:rsidRPr="009C2B14">
          <w:rPr>
            <w:rFonts w:cs="Times New Roman"/>
            <w:noProof/>
            <w:webHidden/>
          </w:rPr>
          <w:instrText xml:space="preserve"> PAGEREF _Toc60835265 \h </w:instrText>
        </w:r>
        <w:r w:rsidR="00866C41" w:rsidRPr="009C2B14">
          <w:rPr>
            <w:rFonts w:cs="Times New Roman"/>
            <w:noProof/>
            <w:webHidden/>
          </w:rPr>
        </w:r>
        <w:r w:rsidR="00866C41" w:rsidRPr="009C2B14">
          <w:rPr>
            <w:rFonts w:cs="Times New Roman"/>
            <w:noProof/>
            <w:webHidden/>
          </w:rPr>
          <w:fldChar w:fldCharType="separate"/>
        </w:r>
        <w:r w:rsidR="009C2B14" w:rsidRPr="009C2B14">
          <w:rPr>
            <w:rFonts w:cs="Times New Roman"/>
            <w:noProof/>
            <w:webHidden/>
          </w:rPr>
          <w:t>5</w:t>
        </w:r>
        <w:r w:rsidR="00866C41" w:rsidRPr="009C2B14">
          <w:rPr>
            <w:rFonts w:cs="Times New Roman"/>
            <w:noProof/>
            <w:webHidden/>
          </w:rPr>
          <w:fldChar w:fldCharType="end"/>
        </w:r>
      </w:hyperlink>
    </w:p>
    <w:p w:rsidR="009C2B14" w:rsidRPr="009C2B14" w:rsidRDefault="00D84D88">
      <w:pPr>
        <w:pStyle w:val="TDC1"/>
        <w:tabs>
          <w:tab w:val="right" w:leader="dot" w:pos="8495"/>
        </w:tabs>
        <w:rPr>
          <w:rFonts w:eastAsiaTheme="minorEastAsia" w:cs="Times New Roman"/>
          <w:noProof/>
          <w:sz w:val="22"/>
          <w:szCs w:val="22"/>
        </w:rPr>
      </w:pPr>
      <w:hyperlink w:anchor="_Toc60835266" w:history="1">
        <w:r w:rsidR="009C2B14" w:rsidRPr="009C2B14">
          <w:rPr>
            <w:rStyle w:val="Hipervnculo"/>
            <w:rFonts w:ascii="Times New Roman" w:hAnsi="Times New Roman" w:cs="Times New Roman"/>
            <w:noProof/>
          </w:rPr>
          <w:t>Sr. Secretario de Planificación</w:t>
        </w:r>
        <w:r w:rsidR="009C2B14" w:rsidRPr="009C2B14">
          <w:rPr>
            <w:rFonts w:cs="Times New Roman"/>
            <w:noProof/>
            <w:webHidden/>
          </w:rPr>
          <w:tab/>
        </w:r>
        <w:r w:rsidR="00866C41" w:rsidRPr="009C2B14">
          <w:rPr>
            <w:rFonts w:cs="Times New Roman"/>
            <w:noProof/>
            <w:webHidden/>
          </w:rPr>
          <w:fldChar w:fldCharType="begin"/>
        </w:r>
        <w:r w:rsidR="009C2B14" w:rsidRPr="009C2B14">
          <w:rPr>
            <w:rFonts w:cs="Times New Roman"/>
            <w:noProof/>
            <w:webHidden/>
          </w:rPr>
          <w:instrText xml:space="preserve"> PAGEREF _Toc60835266 \h </w:instrText>
        </w:r>
        <w:r w:rsidR="00866C41" w:rsidRPr="009C2B14">
          <w:rPr>
            <w:rFonts w:cs="Times New Roman"/>
            <w:noProof/>
            <w:webHidden/>
          </w:rPr>
        </w:r>
        <w:r w:rsidR="00866C41" w:rsidRPr="009C2B14">
          <w:rPr>
            <w:rFonts w:cs="Times New Roman"/>
            <w:noProof/>
            <w:webHidden/>
          </w:rPr>
          <w:fldChar w:fldCharType="separate"/>
        </w:r>
        <w:r w:rsidR="009C2B14" w:rsidRPr="009C2B14">
          <w:rPr>
            <w:rFonts w:cs="Times New Roman"/>
            <w:noProof/>
            <w:webHidden/>
          </w:rPr>
          <w:t>5</w:t>
        </w:r>
        <w:r w:rsidR="00866C41" w:rsidRPr="009C2B14">
          <w:rPr>
            <w:rFonts w:cs="Times New Roman"/>
            <w:noProof/>
            <w:webHidden/>
          </w:rPr>
          <w:fldChar w:fldCharType="end"/>
        </w:r>
      </w:hyperlink>
    </w:p>
    <w:p w:rsidR="009C2B14" w:rsidRPr="009C2B14" w:rsidRDefault="00D84D88">
      <w:pPr>
        <w:pStyle w:val="TDC1"/>
        <w:tabs>
          <w:tab w:val="right" w:leader="dot" w:pos="8495"/>
        </w:tabs>
        <w:rPr>
          <w:rFonts w:eastAsiaTheme="minorEastAsia" w:cs="Times New Roman"/>
          <w:noProof/>
          <w:sz w:val="22"/>
          <w:szCs w:val="22"/>
        </w:rPr>
      </w:pPr>
      <w:hyperlink w:anchor="_Toc60835267" w:history="1">
        <w:r w:rsidR="009C2B14" w:rsidRPr="009C2B14">
          <w:rPr>
            <w:rStyle w:val="Hipervnculo"/>
            <w:rFonts w:ascii="Times New Roman" w:hAnsi="Times New Roman" w:cs="Times New Roman"/>
            <w:noProof/>
          </w:rPr>
          <w:t>Sr. Secretario de Legal y Técnica</w:t>
        </w:r>
        <w:r w:rsidR="009C2B14" w:rsidRPr="009C2B14">
          <w:rPr>
            <w:rFonts w:cs="Times New Roman"/>
            <w:noProof/>
            <w:webHidden/>
          </w:rPr>
          <w:tab/>
        </w:r>
        <w:r w:rsidR="00866C41" w:rsidRPr="009C2B14">
          <w:rPr>
            <w:rFonts w:cs="Times New Roman"/>
            <w:noProof/>
            <w:webHidden/>
          </w:rPr>
          <w:fldChar w:fldCharType="begin"/>
        </w:r>
        <w:r w:rsidR="009C2B14" w:rsidRPr="009C2B14">
          <w:rPr>
            <w:rFonts w:cs="Times New Roman"/>
            <w:noProof/>
            <w:webHidden/>
          </w:rPr>
          <w:instrText xml:space="preserve"> PAGEREF _Toc60835267 \h </w:instrText>
        </w:r>
        <w:r w:rsidR="00866C41" w:rsidRPr="009C2B14">
          <w:rPr>
            <w:rFonts w:cs="Times New Roman"/>
            <w:noProof/>
            <w:webHidden/>
          </w:rPr>
        </w:r>
        <w:r w:rsidR="00866C41" w:rsidRPr="009C2B14">
          <w:rPr>
            <w:rFonts w:cs="Times New Roman"/>
            <w:noProof/>
            <w:webHidden/>
          </w:rPr>
          <w:fldChar w:fldCharType="separate"/>
        </w:r>
        <w:r w:rsidR="009C2B14" w:rsidRPr="009C2B14">
          <w:rPr>
            <w:rFonts w:cs="Times New Roman"/>
            <w:noProof/>
            <w:webHidden/>
          </w:rPr>
          <w:t>5</w:t>
        </w:r>
        <w:r w:rsidR="00866C41" w:rsidRPr="009C2B14">
          <w:rPr>
            <w:rFonts w:cs="Times New Roman"/>
            <w:noProof/>
            <w:webHidden/>
          </w:rPr>
          <w:fldChar w:fldCharType="end"/>
        </w:r>
      </w:hyperlink>
    </w:p>
    <w:p w:rsidR="009C2B14" w:rsidRPr="009C2B14" w:rsidRDefault="00D84D88">
      <w:pPr>
        <w:pStyle w:val="TDC1"/>
        <w:tabs>
          <w:tab w:val="right" w:leader="dot" w:pos="8495"/>
        </w:tabs>
        <w:rPr>
          <w:rFonts w:eastAsiaTheme="minorEastAsia" w:cs="Times New Roman"/>
          <w:noProof/>
          <w:sz w:val="22"/>
          <w:szCs w:val="22"/>
        </w:rPr>
      </w:pPr>
      <w:hyperlink w:anchor="_Toc60835268" w:history="1">
        <w:r w:rsidR="009C2B14" w:rsidRPr="009C2B14">
          <w:rPr>
            <w:rStyle w:val="Hipervnculo"/>
            <w:rFonts w:ascii="Times New Roman" w:hAnsi="Times New Roman" w:cs="Times New Roman"/>
            <w:noProof/>
          </w:rPr>
          <w:t>Sra. Secretaria de Coordinación de Políticas Judiciales</w:t>
        </w:r>
        <w:r w:rsidR="009C2B14" w:rsidRPr="009C2B14">
          <w:rPr>
            <w:rFonts w:cs="Times New Roman"/>
            <w:noProof/>
            <w:webHidden/>
          </w:rPr>
          <w:tab/>
        </w:r>
        <w:r w:rsidR="00866C41" w:rsidRPr="009C2B14">
          <w:rPr>
            <w:rFonts w:cs="Times New Roman"/>
            <w:noProof/>
            <w:webHidden/>
          </w:rPr>
          <w:fldChar w:fldCharType="begin"/>
        </w:r>
        <w:r w:rsidR="009C2B14" w:rsidRPr="009C2B14">
          <w:rPr>
            <w:rFonts w:cs="Times New Roman"/>
            <w:noProof/>
            <w:webHidden/>
          </w:rPr>
          <w:instrText xml:space="preserve"> PAGEREF _Toc60835268 \h </w:instrText>
        </w:r>
        <w:r w:rsidR="00866C41" w:rsidRPr="009C2B14">
          <w:rPr>
            <w:rFonts w:cs="Times New Roman"/>
            <w:noProof/>
            <w:webHidden/>
          </w:rPr>
        </w:r>
        <w:r w:rsidR="00866C41" w:rsidRPr="009C2B14">
          <w:rPr>
            <w:rFonts w:cs="Times New Roman"/>
            <w:noProof/>
            <w:webHidden/>
          </w:rPr>
          <w:fldChar w:fldCharType="separate"/>
        </w:r>
        <w:r w:rsidR="009C2B14" w:rsidRPr="009C2B14">
          <w:rPr>
            <w:rFonts w:cs="Times New Roman"/>
            <w:noProof/>
            <w:webHidden/>
          </w:rPr>
          <w:t>5</w:t>
        </w:r>
        <w:r w:rsidR="00866C41" w:rsidRPr="009C2B14">
          <w:rPr>
            <w:rFonts w:cs="Times New Roman"/>
            <w:noProof/>
            <w:webHidden/>
          </w:rPr>
          <w:fldChar w:fldCharType="end"/>
        </w:r>
      </w:hyperlink>
    </w:p>
    <w:p w:rsidR="009C2B14" w:rsidRPr="009C2B14" w:rsidRDefault="00D84D88">
      <w:pPr>
        <w:pStyle w:val="TDC1"/>
        <w:tabs>
          <w:tab w:val="right" w:leader="dot" w:pos="8495"/>
        </w:tabs>
        <w:rPr>
          <w:rFonts w:eastAsiaTheme="minorEastAsia" w:cs="Times New Roman"/>
          <w:noProof/>
          <w:sz w:val="22"/>
          <w:szCs w:val="22"/>
        </w:rPr>
      </w:pPr>
      <w:hyperlink w:anchor="_Toc60835269" w:history="1">
        <w:r w:rsidR="009C2B14" w:rsidRPr="009C2B14">
          <w:rPr>
            <w:rStyle w:val="Hipervnculo"/>
            <w:rFonts w:ascii="Times New Roman" w:hAnsi="Times New Roman" w:cs="Times New Roman"/>
            <w:noProof/>
          </w:rPr>
          <w:t>Sra. Secretaria de Innovación</w:t>
        </w:r>
        <w:r w:rsidR="009C2B14" w:rsidRPr="009C2B14">
          <w:rPr>
            <w:rFonts w:cs="Times New Roman"/>
            <w:noProof/>
            <w:webHidden/>
          </w:rPr>
          <w:tab/>
        </w:r>
        <w:r w:rsidR="00866C41" w:rsidRPr="009C2B14">
          <w:rPr>
            <w:rFonts w:cs="Times New Roman"/>
            <w:noProof/>
            <w:webHidden/>
          </w:rPr>
          <w:fldChar w:fldCharType="begin"/>
        </w:r>
        <w:r w:rsidR="009C2B14" w:rsidRPr="009C2B14">
          <w:rPr>
            <w:rFonts w:cs="Times New Roman"/>
            <w:noProof/>
            <w:webHidden/>
          </w:rPr>
          <w:instrText xml:space="preserve"> PAGEREF _Toc60835269 \h </w:instrText>
        </w:r>
        <w:r w:rsidR="00866C41" w:rsidRPr="009C2B14">
          <w:rPr>
            <w:rFonts w:cs="Times New Roman"/>
            <w:noProof/>
            <w:webHidden/>
          </w:rPr>
        </w:r>
        <w:r w:rsidR="00866C41" w:rsidRPr="009C2B14">
          <w:rPr>
            <w:rFonts w:cs="Times New Roman"/>
            <w:noProof/>
            <w:webHidden/>
          </w:rPr>
          <w:fldChar w:fldCharType="separate"/>
        </w:r>
        <w:r w:rsidR="009C2B14" w:rsidRPr="009C2B14">
          <w:rPr>
            <w:rFonts w:cs="Times New Roman"/>
            <w:noProof/>
            <w:webHidden/>
          </w:rPr>
          <w:t>5</w:t>
        </w:r>
        <w:r w:rsidR="00866C41" w:rsidRPr="009C2B14">
          <w:rPr>
            <w:rFonts w:cs="Times New Roman"/>
            <w:noProof/>
            <w:webHidden/>
          </w:rPr>
          <w:fldChar w:fldCharType="end"/>
        </w:r>
      </w:hyperlink>
    </w:p>
    <w:p w:rsidR="009C2B14" w:rsidRPr="009C2B14" w:rsidRDefault="00D84D88">
      <w:pPr>
        <w:pStyle w:val="TDC1"/>
        <w:tabs>
          <w:tab w:val="right" w:leader="dot" w:pos="8495"/>
        </w:tabs>
        <w:rPr>
          <w:rFonts w:eastAsiaTheme="minorEastAsia" w:cs="Times New Roman"/>
          <w:noProof/>
          <w:sz w:val="22"/>
          <w:szCs w:val="22"/>
        </w:rPr>
      </w:pPr>
      <w:hyperlink w:anchor="_Toc60835270" w:history="1">
        <w:r w:rsidR="009C2B14" w:rsidRPr="009C2B14">
          <w:rPr>
            <w:rStyle w:val="Hipervnculo"/>
            <w:rFonts w:ascii="Times New Roman" w:hAnsi="Times New Roman" w:cs="Times New Roman"/>
            <w:noProof/>
          </w:rPr>
          <w:t>Sra. Secretaria de Asuntos Institucionales</w:t>
        </w:r>
        <w:r w:rsidR="009C2B14" w:rsidRPr="009C2B14">
          <w:rPr>
            <w:rFonts w:cs="Times New Roman"/>
            <w:noProof/>
            <w:webHidden/>
          </w:rPr>
          <w:tab/>
        </w:r>
        <w:r w:rsidR="00866C41" w:rsidRPr="009C2B14">
          <w:rPr>
            <w:rFonts w:cs="Times New Roman"/>
            <w:noProof/>
            <w:webHidden/>
          </w:rPr>
          <w:fldChar w:fldCharType="begin"/>
        </w:r>
        <w:r w:rsidR="009C2B14" w:rsidRPr="009C2B14">
          <w:rPr>
            <w:rFonts w:cs="Times New Roman"/>
            <w:noProof/>
            <w:webHidden/>
          </w:rPr>
          <w:instrText xml:space="preserve"> PAGEREF _Toc60835270 \h </w:instrText>
        </w:r>
        <w:r w:rsidR="00866C41" w:rsidRPr="009C2B14">
          <w:rPr>
            <w:rFonts w:cs="Times New Roman"/>
            <w:noProof/>
            <w:webHidden/>
          </w:rPr>
        </w:r>
        <w:r w:rsidR="00866C41" w:rsidRPr="009C2B14">
          <w:rPr>
            <w:rFonts w:cs="Times New Roman"/>
            <w:noProof/>
            <w:webHidden/>
          </w:rPr>
          <w:fldChar w:fldCharType="separate"/>
        </w:r>
        <w:r w:rsidR="009C2B14" w:rsidRPr="009C2B14">
          <w:rPr>
            <w:rFonts w:cs="Times New Roman"/>
            <w:noProof/>
            <w:webHidden/>
          </w:rPr>
          <w:t>5</w:t>
        </w:r>
        <w:r w:rsidR="00866C41" w:rsidRPr="009C2B14">
          <w:rPr>
            <w:rFonts w:cs="Times New Roman"/>
            <w:noProof/>
            <w:webHidden/>
          </w:rPr>
          <w:fldChar w:fldCharType="end"/>
        </w:r>
      </w:hyperlink>
    </w:p>
    <w:p w:rsidR="009C2B14" w:rsidRPr="009C2B14" w:rsidRDefault="00D84D88">
      <w:pPr>
        <w:pStyle w:val="TDC1"/>
        <w:tabs>
          <w:tab w:val="right" w:leader="dot" w:pos="8495"/>
        </w:tabs>
        <w:rPr>
          <w:rFonts w:eastAsiaTheme="minorEastAsia" w:cs="Times New Roman"/>
          <w:noProof/>
          <w:sz w:val="22"/>
          <w:szCs w:val="22"/>
        </w:rPr>
      </w:pPr>
      <w:hyperlink w:anchor="_Toc60835271" w:history="1">
        <w:r w:rsidR="009C2B14" w:rsidRPr="009C2B14">
          <w:rPr>
            <w:rStyle w:val="Hipervnculo"/>
            <w:rFonts w:ascii="Times New Roman" w:hAnsi="Times New Roman" w:cs="Times New Roman"/>
            <w:noProof/>
          </w:rPr>
          <w:t>3) Proyectos de Resolución de las Comisiones permanentes:</w:t>
        </w:r>
        <w:r w:rsidR="009C2B14" w:rsidRPr="009C2B14">
          <w:rPr>
            <w:rFonts w:cs="Times New Roman"/>
            <w:noProof/>
            <w:webHidden/>
          </w:rPr>
          <w:tab/>
        </w:r>
        <w:r w:rsidR="00866C41" w:rsidRPr="009C2B14">
          <w:rPr>
            <w:rFonts w:cs="Times New Roman"/>
            <w:noProof/>
            <w:webHidden/>
          </w:rPr>
          <w:fldChar w:fldCharType="begin"/>
        </w:r>
        <w:r w:rsidR="009C2B14" w:rsidRPr="009C2B14">
          <w:rPr>
            <w:rFonts w:cs="Times New Roman"/>
            <w:noProof/>
            <w:webHidden/>
          </w:rPr>
          <w:instrText xml:space="preserve"> PAGEREF _Toc60835271 \h </w:instrText>
        </w:r>
        <w:r w:rsidR="00866C41" w:rsidRPr="009C2B14">
          <w:rPr>
            <w:rFonts w:cs="Times New Roman"/>
            <w:noProof/>
            <w:webHidden/>
          </w:rPr>
        </w:r>
        <w:r w:rsidR="00866C41" w:rsidRPr="009C2B14">
          <w:rPr>
            <w:rFonts w:cs="Times New Roman"/>
            <w:noProof/>
            <w:webHidden/>
          </w:rPr>
          <w:fldChar w:fldCharType="separate"/>
        </w:r>
        <w:r w:rsidR="009C2B14" w:rsidRPr="009C2B14">
          <w:rPr>
            <w:rFonts w:cs="Times New Roman"/>
            <w:noProof/>
            <w:webHidden/>
          </w:rPr>
          <w:t>7</w:t>
        </w:r>
        <w:r w:rsidR="00866C41" w:rsidRPr="009C2B14">
          <w:rPr>
            <w:rFonts w:cs="Times New Roman"/>
            <w:noProof/>
            <w:webHidden/>
          </w:rPr>
          <w:fldChar w:fldCharType="end"/>
        </w:r>
      </w:hyperlink>
    </w:p>
    <w:p w:rsidR="009C2B14" w:rsidRPr="009C2B14" w:rsidRDefault="00D84D88">
      <w:pPr>
        <w:pStyle w:val="TDC1"/>
        <w:tabs>
          <w:tab w:val="right" w:leader="dot" w:pos="8495"/>
        </w:tabs>
        <w:rPr>
          <w:rFonts w:eastAsiaTheme="minorEastAsia" w:cs="Times New Roman"/>
          <w:noProof/>
          <w:sz w:val="22"/>
          <w:szCs w:val="22"/>
        </w:rPr>
      </w:pPr>
      <w:hyperlink w:anchor="_Toc60835272" w:history="1">
        <w:r w:rsidR="009C2B14" w:rsidRPr="009C2B14">
          <w:rPr>
            <w:rStyle w:val="Hipervnculo"/>
            <w:rFonts w:ascii="Times New Roman" w:hAnsi="Times New Roman" w:cs="Times New Roman"/>
            <w:noProof/>
          </w:rPr>
          <w:t>3.1) COMISIÓN DE ADMINISTRACIÓN, GESTIÓN y MODERNIZACIÓN.</w:t>
        </w:r>
        <w:r w:rsidR="009C2B14" w:rsidRPr="009C2B14">
          <w:rPr>
            <w:rFonts w:cs="Times New Roman"/>
            <w:noProof/>
            <w:webHidden/>
          </w:rPr>
          <w:tab/>
        </w:r>
        <w:r w:rsidR="00866C41" w:rsidRPr="009C2B14">
          <w:rPr>
            <w:rFonts w:cs="Times New Roman"/>
            <w:noProof/>
            <w:webHidden/>
          </w:rPr>
          <w:fldChar w:fldCharType="begin"/>
        </w:r>
        <w:r w:rsidR="009C2B14" w:rsidRPr="009C2B14">
          <w:rPr>
            <w:rFonts w:cs="Times New Roman"/>
            <w:noProof/>
            <w:webHidden/>
          </w:rPr>
          <w:instrText xml:space="preserve"> PAGEREF _Toc60835272 \h </w:instrText>
        </w:r>
        <w:r w:rsidR="00866C41" w:rsidRPr="009C2B14">
          <w:rPr>
            <w:rFonts w:cs="Times New Roman"/>
            <w:noProof/>
            <w:webHidden/>
          </w:rPr>
        </w:r>
        <w:r w:rsidR="00866C41" w:rsidRPr="009C2B14">
          <w:rPr>
            <w:rFonts w:cs="Times New Roman"/>
            <w:noProof/>
            <w:webHidden/>
          </w:rPr>
          <w:fldChar w:fldCharType="separate"/>
        </w:r>
        <w:r w:rsidR="009C2B14" w:rsidRPr="009C2B14">
          <w:rPr>
            <w:rFonts w:cs="Times New Roman"/>
            <w:noProof/>
            <w:webHidden/>
          </w:rPr>
          <w:t>7</w:t>
        </w:r>
        <w:r w:rsidR="00866C41" w:rsidRPr="009C2B14">
          <w:rPr>
            <w:rFonts w:cs="Times New Roman"/>
            <w:noProof/>
            <w:webHidden/>
          </w:rPr>
          <w:fldChar w:fldCharType="end"/>
        </w:r>
      </w:hyperlink>
    </w:p>
    <w:p w:rsidR="009C2B14" w:rsidRPr="009C2B14" w:rsidRDefault="00D84D88">
      <w:pPr>
        <w:pStyle w:val="TDC1"/>
        <w:tabs>
          <w:tab w:val="right" w:leader="dot" w:pos="8495"/>
        </w:tabs>
        <w:rPr>
          <w:rFonts w:eastAsiaTheme="minorEastAsia" w:cs="Times New Roman"/>
          <w:noProof/>
          <w:sz w:val="22"/>
          <w:szCs w:val="22"/>
        </w:rPr>
      </w:pPr>
      <w:hyperlink w:anchor="_Toc60835273" w:history="1">
        <w:r w:rsidR="009C2B14" w:rsidRPr="009C2B14">
          <w:rPr>
            <w:rStyle w:val="Hipervnculo"/>
            <w:rFonts w:ascii="Times New Roman" w:hAnsi="Times New Roman" w:cs="Times New Roman"/>
            <w:noProof/>
          </w:rPr>
          <w:t>3.1.1) Actuación N° TEA A-01-00020724-8/2020 “s/Procedimiento modificaciones y reasignaciones presupuestarias correspondientes al PJCABA”.</w:t>
        </w:r>
        <w:r w:rsidR="009C2B14" w:rsidRPr="009C2B14">
          <w:rPr>
            <w:rFonts w:cs="Times New Roman"/>
            <w:noProof/>
            <w:webHidden/>
          </w:rPr>
          <w:tab/>
        </w:r>
        <w:r w:rsidR="00866C41" w:rsidRPr="009C2B14">
          <w:rPr>
            <w:rFonts w:cs="Times New Roman"/>
            <w:noProof/>
            <w:webHidden/>
          </w:rPr>
          <w:fldChar w:fldCharType="begin"/>
        </w:r>
        <w:r w:rsidR="009C2B14" w:rsidRPr="009C2B14">
          <w:rPr>
            <w:rFonts w:cs="Times New Roman"/>
            <w:noProof/>
            <w:webHidden/>
          </w:rPr>
          <w:instrText xml:space="preserve"> PAGEREF _Toc60835273 \h </w:instrText>
        </w:r>
        <w:r w:rsidR="00866C41" w:rsidRPr="009C2B14">
          <w:rPr>
            <w:rFonts w:cs="Times New Roman"/>
            <w:noProof/>
            <w:webHidden/>
          </w:rPr>
        </w:r>
        <w:r w:rsidR="00866C41" w:rsidRPr="009C2B14">
          <w:rPr>
            <w:rFonts w:cs="Times New Roman"/>
            <w:noProof/>
            <w:webHidden/>
          </w:rPr>
          <w:fldChar w:fldCharType="separate"/>
        </w:r>
        <w:r w:rsidR="009C2B14" w:rsidRPr="009C2B14">
          <w:rPr>
            <w:rFonts w:cs="Times New Roman"/>
            <w:noProof/>
            <w:webHidden/>
          </w:rPr>
          <w:t>7</w:t>
        </w:r>
        <w:r w:rsidR="00866C41" w:rsidRPr="009C2B14">
          <w:rPr>
            <w:rFonts w:cs="Times New Roman"/>
            <w:noProof/>
            <w:webHidden/>
          </w:rPr>
          <w:fldChar w:fldCharType="end"/>
        </w:r>
      </w:hyperlink>
    </w:p>
    <w:p w:rsidR="009C2B14" w:rsidRPr="009C2B14" w:rsidRDefault="00D84D88">
      <w:pPr>
        <w:pStyle w:val="TDC1"/>
        <w:tabs>
          <w:tab w:val="right" w:leader="dot" w:pos="8495"/>
        </w:tabs>
        <w:rPr>
          <w:rFonts w:eastAsiaTheme="minorEastAsia" w:cs="Times New Roman"/>
          <w:noProof/>
          <w:sz w:val="22"/>
          <w:szCs w:val="22"/>
        </w:rPr>
      </w:pPr>
      <w:hyperlink w:anchor="_Toc60835274" w:history="1">
        <w:r w:rsidR="009C2B14" w:rsidRPr="009C2B14">
          <w:rPr>
            <w:rStyle w:val="Hipervnculo"/>
            <w:rFonts w:ascii="Times New Roman" w:hAnsi="Times New Roman" w:cs="Times New Roman"/>
            <w:noProof/>
          </w:rPr>
          <w:t>3.1.2) Actuación N° TEA A-01-00022023-6/2020 “s/ Plan Anual de Compras y Contrataciones 2021.”</w:t>
        </w:r>
        <w:r w:rsidR="009C2B14" w:rsidRPr="009C2B14">
          <w:rPr>
            <w:rFonts w:cs="Times New Roman"/>
            <w:noProof/>
            <w:webHidden/>
          </w:rPr>
          <w:tab/>
        </w:r>
        <w:r w:rsidR="00866C41" w:rsidRPr="009C2B14">
          <w:rPr>
            <w:rFonts w:cs="Times New Roman"/>
            <w:noProof/>
            <w:webHidden/>
          </w:rPr>
          <w:fldChar w:fldCharType="begin"/>
        </w:r>
        <w:r w:rsidR="009C2B14" w:rsidRPr="009C2B14">
          <w:rPr>
            <w:rFonts w:cs="Times New Roman"/>
            <w:noProof/>
            <w:webHidden/>
          </w:rPr>
          <w:instrText xml:space="preserve"> PAGEREF _Toc60835274 \h </w:instrText>
        </w:r>
        <w:r w:rsidR="00866C41" w:rsidRPr="009C2B14">
          <w:rPr>
            <w:rFonts w:cs="Times New Roman"/>
            <w:noProof/>
            <w:webHidden/>
          </w:rPr>
        </w:r>
        <w:r w:rsidR="00866C41" w:rsidRPr="009C2B14">
          <w:rPr>
            <w:rFonts w:cs="Times New Roman"/>
            <w:noProof/>
            <w:webHidden/>
          </w:rPr>
          <w:fldChar w:fldCharType="separate"/>
        </w:r>
        <w:r w:rsidR="009C2B14" w:rsidRPr="009C2B14">
          <w:rPr>
            <w:rFonts w:cs="Times New Roman"/>
            <w:noProof/>
            <w:webHidden/>
          </w:rPr>
          <w:t>7</w:t>
        </w:r>
        <w:r w:rsidR="00866C41" w:rsidRPr="009C2B14">
          <w:rPr>
            <w:rFonts w:cs="Times New Roman"/>
            <w:noProof/>
            <w:webHidden/>
          </w:rPr>
          <w:fldChar w:fldCharType="end"/>
        </w:r>
      </w:hyperlink>
    </w:p>
    <w:p w:rsidR="009C2B14" w:rsidRPr="009C2B14" w:rsidRDefault="00D84D88">
      <w:pPr>
        <w:pStyle w:val="TDC1"/>
        <w:tabs>
          <w:tab w:val="right" w:leader="dot" w:pos="8495"/>
        </w:tabs>
        <w:rPr>
          <w:rFonts w:eastAsiaTheme="minorEastAsia" w:cs="Times New Roman"/>
          <w:noProof/>
          <w:sz w:val="22"/>
          <w:szCs w:val="22"/>
        </w:rPr>
      </w:pPr>
      <w:hyperlink w:anchor="_Toc60835275" w:history="1">
        <w:r w:rsidR="009C2B14" w:rsidRPr="009C2B14">
          <w:rPr>
            <w:rStyle w:val="Hipervnculo"/>
            <w:rFonts w:ascii="Times New Roman" w:hAnsi="Times New Roman" w:cs="Times New Roman"/>
            <w:noProof/>
          </w:rPr>
          <w:t>3.1.3) Actuación N° TEA A-01-00011016-3/2020 “s/ Elaboración Memoria Anual 2019.”</w:t>
        </w:r>
        <w:r w:rsidR="009C2B14" w:rsidRPr="009C2B14">
          <w:rPr>
            <w:rFonts w:cs="Times New Roman"/>
            <w:noProof/>
            <w:webHidden/>
          </w:rPr>
          <w:tab/>
        </w:r>
        <w:r w:rsidR="00866C41" w:rsidRPr="009C2B14">
          <w:rPr>
            <w:rFonts w:cs="Times New Roman"/>
            <w:noProof/>
            <w:webHidden/>
          </w:rPr>
          <w:fldChar w:fldCharType="begin"/>
        </w:r>
        <w:r w:rsidR="009C2B14" w:rsidRPr="009C2B14">
          <w:rPr>
            <w:rFonts w:cs="Times New Roman"/>
            <w:noProof/>
            <w:webHidden/>
          </w:rPr>
          <w:instrText xml:space="preserve"> PAGEREF _Toc60835275 \h </w:instrText>
        </w:r>
        <w:r w:rsidR="00866C41" w:rsidRPr="009C2B14">
          <w:rPr>
            <w:rFonts w:cs="Times New Roman"/>
            <w:noProof/>
            <w:webHidden/>
          </w:rPr>
        </w:r>
        <w:r w:rsidR="00866C41" w:rsidRPr="009C2B14">
          <w:rPr>
            <w:rFonts w:cs="Times New Roman"/>
            <w:noProof/>
            <w:webHidden/>
          </w:rPr>
          <w:fldChar w:fldCharType="separate"/>
        </w:r>
        <w:r w:rsidR="009C2B14" w:rsidRPr="009C2B14">
          <w:rPr>
            <w:rFonts w:cs="Times New Roman"/>
            <w:noProof/>
            <w:webHidden/>
          </w:rPr>
          <w:t>8</w:t>
        </w:r>
        <w:r w:rsidR="00866C41" w:rsidRPr="009C2B14">
          <w:rPr>
            <w:rFonts w:cs="Times New Roman"/>
            <w:noProof/>
            <w:webHidden/>
          </w:rPr>
          <w:fldChar w:fldCharType="end"/>
        </w:r>
      </w:hyperlink>
    </w:p>
    <w:p w:rsidR="009C2B14" w:rsidRPr="009C2B14" w:rsidRDefault="00D84D88">
      <w:pPr>
        <w:pStyle w:val="TDC1"/>
        <w:tabs>
          <w:tab w:val="right" w:leader="dot" w:pos="8495"/>
        </w:tabs>
        <w:rPr>
          <w:rFonts w:eastAsiaTheme="minorEastAsia" w:cs="Times New Roman"/>
          <w:noProof/>
          <w:sz w:val="22"/>
          <w:szCs w:val="22"/>
        </w:rPr>
      </w:pPr>
      <w:hyperlink w:anchor="_Toc60835276" w:history="1">
        <w:r w:rsidR="009C2B14" w:rsidRPr="009C2B14">
          <w:rPr>
            <w:rStyle w:val="Hipervnculo"/>
            <w:rFonts w:ascii="Times New Roman" w:hAnsi="Times New Roman" w:cs="Times New Roman"/>
            <w:noProof/>
          </w:rPr>
          <w:t>3.1.4) Actuación N° TEA A-01-00019935-0/2020 “s/ Proyecto de Resolución – Reducción Pago por subrogancias en el TSJ.”</w:t>
        </w:r>
        <w:r w:rsidR="009C2B14" w:rsidRPr="009C2B14">
          <w:rPr>
            <w:rFonts w:cs="Times New Roman"/>
            <w:noProof/>
            <w:webHidden/>
          </w:rPr>
          <w:tab/>
        </w:r>
        <w:r w:rsidR="00866C41" w:rsidRPr="009C2B14">
          <w:rPr>
            <w:rFonts w:cs="Times New Roman"/>
            <w:noProof/>
            <w:webHidden/>
          </w:rPr>
          <w:fldChar w:fldCharType="begin"/>
        </w:r>
        <w:r w:rsidR="009C2B14" w:rsidRPr="009C2B14">
          <w:rPr>
            <w:rFonts w:cs="Times New Roman"/>
            <w:noProof/>
            <w:webHidden/>
          </w:rPr>
          <w:instrText xml:space="preserve"> PAGEREF _Toc60835276 \h </w:instrText>
        </w:r>
        <w:r w:rsidR="00866C41" w:rsidRPr="009C2B14">
          <w:rPr>
            <w:rFonts w:cs="Times New Roman"/>
            <w:noProof/>
            <w:webHidden/>
          </w:rPr>
        </w:r>
        <w:r w:rsidR="00866C41" w:rsidRPr="009C2B14">
          <w:rPr>
            <w:rFonts w:cs="Times New Roman"/>
            <w:noProof/>
            <w:webHidden/>
          </w:rPr>
          <w:fldChar w:fldCharType="separate"/>
        </w:r>
        <w:r w:rsidR="009C2B14" w:rsidRPr="009C2B14">
          <w:rPr>
            <w:rFonts w:cs="Times New Roman"/>
            <w:noProof/>
            <w:webHidden/>
          </w:rPr>
          <w:t>8</w:t>
        </w:r>
        <w:r w:rsidR="00866C41" w:rsidRPr="009C2B14">
          <w:rPr>
            <w:rFonts w:cs="Times New Roman"/>
            <w:noProof/>
            <w:webHidden/>
          </w:rPr>
          <w:fldChar w:fldCharType="end"/>
        </w:r>
      </w:hyperlink>
    </w:p>
    <w:p w:rsidR="009C2B14" w:rsidRPr="009C2B14" w:rsidRDefault="00D84D88">
      <w:pPr>
        <w:pStyle w:val="TDC1"/>
        <w:tabs>
          <w:tab w:val="right" w:leader="dot" w:pos="8495"/>
        </w:tabs>
        <w:rPr>
          <w:rFonts w:eastAsiaTheme="minorEastAsia" w:cs="Times New Roman"/>
          <w:noProof/>
          <w:sz w:val="22"/>
          <w:szCs w:val="22"/>
        </w:rPr>
      </w:pPr>
      <w:hyperlink w:anchor="_Toc60835277" w:history="1">
        <w:r w:rsidR="009C2B14" w:rsidRPr="009C2B14">
          <w:rPr>
            <w:rStyle w:val="Hipervnculo"/>
            <w:rFonts w:ascii="Times New Roman" w:hAnsi="Times New Roman" w:cs="Times New Roman"/>
            <w:noProof/>
          </w:rPr>
          <w:t>3.1.5) Actuación N° TEA A-01-00021897-5/2020 “s/ Reglamento Ley 2095.”</w:t>
        </w:r>
        <w:r w:rsidR="009C2B14" w:rsidRPr="009C2B14">
          <w:rPr>
            <w:rFonts w:cs="Times New Roman"/>
            <w:noProof/>
            <w:webHidden/>
          </w:rPr>
          <w:tab/>
        </w:r>
        <w:r w:rsidR="00866C41" w:rsidRPr="009C2B14">
          <w:rPr>
            <w:rFonts w:cs="Times New Roman"/>
            <w:noProof/>
            <w:webHidden/>
          </w:rPr>
          <w:fldChar w:fldCharType="begin"/>
        </w:r>
        <w:r w:rsidR="009C2B14" w:rsidRPr="009C2B14">
          <w:rPr>
            <w:rFonts w:cs="Times New Roman"/>
            <w:noProof/>
            <w:webHidden/>
          </w:rPr>
          <w:instrText xml:space="preserve"> PAGEREF _Toc60835277 \h </w:instrText>
        </w:r>
        <w:r w:rsidR="00866C41" w:rsidRPr="009C2B14">
          <w:rPr>
            <w:rFonts w:cs="Times New Roman"/>
            <w:noProof/>
            <w:webHidden/>
          </w:rPr>
        </w:r>
        <w:r w:rsidR="00866C41" w:rsidRPr="009C2B14">
          <w:rPr>
            <w:rFonts w:cs="Times New Roman"/>
            <w:noProof/>
            <w:webHidden/>
          </w:rPr>
          <w:fldChar w:fldCharType="separate"/>
        </w:r>
        <w:r w:rsidR="009C2B14" w:rsidRPr="009C2B14">
          <w:rPr>
            <w:rFonts w:cs="Times New Roman"/>
            <w:noProof/>
            <w:webHidden/>
          </w:rPr>
          <w:t>9</w:t>
        </w:r>
        <w:r w:rsidR="00866C41" w:rsidRPr="009C2B14">
          <w:rPr>
            <w:rFonts w:cs="Times New Roman"/>
            <w:noProof/>
            <w:webHidden/>
          </w:rPr>
          <w:fldChar w:fldCharType="end"/>
        </w:r>
      </w:hyperlink>
    </w:p>
    <w:p w:rsidR="009C2B14" w:rsidRPr="009C2B14" w:rsidRDefault="00D84D88">
      <w:pPr>
        <w:pStyle w:val="TDC1"/>
        <w:tabs>
          <w:tab w:val="right" w:leader="dot" w:pos="8495"/>
        </w:tabs>
        <w:rPr>
          <w:rFonts w:eastAsiaTheme="minorEastAsia" w:cs="Times New Roman"/>
          <w:noProof/>
          <w:sz w:val="22"/>
          <w:szCs w:val="22"/>
        </w:rPr>
      </w:pPr>
      <w:hyperlink w:anchor="_Toc60835278" w:history="1">
        <w:r w:rsidR="009C2B14" w:rsidRPr="009C2B14">
          <w:rPr>
            <w:rStyle w:val="Hipervnculo"/>
            <w:rFonts w:ascii="Times New Roman" w:hAnsi="Times New Roman" w:cs="Times New Roman"/>
            <w:noProof/>
          </w:rPr>
          <w:t>3.1.6) Actuación N° TEA A-01- 00021974-2/2020 “s/ Protocolo de Guarda Temporal, Archivo y Depuración de Expedientes y Actuaciones Administrativas”</w:t>
        </w:r>
        <w:r w:rsidR="009C2B14" w:rsidRPr="009C2B14">
          <w:rPr>
            <w:rFonts w:cs="Times New Roman"/>
            <w:noProof/>
            <w:webHidden/>
          </w:rPr>
          <w:tab/>
        </w:r>
        <w:r w:rsidR="00866C41" w:rsidRPr="009C2B14">
          <w:rPr>
            <w:rFonts w:cs="Times New Roman"/>
            <w:noProof/>
            <w:webHidden/>
          </w:rPr>
          <w:fldChar w:fldCharType="begin"/>
        </w:r>
        <w:r w:rsidR="009C2B14" w:rsidRPr="009C2B14">
          <w:rPr>
            <w:rFonts w:cs="Times New Roman"/>
            <w:noProof/>
            <w:webHidden/>
          </w:rPr>
          <w:instrText xml:space="preserve"> PAGEREF _Toc60835278 \h </w:instrText>
        </w:r>
        <w:r w:rsidR="00866C41" w:rsidRPr="009C2B14">
          <w:rPr>
            <w:rFonts w:cs="Times New Roman"/>
            <w:noProof/>
            <w:webHidden/>
          </w:rPr>
        </w:r>
        <w:r w:rsidR="00866C41" w:rsidRPr="009C2B14">
          <w:rPr>
            <w:rFonts w:cs="Times New Roman"/>
            <w:noProof/>
            <w:webHidden/>
          </w:rPr>
          <w:fldChar w:fldCharType="separate"/>
        </w:r>
        <w:r w:rsidR="009C2B14" w:rsidRPr="009C2B14">
          <w:rPr>
            <w:rFonts w:cs="Times New Roman"/>
            <w:noProof/>
            <w:webHidden/>
          </w:rPr>
          <w:t>11</w:t>
        </w:r>
        <w:r w:rsidR="00866C41" w:rsidRPr="009C2B14">
          <w:rPr>
            <w:rFonts w:cs="Times New Roman"/>
            <w:noProof/>
            <w:webHidden/>
          </w:rPr>
          <w:fldChar w:fldCharType="end"/>
        </w:r>
      </w:hyperlink>
    </w:p>
    <w:p w:rsidR="009C2B14" w:rsidRPr="009C2B14" w:rsidRDefault="00D84D88">
      <w:pPr>
        <w:pStyle w:val="TDC1"/>
        <w:tabs>
          <w:tab w:val="right" w:leader="dot" w:pos="8495"/>
        </w:tabs>
        <w:rPr>
          <w:rFonts w:eastAsiaTheme="minorEastAsia" w:cs="Times New Roman"/>
          <w:noProof/>
          <w:sz w:val="22"/>
          <w:szCs w:val="22"/>
        </w:rPr>
      </w:pPr>
      <w:hyperlink w:anchor="_Toc60835279" w:history="1">
        <w:r w:rsidR="009C2B14" w:rsidRPr="009C2B14">
          <w:rPr>
            <w:rStyle w:val="Hipervnculo"/>
            <w:rFonts w:ascii="Times New Roman" w:hAnsi="Times New Roman" w:cs="Times New Roman"/>
            <w:noProof/>
          </w:rPr>
          <w:t>4) Proyectos con intervención de dos o más Comisiones</w:t>
        </w:r>
        <w:r w:rsidR="009C2B14" w:rsidRPr="009C2B14">
          <w:rPr>
            <w:rFonts w:cs="Times New Roman"/>
            <w:noProof/>
            <w:webHidden/>
          </w:rPr>
          <w:tab/>
        </w:r>
        <w:r w:rsidR="00866C41" w:rsidRPr="009C2B14">
          <w:rPr>
            <w:rFonts w:cs="Times New Roman"/>
            <w:noProof/>
            <w:webHidden/>
          </w:rPr>
          <w:fldChar w:fldCharType="begin"/>
        </w:r>
        <w:r w:rsidR="009C2B14" w:rsidRPr="009C2B14">
          <w:rPr>
            <w:rFonts w:cs="Times New Roman"/>
            <w:noProof/>
            <w:webHidden/>
          </w:rPr>
          <w:instrText xml:space="preserve"> PAGEREF _Toc60835279 \h </w:instrText>
        </w:r>
        <w:r w:rsidR="00866C41" w:rsidRPr="009C2B14">
          <w:rPr>
            <w:rFonts w:cs="Times New Roman"/>
            <w:noProof/>
            <w:webHidden/>
          </w:rPr>
        </w:r>
        <w:r w:rsidR="00866C41" w:rsidRPr="009C2B14">
          <w:rPr>
            <w:rFonts w:cs="Times New Roman"/>
            <w:noProof/>
            <w:webHidden/>
          </w:rPr>
          <w:fldChar w:fldCharType="separate"/>
        </w:r>
        <w:r w:rsidR="009C2B14" w:rsidRPr="009C2B14">
          <w:rPr>
            <w:rFonts w:cs="Times New Roman"/>
            <w:noProof/>
            <w:webHidden/>
          </w:rPr>
          <w:t>13</w:t>
        </w:r>
        <w:r w:rsidR="00866C41" w:rsidRPr="009C2B14">
          <w:rPr>
            <w:rFonts w:cs="Times New Roman"/>
            <w:noProof/>
            <w:webHidden/>
          </w:rPr>
          <w:fldChar w:fldCharType="end"/>
        </w:r>
      </w:hyperlink>
    </w:p>
    <w:p w:rsidR="009C2B14" w:rsidRPr="009C2B14" w:rsidRDefault="00D84D88">
      <w:pPr>
        <w:pStyle w:val="TDC1"/>
        <w:tabs>
          <w:tab w:val="right" w:leader="dot" w:pos="8495"/>
        </w:tabs>
        <w:rPr>
          <w:rFonts w:eastAsiaTheme="minorEastAsia" w:cs="Times New Roman"/>
          <w:noProof/>
          <w:sz w:val="22"/>
          <w:szCs w:val="22"/>
        </w:rPr>
      </w:pPr>
      <w:hyperlink w:anchor="_Toc60835280" w:history="1">
        <w:r w:rsidR="009C2B14" w:rsidRPr="009C2B14">
          <w:rPr>
            <w:rStyle w:val="Hipervnculo"/>
            <w:rFonts w:ascii="Times New Roman" w:hAnsi="Times New Roman" w:cs="Times New Roman"/>
            <w:noProof/>
          </w:rPr>
          <w:t>4.1) Actuación Nº TEA A-01-00018990-8/2020 “s/Convenio Específico de Asistencia Técnica con la Facultad de Ciencias Económicas-Estudio actuarial sobre el Fondo Compensador Complementario de Jubilaciones y Pensiones para el personal del Poder Judicial de la Ciudad Autónoma de Buenos Aires”.</w:t>
        </w:r>
        <w:r w:rsidR="009C2B14" w:rsidRPr="009C2B14">
          <w:rPr>
            <w:rFonts w:cs="Times New Roman"/>
            <w:noProof/>
            <w:webHidden/>
          </w:rPr>
          <w:tab/>
        </w:r>
        <w:r w:rsidR="00866C41" w:rsidRPr="009C2B14">
          <w:rPr>
            <w:rFonts w:cs="Times New Roman"/>
            <w:noProof/>
            <w:webHidden/>
          </w:rPr>
          <w:fldChar w:fldCharType="begin"/>
        </w:r>
        <w:r w:rsidR="009C2B14" w:rsidRPr="009C2B14">
          <w:rPr>
            <w:rFonts w:cs="Times New Roman"/>
            <w:noProof/>
            <w:webHidden/>
          </w:rPr>
          <w:instrText xml:space="preserve"> PAGEREF _Toc60835280 \h </w:instrText>
        </w:r>
        <w:r w:rsidR="00866C41" w:rsidRPr="009C2B14">
          <w:rPr>
            <w:rFonts w:cs="Times New Roman"/>
            <w:noProof/>
            <w:webHidden/>
          </w:rPr>
        </w:r>
        <w:r w:rsidR="00866C41" w:rsidRPr="009C2B14">
          <w:rPr>
            <w:rFonts w:cs="Times New Roman"/>
            <w:noProof/>
            <w:webHidden/>
          </w:rPr>
          <w:fldChar w:fldCharType="separate"/>
        </w:r>
        <w:r w:rsidR="009C2B14" w:rsidRPr="009C2B14">
          <w:rPr>
            <w:rFonts w:cs="Times New Roman"/>
            <w:noProof/>
            <w:webHidden/>
          </w:rPr>
          <w:t>13</w:t>
        </w:r>
        <w:r w:rsidR="00866C41" w:rsidRPr="009C2B14">
          <w:rPr>
            <w:rFonts w:cs="Times New Roman"/>
            <w:noProof/>
            <w:webHidden/>
          </w:rPr>
          <w:fldChar w:fldCharType="end"/>
        </w:r>
      </w:hyperlink>
    </w:p>
    <w:p w:rsidR="009C2B14" w:rsidRPr="009C2B14" w:rsidRDefault="00D84D88">
      <w:pPr>
        <w:pStyle w:val="TDC1"/>
        <w:tabs>
          <w:tab w:val="right" w:leader="dot" w:pos="8495"/>
        </w:tabs>
        <w:rPr>
          <w:rFonts w:eastAsiaTheme="minorEastAsia" w:cs="Times New Roman"/>
          <w:noProof/>
          <w:sz w:val="22"/>
          <w:szCs w:val="22"/>
        </w:rPr>
      </w:pPr>
      <w:hyperlink w:anchor="_Toc60835281" w:history="1">
        <w:r w:rsidR="009C2B14" w:rsidRPr="009C2B14">
          <w:rPr>
            <w:rStyle w:val="Hipervnculo"/>
            <w:rFonts w:ascii="Times New Roman" w:hAnsi="Times New Roman" w:cs="Times New Roman"/>
            <w:noProof/>
          </w:rPr>
          <w:t>4.2) Actuación N° TEA A-01-00015611-2/2020 “s/ Protocolo de actuación para el Poder Judicial CABA en casos de Adultos Mayores en situación de vulnerabilidad.”</w:t>
        </w:r>
        <w:r w:rsidR="009C2B14" w:rsidRPr="009C2B14">
          <w:rPr>
            <w:rFonts w:cs="Times New Roman"/>
            <w:noProof/>
            <w:webHidden/>
          </w:rPr>
          <w:tab/>
        </w:r>
        <w:r w:rsidR="00866C41" w:rsidRPr="009C2B14">
          <w:rPr>
            <w:rFonts w:cs="Times New Roman"/>
            <w:noProof/>
            <w:webHidden/>
          </w:rPr>
          <w:fldChar w:fldCharType="begin"/>
        </w:r>
        <w:r w:rsidR="009C2B14" w:rsidRPr="009C2B14">
          <w:rPr>
            <w:rFonts w:cs="Times New Roman"/>
            <w:noProof/>
            <w:webHidden/>
          </w:rPr>
          <w:instrText xml:space="preserve"> PAGEREF _Toc60835281 \h </w:instrText>
        </w:r>
        <w:r w:rsidR="00866C41" w:rsidRPr="009C2B14">
          <w:rPr>
            <w:rFonts w:cs="Times New Roman"/>
            <w:noProof/>
            <w:webHidden/>
          </w:rPr>
        </w:r>
        <w:r w:rsidR="00866C41" w:rsidRPr="009C2B14">
          <w:rPr>
            <w:rFonts w:cs="Times New Roman"/>
            <w:noProof/>
            <w:webHidden/>
          </w:rPr>
          <w:fldChar w:fldCharType="separate"/>
        </w:r>
        <w:r w:rsidR="009C2B14" w:rsidRPr="009C2B14">
          <w:rPr>
            <w:rFonts w:cs="Times New Roman"/>
            <w:noProof/>
            <w:webHidden/>
          </w:rPr>
          <w:t>13</w:t>
        </w:r>
        <w:r w:rsidR="00866C41" w:rsidRPr="009C2B14">
          <w:rPr>
            <w:rFonts w:cs="Times New Roman"/>
            <w:noProof/>
            <w:webHidden/>
          </w:rPr>
          <w:fldChar w:fldCharType="end"/>
        </w:r>
      </w:hyperlink>
    </w:p>
    <w:p w:rsidR="009C2B14" w:rsidRPr="009C2B14" w:rsidRDefault="00D84D88">
      <w:pPr>
        <w:pStyle w:val="TDC1"/>
        <w:tabs>
          <w:tab w:val="right" w:leader="dot" w:pos="8495"/>
        </w:tabs>
        <w:rPr>
          <w:rFonts w:eastAsiaTheme="minorEastAsia" w:cs="Times New Roman"/>
          <w:noProof/>
          <w:sz w:val="22"/>
          <w:szCs w:val="22"/>
        </w:rPr>
      </w:pPr>
      <w:hyperlink w:anchor="_Toc60835282" w:history="1">
        <w:r w:rsidR="009C2B14" w:rsidRPr="009C2B14">
          <w:rPr>
            <w:rStyle w:val="Hipervnculo"/>
            <w:rFonts w:ascii="Times New Roman" w:hAnsi="Times New Roman" w:cs="Times New Roman"/>
            <w:noProof/>
          </w:rPr>
          <w:t>5) Proyectos sin intervención de Comisiones.</w:t>
        </w:r>
        <w:r w:rsidR="009C2B14" w:rsidRPr="009C2B14">
          <w:rPr>
            <w:rFonts w:cs="Times New Roman"/>
            <w:noProof/>
            <w:webHidden/>
          </w:rPr>
          <w:tab/>
        </w:r>
        <w:r w:rsidR="00866C41" w:rsidRPr="009C2B14">
          <w:rPr>
            <w:rFonts w:cs="Times New Roman"/>
            <w:noProof/>
            <w:webHidden/>
          </w:rPr>
          <w:fldChar w:fldCharType="begin"/>
        </w:r>
        <w:r w:rsidR="009C2B14" w:rsidRPr="009C2B14">
          <w:rPr>
            <w:rFonts w:cs="Times New Roman"/>
            <w:noProof/>
            <w:webHidden/>
          </w:rPr>
          <w:instrText xml:space="preserve"> PAGEREF _Toc60835282 \h </w:instrText>
        </w:r>
        <w:r w:rsidR="00866C41" w:rsidRPr="009C2B14">
          <w:rPr>
            <w:rFonts w:cs="Times New Roman"/>
            <w:noProof/>
            <w:webHidden/>
          </w:rPr>
        </w:r>
        <w:r w:rsidR="00866C41" w:rsidRPr="009C2B14">
          <w:rPr>
            <w:rFonts w:cs="Times New Roman"/>
            <w:noProof/>
            <w:webHidden/>
          </w:rPr>
          <w:fldChar w:fldCharType="separate"/>
        </w:r>
        <w:r w:rsidR="009C2B14" w:rsidRPr="009C2B14">
          <w:rPr>
            <w:rFonts w:cs="Times New Roman"/>
            <w:noProof/>
            <w:webHidden/>
          </w:rPr>
          <w:t>14</w:t>
        </w:r>
        <w:r w:rsidR="00866C41" w:rsidRPr="009C2B14">
          <w:rPr>
            <w:rFonts w:cs="Times New Roman"/>
            <w:noProof/>
            <w:webHidden/>
          </w:rPr>
          <w:fldChar w:fldCharType="end"/>
        </w:r>
      </w:hyperlink>
    </w:p>
    <w:p w:rsidR="009C2B14" w:rsidRPr="009C2B14" w:rsidRDefault="00D84D88">
      <w:pPr>
        <w:pStyle w:val="TDC1"/>
        <w:tabs>
          <w:tab w:val="right" w:leader="dot" w:pos="8495"/>
        </w:tabs>
        <w:rPr>
          <w:rFonts w:eastAsiaTheme="minorEastAsia" w:cs="Times New Roman"/>
          <w:noProof/>
          <w:sz w:val="22"/>
          <w:szCs w:val="22"/>
        </w:rPr>
      </w:pPr>
      <w:hyperlink w:anchor="_Toc60835283" w:history="1">
        <w:r w:rsidR="009C2B14" w:rsidRPr="009C2B14">
          <w:rPr>
            <w:rStyle w:val="Hipervnculo"/>
            <w:rFonts w:ascii="Times New Roman" w:hAnsi="Times New Roman" w:cs="Times New Roman"/>
            <w:noProof/>
          </w:rPr>
          <w:t>5.1) Integración de Comisiones Permanentes y otras funciones vacantes producidas por la renuncia del Dr. Raúl Alfonsín.</w:t>
        </w:r>
        <w:r w:rsidR="009C2B14" w:rsidRPr="009C2B14">
          <w:rPr>
            <w:rFonts w:cs="Times New Roman"/>
            <w:noProof/>
            <w:webHidden/>
          </w:rPr>
          <w:tab/>
        </w:r>
        <w:r w:rsidR="00866C41" w:rsidRPr="009C2B14">
          <w:rPr>
            <w:rFonts w:cs="Times New Roman"/>
            <w:noProof/>
            <w:webHidden/>
          </w:rPr>
          <w:fldChar w:fldCharType="begin"/>
        </w:r>
        <w:r w:rsidR="009C2B14" w:rsidRPr="009C2B14">
          <w:rPr>
            <w:rFonts w:cs="Times New Roman"/>
            <w:noProof/>
            <w:webHidden/>
          </w:rPr>
          <w:instrText xml:space="preserve"> PAGEREF _Toc60835283 \h </w:instrText>
        </w:r>
        <w:r w:rsidR="00866C41" w:rsidRPr="009C2B14">
          <w:rPr>
            <w:rFonts w:cs="Times New Roman"/>
            <w:noProof/>
            <w:webHidden/>
          </w:rPr>
        </w:r>
        <w:r w:rsidR="00866C41" w:rsidRPr="009C2B14">
          <w:rPr>
            <w:rFonts w:cs="Times New Roman"/>
            <w:noProof/>
            <w:webHidden/>
          </w:rPr>
          <w:fldChar w:fldCharType="separate"/>
        </w:r>
        <w:r w:rsidR="009C2B14" w:rsidRPr="009C2B14">
          <w:rPr>
            <w:rFonts w:cs="Times New Roman"/>
            <w:noProof/>
            <w:webHidden/>
          </w:rPr>
          <w:t>14</w:t>
        </w:r>
        <w:r w:rsidR="00866C41" w:rsidRPr="009C2B14">
          <w:rPr>
            <w:rFonts w:cs="Times New Roman"/>
            <w:noProof/>
            <w:webHidden/>
          </w:rPr>
          <w:fldChar w:fldCharType="end"/>
        </w:r>
      </w:hyperlink>
    </w:p>
    <w:p w:rsidR="009C2B14" w:rsidRPr="009C2B14" w:rsidRDefault="00D84D88">
      <w:pPr>
        <w:pStyle w:val="TDC1"/>
        <w:tabs>
          <w:tab w:val="right" w:leader="dot" w:pos="8495"/>
        </w:tabs>
        <w:rPr>
          <w:rFonts w:eastAsiaTheme="minorEastAsia" w:cs="Times New Roman"/>
          <w:noProof/>
          <w:sz w:val="22"/>
          <w:szCs w:val="22"/>
        </w:rPr>
      </w:pPr>
      <w:hyperlink w:anchor="_Toc60835284" w:history="1">
        <w:r w:rsidR="009C2B14" w:rsidRPr="009C2B14">
          <w:rPr>
            <w:rStyle w:val="Hipervnculo"/>
            <w:rFonts w:ascii="Times New Roman" w:hAnsi="Times New Roman" w:cs="Times New Roman"/>
            <w:noProof/>
          </w:rPr>
          <w:t>5.2) Actuación N° TEA A-01-00021795-2/2020 “s/ Proyecto de Resolución subsidio jardines materno paternales”.</w:t>
        </w:r>
        <w:r w:rsidR="009C2B14" w:rsidRPr="009C2B14">
          <w:rPr>
            <w:rFonts w:cs="Times New Roman"/>
            <w:noProof/>
            <w:webHidden/>
          </w:rPr>
          <w:tab/>
        </w:r>
        <w:r w:rsidR="00866C41" w:rsidRPr="009C2B14">
          <w:rPr>
            <w:rFonts w:cs="Times New Roman"/>
            <w:noProof/>
            <w:webHidden/>
          </w:rPr>
          <w:fldChar w:fldCharType="begin"/>
        </w:r>
        <w:r w:rsidR="009C2B14" w:rsidRPr="009C2B14">
          <w:rPr>
            <w:rFonts w:cs="Times New Roman"/>
            <w:noProof/>
            <w:webHidden/>
          </w:rPr>
          <w:instrText xml:space="preserve"> PAGEREF _Toc60835284 \h </w:instrText>
        </w:r>
        <w:r w:rsidR="00866C41" w:rsidRPr="009C2B14">
          <w:rPr>
            <w:rFonts w:cs="Times New Roman"/>
            <w:noProof/>
            <w:webHidden/>
          </w:rPr>
        </w:r>
        <w:r w:rsidR="00866C41" w:rsidRPr="009C2B14">
          <w:rPr>
            <w:rFonts w:cs="Times New Roman"/>
            <w:noProof/>
            <w:webHidden/>
          </w:rPr>
          <w:fldChar w:fldCharType="separate"/>
        </w:r>
        <w:r w:rsidR="009C2B14" w:rsidRPr="009C2B14">
          <w:rPr>
            <w:rFonts w:cs="Times New Roman"/>
            <w:noProof/>
            <w:webHidden/>
          </w:rPr>
          <w:t>16</w:t>
        </w:r>
        <w:r w:rsidR="00866C41" w:rsidRPr="009C2B14">
          <w:rPr>
            <w:rFonts w:cs="Times New Roman"/>
            <w:noProof/>
            <w:webHidden/>
          </w:rPr>
          <w:fldChar w:fldCharType="end"/>
        </w:r>
      </w:hyperlink>
    </w:p>
    <w:p w:rsidR="009C2B14" w:rsidRPr="009C2B14" w:rsidRDefault="00D84D88">
      <w:pPr>
        <w:pStyle w:val="TDC1"/>
        <w:tabs>
          <w:tab w:val="right" w:leader="dot" w:pos="8495"/>
        </w:tabs>
        <w:rPr>
          <w:rFonts w:eastAsiaTheme="minorEastAsia" w:cs="Times New Roman"/>
          <w:noProof/>
          <w:sz w:val="22"/>
          <w:szCs w:val="22"/>
        </w:rPr>
      </w:pPr>
      <w:hyperlink w:anchor="_Toc60835285" w:history="1">
        <w:r w:rsidR="009C2B14" w:rsidRPr="009C2B14">
          <w:rPr>
            <w:rStyle w:val="Hipervnculo"/>
            <w:rFonts w:ascii="Times New Roman" w:hAnsi="Times New Roman" w:cs="Times New Roman"/>
            <w:noProof/>
          </w:rPr>
          <w:t>5.3) Actuación N° TEA 01-00019885-0/2020 “s/ Reclamo descuentos ajuste retroactivo.”</w:t>
        </w:r>
        <w:r w:rsidR="009C2B14" w:rsidRPr="009C2B14">
          <w:rPr>
            <w:rFonts w:cs="Times New Roman"/>
            <w:noProof/>
            <w:webHidden/>
          </w:rPr>
          <w:tab/>
        </w:r>
        <w:r w:rsidR="00866C41" w:rsidRPr="009C2B14">
          <w:rPr>
            <w:rFonts w:cs="Times New Roman"/>
            <w:noProof/>
            <w:webHidden/>
          </w:rPr>
          <w:fldChar w:fldCharType="begin"/>
        </w:r>
        <w:r w:rsidR="009C2B14" w:rsidRPr="009C2B14">
          <w:rPr>
            <w:rFonts w:cs="Times New Roman"/>
            <w:noProof/>
            <w:webHidden/>
          </w:rPr>
          <w:instrText xml:space="preserve"> PAGEREF _Toc60835285 \h </w:instrText>
        </w:r>
        <w:r w:rsidR="00866C41" w:rsidRPr="009C2B14">
          <w:rPr>
            <w:rFonts w:cs="Times New Roman"/>
            <w:noProof/>
            <w:webHidden/>
          </w:rPr>
        </w:r>
        <w:r w:rsidR="00866C41" w:rsidRPr="009C2B14">
          <w:rPr>
            <w:rFonts w:cs="Times New Roman"/>
            <w:noProof/>
            <w:webHidden/>
          </w:rPr>
          <w:fldChar w:fldCharType="separate"/>
        </w:r>
        <w:r w:rsidR="009C2B14" w:rsidRPr="009C2B14">
          <w:rPr>
            <w:rFonts w:cs="Times New Roman"/>
            <w:noProof/>
            <w:webHidden/>
          </w:rPr>
          <w:t>17</w:t>
        </w:r>
        <w:r w:rsidR="00866C41" w:rsidRPr="009C2B14">
          <w:rPr>
            <w:rFonts w:cs="Times New Roman"/>
            <w:noProof/>
            <w:webHidden/>
          </w:rPr>
          <w:fldChar w:fldCharType="end"/>
        </w:r>
      </w:hyperlink>
    </w:p>
    <w:p w:rsidR="009C2B14" w:rsidRPr="009C2B14" w:rsidRDefault="00D84D88">
      <w:pPr>
        <w:pStyle w:val="TDC1"/>
        <w:tabs>
          <w:tab w:val="right" w:leader="dot" w:pos="8495"/>
        </w:tabs>
        <w:rPr>
          <w:rFonts w:eastAsiaTheme="minorEastAsia" w:cs="Times New Roman"/>
          <w:noProof/>
          <w:sz w:val="22"/>
          <w:szCs w:val="22"/>
        </w:rPr>
      </w:pPr>
      <w:hyperlink w:anchor="_Toc60835286" w:history="1">
        <w:r w:rsidR="009C2B14" w:rsidRPr="009C2B14">
          <w:rPr>
            <w:rStyle w:val="Hipervnculo"/>
            <w:rFonts w:ascii="Times New Roman" w:hAnsi="Times New Roman" w:cs="Times New Roman"/>
            <w:noProof/>
          </w:rPr>
          <w:t>5.4) Modificación de la Res. Pres. N° 827/2020 (ratificada por Res. CM N° 246/2020) sobre Asignación de causas a la Sala IV CATyRC.</w:t>
        </w:r>
        <w:r w:rsidR="009C2B14" w:rsidRPr="009C2B14">
          <w:rPr>
            <w:rFonts w:cs="Times New Roman"/>
            <w:noProof/>
            <w:webHidden/>
          </w:rPr>
          <w:tab/>
        </w:r>
        <w:r w:rsidR="00866C41" w:rsidRPr="009C2B14">
          <w:rPr>
            <w:rFonts w:cs="Times New Roman"/>
            <w:noProof/>
            <w:webHidden/>
          </w:rPr>
          <w:fldChar w:fldCharType="begin"/>
        </w:r>
        <w:r w:rsidR="009C2B14" w:rsidRPr="009C2B14">
          <w:rPr>
            <w:rFonts w:cs="Times New Roman"/>
            <w:noProof/>
            <w:webHidden/>
          </w:rPr>
          <w:instrText xml:space="preserve"> PAGEREF _Toc60835286 \h </w:instrText>
        </w:r>
        <w:r w:rsidR="00866C41" w:rsidRPr="009C2B14">
          <w:rPr>
            <w:rFonts w:cs="Times New Roman"/>
            <w:noProof/>
            <w:webHidden/>
          </w:rPr>
        </w:r>
        <w:r w:rsidR="00866C41" w:rsidRPr="009C2B14">
          <w:rPr>
            <w:rFonts w:cs="Times New Roman"/>
            <w:noProof/>
            <w:webHidden/>
          </w:rPr>
          <w:fldChar w:fldCharType="separate"/>
        </w:r>
        <w:r w:rsidR="009C2B14" w:rsidRPr="009C2B14">
          <w:rPr>
            <w:rFonts w:cs="Times New Roman"/>
            <w:noProof/>
            <w:webHidden/>
          </w:rPr>
          <w:t>20</w:t>
        </w:r>
        <w:r w:rsidR="00866C41" w:rsidRPr="009C2B14">
          <w:rPr>
            <w:rFonts w:cs="Times New Roman"/>
            <w:noProof/>
            <w:webHidden/>
          </w:rPr>
          <w:fldChar w:fldCharType="end"/>
        </w:r>
      </w:hyperlink>
    </w:p>
    <w:p w:rsidR="009C2B14" w:rsidRPr="009C2B14" w:rsidRDefault="00D84D88">
      <w:pPr>
        <w:pStyle w:val="TDC1"/>
        <w:tabs>
          <w:tab w:val="right" w:leader="dot" w:pos="8495"/>
        </w:tabs>
        <w:rPr>
          <w:rFonts w:eastAsiaTheme="minorEastAsia" w:cs="Times New Roman"/>
          <w:noProof/>
          <w:sz w:val="22"/>
          <w:szCs w:val="22"/>
        </w:rPr>
      </w:pPr>
      <w:hyperlink w:anchor="_Toc60835287" w:history="1">
        <w:r w:rsidR="009C2B14" w:rsidRPr="009C2B14">
          <w:rPr>
            <w:rStyle w:val="Hipervnculo"/>
            <w:rFonts w:ascii="Times New Roman" w:hAnsi="Times New Roman" w:cs="Times New Roman"/>
            <w:noProof/>
          </w:rPr>
          <w:t>6) Ratificación de Resoluciones de Presidencia Nros. 880/2020 (autoridad de aplicación Ley de Ética Pública); 886/2020 (UMA);906/2020 (subrogancia Sala II PCyF); 907/2020 (subrogancia Sala III PCyF),909/2020 (propuesta de juzgados de ambos fueros para prueba piloto EJE 2020) y 956/2020 (declaración de feriado judicial los días 24 y 31 de diciembre de 2020) .</w:t>
        </w:r>
        <w:r w:rsidR="009C2B14" w:rsidRPr="009C2B14">
          <w:rPr>
            <w:rFonts w:cs="Times New Roman"/>
            <w:noProof/>
            <w:webHidden/>
          </w:rPr>
          <w:tab/>
        </w:r>
        <w:r w:rsidR="00866C41" w:rsidRPr="009C2B14">
          <w:rPr>
            <w:rFonts w:cs="Times New Roman"/>
            <w:noProof/>
            <w:webHidden/>
          </w:rPr>
          <w:fldChar w:fldCharType="begin"/>
        </w:r>
        <w:r w:rsidR="009C2B14" w:rsidRPr="009C2B14">
          <w:rPr>
            <w:rFonts w:cs="Times New Roman"/>
            <w:noProof/>
            <w:webHidden/>
          </w:rPr>
          <w:instrText xml:space="preserve"> PAGEREF _Toc60835287 \h </w:instrText>
        </w:r>
        <w:r w:rsidR="00866C41" w:rsidRPr="009C2B14">
          <w:rPr>
            <w:rFonts w:cs="Times New Roman"/>
            <w:noProof/>
            <w:webHidden/>
          </w:rPr>
        </w:r>
        <w:r w:rsidR="00866C41" w:rsidRPr="009C2B14">
          <w:rPr>
            <w:rFonts w:cs="Times New Roman"/>
            <w:noProof/>
            <w:webHidden/>
          </w:rPr>
          <w:fldChar w:fldCharType="separate"/>
        </w:r>
        <w:r w:rsidR="009C2B14" w:rsidRPr="009C2B14">
          <w:rPr>
            <w:rFonts w:cs="Times New Roman"/>
            <w:noProof/>
            <w:webHidden/>
          </w:rPr>
          <w:t>21</w:t>
        </w:r>
        <w:r w:rsidR="00866C41" w:rsidRPr="009C2B14">
          <w:rPr>
            <w:rFonts w:cs="Times New Roman"/>
            <w:noProof/>
            <w:webHidden/>
          </w:rPr>
          <w:fldChar w:fldCharType="end"/>
        </w:r>
      </w:hyperlink>
    </w:p>
    <w:p w:rsidR="009C2B14" w:rsidRPr="009C2B14" w:rsidRDefault="00D84D88">
      <w:pPr>
        <w:pStyle w:val="TDC1"/>
        <w:tabs>
          <w:tab w:val="right" w:leader="dot" w:pos="8495"/>
        </w:tabs>
        <w:rPr>
          <w:rFonts w:eastAsiaTheme="minorEastAsia" w:cs="Times New Roman"/>
          <w:noProof/>
          <w:sz w:val="22"/>
          <w:szCs w:val="22"/>
        </w:rPr>
      </w:pPr>
      <w:hyperlink w:anchor="_Toc60835288" w:history="1">
        <w:r w:rsidR="009C2B14" w:rsidRPr="009C2B14">
          <w:rPr>
            <w:rStyle w:val="Hipervnculo"/>
            <w:rFonts w:ascii="Times New Roman" w:hAnsi="Times New Roman" w:cs="Times New Roman"/>
            <w:noProof/>
          </w:rPr>
          <w:t>7) Varios</w:t>
        </w:r>
        <w:r w:rsidR="009C2B14" w:rsidRPr="009C2B14">
          <w:rPr>
            <w:rFonts w:cs="Times New Roman"/>
            <w:noProof/>
            <w:webHidden/>
          </w:rPr>
          <w:tab/>
        </w:r>
        <w:r w:rsidR="00866C41" w:rsidRPr="009C2B14">
          <w:rPr>
            <w:rFonts w:cs="Times New Roman"/>
            <w:noProof/>
            <w:webHidden/>
          </w:rPr>
          <w:fldChar w:fldCharType="begin"/>
        </w:r>
        <w:r w:rsidR="009C2B14" w:rsidRPr="009C2B14">
          <w:rPr>
            <w:rFonts w:cs="Times New Roman"/>
            <w:noProof/>
            <w:webHidden/>
          </w:rPr>
          <w:instrText xml:space="preserve"> PAGEREF _Toc60835288 \h </w:instrText>
        </w:r>
        <w:r w:rsidR="00866C41" w:rsidRPr="009C2B14">
          <w:rPr>
            <w:rFonts w:cs="Times New Roman"/>
            <w:noProof/>
            <w:webHidden/>
          </w:rPr>
        </w:r>
        <w:r w:rsidR="00866C41" w:rsidRPr="009C2B14">
          <w:rPr>
            <w:rFonts w:cs="Times New Roman"/>
            <w:noProof/>
            <w:webHidden/>
          </w:rPr>
          <w:fldChar w:fldCharType="separate"/>
        </w:r>
        <w:r w:rsidR="009C2B14" w:rsidRPr="009C2B14">
          <w:rPr>
            <w:rFonts w:cs="Times New Roman"/>
            <w:noProof/>
            <w:webHidden/>
          </w:rPr>
          <w:t>22</w:t>
        </w:r>
        <w:r w:rsidR="00866C41" w:rsidRPr="009C2B14">
          <w:rPr>
            <w:rFonts w:cs="Times New Roman"/>
            <w:noProof/>
            <w:webHidden/>
          </w:rPr>
          <w:fldChar w:fldCharType="end"/>
        </w:r>
      </w:hyperlink>
    </w:p>
    <w:p w:rsidR="000D2163" w:rsidRPr="009C2B14" w:rsidRDefault="00866C41">
      <w:pPr>
        <w:rPr>
          <w:rFonts w:cs="Times New Roman"/>
          <w:b/>
        </w:rPr>
      </w:pPr>
      <w:r w:rsidRPr="009C2B14">
        <w:rPr>
          <w:rFonts w:cs="Times New Roman"/>
          <w:b/>
        </w:rPr>
        <w:fldChar w:fldCharType="end"/>
      </w:r>
      <w:r w:rsidR="000D2163" w:rsidRPr="009C2B14">
        <w:rPr>
          <w:rFonts w:cs="Times New Roman"/>
          <w:b/>
        </w:rPr>
        <w:br w:type="page"/>
      </w:r>
    </w:p>
    <w:p w:rsidR="000D2163" w:rsidRDefault="000D2163">
      <w:pPr>
        <w:rPr>
          <w:rFonts w:cs="Times New Roman"/>
          <w:b/>
        </w:rPr>
      </w:pPr>
    </w:p>
    <w:p w:rsidR="0068063A" w:rsidRPr="001857BA" w:rsidRDefault="00046867" w:rsidP="001857BA">
      <w:pPr>
        <w:pStyle w:val="Prrafodelista"/>
        <w:ind w:left="1776"/>
        <w:rPr>
          <w:rFonts w:cs="Times New Roman"/>
          <w:i/>
        </w:rPr>
      </w:pPr>
      <w:r>
        <w:rPr>
          <w:rFonts w:cs="Times New Roman"/>
          <w:i/>
        </w:rPr>
        <w:t>–</w:t>
      </w:r>
      <w:r w:rsidR="00E84C3C" w:rsidRPr="00432233">
        <w:rPr>
          <w:rFonts w:cs="Times New Roman"/>
          <w:i/>
        </w:rPr>
        <w:t>En la Ciudad Autónoma de Buenos Aires,</w:t>
      </w:r>
      <w:r w:rsidR="00BF6634">
        <w:rPr>
          <w:rFonts w:cs="Times New Roman"/>
          <w:i/>
        </w:rPr>
        <w:t xml:space="preserve"> a la </w:t>
      </w:r>
      <w:r w:rsidR="00CC5063">
        <w:rPr>
          <w:rFonts w:cs="Times New Roman"/>
          <w:i/>
        </w:rPr>
        <w:t>10:46</w:t>
      </w:r>
      <w:r w:rsidR="00FD5CF0">
        <w:rPr>
          <w:rFonts w:cs="Times New Roman"/>
          <w:i/>
        </w:rPr>
        <w:t xml:space="preserve"> </w:t>
      </w:r>
      <w:r w:rsidR="00BC59E5" w:rsidRPr="00432233">
        <w:rPr>
          <w:rFonts w:cs="Times New Roman"/>
          <w:i/>
        </w:rPr>
        <w:t xml:space="preserve">del miércoles </w:t>
      </w:r>
      <w:r w:rsidR="009B356E">
        <w:rPr>
          <w:rFonts w:cs="Times New Roman"/>
          <w:i/>
        </w:rPr>
        <w:t>23</w:t>
      </w:r>
      <w:r w:rsidR="00CD3D1F">
        <w:rPr>
          <w:rFonts w:cs="Times New Roman"/>
          <w:i/>
        </w:rPr>
        <w:t xml:space="preserve"> de </w:t>
      </w:r>
      <w:r w:rsidR="000807D0">
        <w:rPr>
          <w:rFonts w:cs="Times New Roman"/>
          <w:i/>
        </w:rPr>
        <w:t xml:space="preserve">diciembre </w:t>
      </w:r>
      <w:r w:rsidR="00BC59E5" w:rsidRPr="00432233">
        <w:rPr>
          <w:rFonts w:cs="Times New Roman"/>
          <w:i/>
        </w:rPr>
        <w:t>de 2020</w:t>
      </w:r>
      <w:r w:rsidR="00E84C3C" w:rsidRPr="00432233">
        <w:rPr>
          <w:rFonts w:cs="Times New Roman"/>
          <w:i/>
        </w:rPr>
        <w:t xml:space="preserve">, en el Consejo de la Magistratura de la CABA, con la presencia de </w:t>
      </w:r>
      <w:r w:rsidR="005D7604" w:rsidRPr="00432233">
        <w:rPr>
          <w:rFonts w:cs="Times New Roman"/>
          <w:i/>
        </w:rPr>
        <w:t>los</w:t>
      </w:r>
      <w:r w:rsidR="005E0E87">
        <w:rPr>
          <w:rFonts w:cs="Times New Roman"/>
          <w:i/>
        </w:rPr>
        <w:t>/as</w:t>
      </w:r>
      <w:r w:rsidR="005D7604" w:rsidRPr="00432233">
        <w:rPr>
          <w:rFonts w:cs="Times New Roman"/>
          <w:i/>
        </w:rPr>
        <w:t xml:space="preserve"> señores</w:t>
      </w:r>
      <w:r w:rsidR="005E0E87">
        <w:rPr>
          <w:rFonts w:cs="Times New Roman"/>
          <w:i/>
        </w:rPr>
        <w:t>/as</w:t>
      </w:r>
      <w:r w:rsidR="005D7604" w:rsidRPr="00432233">
        <w:rPr>
          <w:rFonts w:cs="Times New Roman"/>
          <w:i/>
        </w:rPr>
        <w:t xml:space="preserve"> conse</w:t>
      </w:r>
      <w:r w:rsidR="003E06F1" w:rsidRPr="00432233">
        <w:rPr>
          <w:rFonts w:cs="Times New Roman"/>
          <w:i/>
        </w:rPr>
        <w:t>jeros</w:t>
      </w:r>
      <w:r w:rsidR="005E0E87">
        <w:rPr>
          <w:rFonts w:cs="Times New Roman"/>
          <w:i/>
        </w:rPr>
        <w:t>/as</w:t>
      </w:r>
      <w:r w:rsidR="003E06F1" w:rsidRPr="00432233">
        <w:rPr>
          <w:rFonts w:cs="Times New Roman"/>
          <w:i/>
        </w:rPr>
        <w:t xml:space="preserve"> doctores</w:t>
      </w:r>
      <w:r w:rsidR="005E0E87">
        <w:rPr>
          <w:rFonts w:cs="Times New Roman"/>
          <w:i/>
        </w:rPr>
        <w:t>/as</w:t>
      </w:r>
      <w:r w:rsidR="00CA5861">
        <w:rPr>
          <w:rFonts w:cs="Times New Roman"/>
          <w:i/>
        </w:rPr>
        <w:t xml:space="preserve"> </w:t>
      </w:r>
      <w:r w:rsidR="00883490" w:rsidRPr="00432233">
        <w:rPr>
          <w:rFonts w:cs="Times New Roman"/>
          <w:i/>
        </w:rPr>
        <w:t>Alberto Maques</w:t>
      </w:r>
      <w:r w:rsidR="005D7604" w:rsidRPr="00432233">
        <w:rPr>
          <w:rFonts w:cs="Times New Roman"/>
          <w:i/>
        </w:rPr>
        <w:t>,</w:t>
      </w:r>
      <w:r w:rsidR="00FD5CF0">
        <w:rPr>
          <w:rFonts w:cs="Times New Roman"/>
          <w:i/>
        </w:rPr>
        <w:t xml:space="preserve"> </w:t>
      </w:r>
      <w:r w:rsidR="00B45F3C" w:rsidRPr="00432233">
        <w:rPr>
          <w:rFonts w:cs="Times New Roman"/>
          <w:i/>
        </w:rPr>
        <w:t>Francisco Quintana,</w:t>
      </w:r>
      <w:r w:rsidR="00CA5861">
        <w:rPr>
          <w:rFonts w:cs="Times New Roman"/>
          <w:i/>
        </w:rPr>
        <w:t xml:space="preserve"> </w:t>
      </w:r>
      <w:r w:rsidR="009331DB" w:rsidRPr="00432233">
        <w:rPr>
          <w:rFonts w:cs="Times New Roman"/>
          <w:i/>
        </w:rPr>
        <w:t>Fabiana Haydeé Schafrik</w:t>
      </w:r>
      <w:r w:rsidR="009331DB">
        <w:rPr>
          <w:rFonts w:cs="Times New Roman"/>
          <w:i/>
        </w:rPr>
        <w:t>,</w:t>
      </w:r>
      <w:r w:rsidR="00FD5CF0">
        <w:rPr>
          <w:rFonts w:cs="Times New Roman"/>
          <w:i/>
        </w:rPr>
        <w:t xml:space="preserve"> </w:t>
      </w:r>
      <w:r w:rsidR="0040355A" w:rsidRPr="00432233">
        <w:rPr>
          <w:rFonts w:cs="Times New Roman"/>
          <w:i/>
        </w:rPr>
        <w:t>Alberto Biglieri,</w:t>
      </w:r>
      <w:r w:rsidR="001F5ED9" w:rsidRPr="00432233">
        <w:rPr>
          <w:rFonts w:cs="Times New Roman"/>
          <w:i/>
        </w:rPr>
        <w:t xml:space="preserve"> María Julia Correa,</w:t>
      </w:r>
      <w:r w:rsidR="00507D7E">
        <w:rPr>
          <w:rFonts w:cs="Times New Roman"/>
          <w:i/>
        </w:rPr>
        <w:t xml:space="preserve"> </w:t>
      </w:r>
      <w:r w:rsidR="001F5ED9" w:rsidRPr="00432233">
        <w:rPr>
          <w:rFonts w:cs="Times New Roman"/>
          <w:i/>
        </w:rPr>
        <w:t>Gonzalo Rúa</w:t>
      </w:r>
      <w:r w:rsidR="009B356E">
        <w:rPr>
          <w:rFonts w:cs="Times New Roman"/>
          <w:i/>
        </w:rPr>
        <w:t>,</w:t>
      </w:r>
      <w:r w:rsidR="0040355A" w:rsidRPr="00432233">
        <w:rPr>
          <w:rFonts w:cs="Times New Roman"/>
          <w:i/>
        </w:rPr>
        <w:t xml:space="preserve"> Ana Salvatelli</w:t>
      </w:r>
      <w:r w:rsidR="009B356E">
        <w:rPr>
          <w:rFonts w:cs="Times New Roman"/>
          <w:i/>
        </w:rPr>
        <w:t xml:space="preserve"> y Juan Pablo Zanetta</w:t>
      </w:r>
      <w:r w:rsidR="00E84C3C" w:rsidRPr="00432233">
        <w:rPr>
          <w:rFonts w:cs="Times New Roman"/>
          <w:i/>
        </w:rPr>
        <w:t>;</w:t>
      </w:r>
      <w:r w:rsidR="00CA5861">
        <w:rPr>
          <w:rFonts w:cs="Times New Roman"/>
          <w:i/>
        </w:rPr>
        <w:t xml:space="preserve"> </w:t>
      </w:r>
      <w:r w:rsidR="000D2163">
        <w:rPr>
          <w:rFonts w:cs="Times New Roman"/>
          <w:i/>
        </w:rPr>
        <w:t xml:space="preserve">y </w:t>
      </w:r>
      <w:r w:rsidR="0068063A" w:rsidRPr="00432233">
        <w:rPr>
          <w:rFonts w:cs="Times New Roman"/>
          <w:i/>
        </w:rPr>
        <w:t xml:space="preserve">de Mauro </w:t>
      </w:r>
      <w:r w:rsidR="0068063A" w:rsidRPr="00432233">
        <w:rPr>
          <w:i/>
        </w:rPr>
        <w:t>Gonçalves</w:t>
      </w:r>
      <w:r w:rsidR="00CA5861">
        <w:rPr>
          <w:i/>
        </w:rPr>
        <w:t xml:space="preserve"> </w:t>
      </w:r>
      <w:r w:rsidR="0068063A" w:rsidRPr="00432233">
        <w:rPr>
          <w:i/>
        </w:rPr>
        <w:t>Figueiredo</w:t>
      </w:r>
      <w:r w:rsidR="00FD5CF0">
        <w:rPr>
          <w:i/>
        </w:rPr>
        <w:t xml:space="preserve"> </w:t>
      </w:r>
      <w:r w:rsidR="0068063A" w:rsidRPr="00432233">
        <w:rPr>
          <w:rFonts w:cs="Times New Roman"/>
          <w:i/>
        </w:rPr>
        <w:t>(Legal y Técnica)</w:t>
      </w:r>
      <w:r w:rsidR="000807D0">
        <w:rPr>
          <w:rFonts w:cs="Times New Roman"/>
          <w:i/>
        </w:rPr>
        <w:t>;</w:t>
      </w:r>
      <w:r w:rsidR="00DB40FC">
        <w:rPr>
          <w:rFonts w:cs="Times New Roman"/>
          <w:i/>
        </w:rPr>
        <w:t xml:space="preserve"> y presenciando en forma remota</w:t>
      </w:r>
      <w:r w:rsidR="00297038">
        <w:rPr>
          <w:rFonts w:cs="Times New Roman"/>
          <w:i/>
        </w:rPr>
        <w:t xml:space="preserve"> </w:t>
      </w:r>
      <w:r w:rsidR="000807D0">
        <w:rPr>
          <w:rFonts w:cs="Times New Roman"/>
          <w:i/>
        </w:rPr>
        <w:t xml:space="preserve">la </w:t>
      </w:r>
      <w:r w:rsidR="00432233" w:rsidRPr="00432233">
        <w:rPr>
          <w:rFonts w:cs="Times New Roman"/>
          <w:i/>
        </w:rPr>
        <w:t>señor</w:t>
      </w:r>
      <w:r w:rsidR="000807D0">
        <w:rPr>
          <w:rFonts w:cs="Times New Roman"/>
          <w:i/>
        </w:rPr>
        <w:t>a</w:t>
      </w:r>
      <w:r w:rsidR="00432233" w:rsidRPr="00432233">
        <w:rPr>
          <w:rFonts w:cs="Times New Roman"/>
          <w:i/>
        </w:rPr>
        <w:t xml:space="preserve"> consejer</w:t>
      </w:r>
      <w:r w:rsidR="000807D0">
        <w:rPr>
          <w:rFonts w:cs="Times New Roman"/>
          <w:i/>
        </w:rPr>
        <w:t>a Anabella Hers Cabral</w:t>
      </w:r>
      <w:r w:rsidR="00432233" w:rsidRPr="00432233">
        <w:rPr>
          <w:rFonts w:cs="Times New Roman"/>
          <w:i/>
        </w:rPr>
        <w:t>;</w:t>
      </w:r>
      <w:r>
        <w:rPr>
          <w:rFonts w:cs="Times New Roman"/>
          <w:i/>
        </w:rPr>
        <w:t xml:space="preserve"> y</w:t>
      </w:r>
      <w:r w:rsidR="00297038">
        <w:rPr>
          <w:rFonts w:cs="Times New Roman"/>
          <w:i/>
        </w:rPr>
        <w:t xml:space="preserve"> </w:t>
      </w:r>
      <w:r w:rsidR="0068063A" w:rsidRPr="00432233">
        <w:rPr>
          <w:rFonts w:cs="Times New Roman"/>
          <w:i/>
        </w:rPr>
        <w:t>los/as señores/as secretarios/as:</w:t>
      </w:r>
      <w:r w:rsidR="00297038">
        <w:rPr>
          <w:rFonts w:cs="Times New Roman"/>
          <w:i/>
        </w:rPr>
        <w:t xml:space="preserve"> </w:t>
      </w:r>
      <w:r w:rsidR="000807D0">
        <w:rPr>
          <w:rFonts w:cs="Times New Roman"/>
          <w:i/>
        </w:rPr>
        <w:t>Gisela Candarle (Coordinación de Políticas Judiciales),</w:t>
      </w:r>
      <w:r w:rsidR="00297038">
        <w:rPr>
          <w:rFonts w:cs="Times New Roman"/>
          <w:i/>
        </w:rPr>
        <w:t xml:space="preserve"> </w:t>
      </w:r>
      <w:r w:rsidR="001857BA" w:rsidRPr="00F00D6D">
        <w:rPr>
          <w:rFonts w:cs="Times New Roman"/>
          <w:i/>
        </w:rPr>
        <w:t xml:space="preserve">Sergio Gargiulo (Apoyo </w:t>
      </w:r>
      <w:r w:rsidR="00F00D6D" w:rsidRPr="00F00D6D">
        <w:rPr>
          <w:rFonts w:cs="Times New Roman"/>
          <w:i/>
        </w:rPr>
        <w:t>Administrativo y Jurisdiccional)</w:t>
      </w:r>
      <w:r w:rsidR="0068063A" w:rsidRPr="00F00D6D">
        <w:rPr>
          <w:rFonts w:cs="Times New Roman"/>
          <w:i/>
        </w:rPr>
        <w:t xml:space="preserve">, </w:t>
      </w:r>
      <w:r w:rsidR="00DB40FC" w:rsidRPr="00480138">
        <w:rPr>
          <w:rFonts w:cs="Times New Roman"/>
          <w:i/>
        </w:rPr>
        <w:t>Gabriel Rodríguez Vallejos (Secretaría Ejecutiva)</w:t>
      </w:r>
      <w:r w:rsidR="0068063A" w:rsidRPr="00F00D6D">
        <w:rPr>
          <w:rFonts w:cs="Times New Roman"/>
          <w:i/>
        </w:rPr>
        <w:t>,</w:t>
      </w:r>
      <w:r w:rsidR="00CA5861">
        <w:rPr>
          <w:rFonts w:cs="Times New Roman"/>
          <w:i/>
        </w:rPr>
        <w:t xml:space="preserve"> </w:t>
      </w:r>
      <w:r w:rsidR="005B4E54" w:rsidRPr="00F00D6D">
        <w:rPr>
          <w:rFonts w:cs="Times New Roman"/>
          <w:i/>
        </w:rPr>
        <w:t>Mariano Heller (Secretaría de Planificación)</w:t>
      </w:r>
      <w:r w:rsidR="001857BA" w:rsidRPr="00F00D6D">
        <w:rPr>
          <w:rFonts w:cs="Times New Roman"/>
          <w:i/>
        </w:rPr>
        <w:t xml:space="preserve">, </w:t>
      </w:r>
      <w:r w:rsidR="0068063A" w:rsidRPr="00F00D6D">
        <w:rPr>
          <w:rFonts w:cs="Times New Roman"/>
          <w:i/>
        </w:rPr>
        <w:t>Silvia Bianco (Innovación) y Ana Casal (Asuntos Institucionales):</w:t>
      </w:r>
    </w:p>
    <w:p w:rsidR="0068063A" w:rsidRPr="0068063A" w:rsidRDefault="0068063A" w:rsidP="00046867">
      <w:pPr>
        <w:rPr>
          <w:rFonts w:cs="Times New Roman"/>
        </w:rPr>
      </w:pPr>
    </w:p>
    <w:p w:rsidR="000807D0" w:rsidRDefault="00321857" w:rsidP="000807D0">
      <w:pPr>
        <w:rPr>
          <w:rFonts w:cs="Times New Roman"/>
        </w:rPr>
      </w:pPr>
      <w:r>
        <w:rPr>
          <w:rFonts w:cs="Times New Roman"/>
          <w:b/>
        </w:rPr>
        <w:t>Sr. Presidente (Dr. Maques</w:t>
      </w:r>
      <w:r w:rsidRPr="00234D76">
        <w:rPr>
          <w:rFonts w:cs="Times New Roman"/>
          <w:b/>
        </w:rPr>
        <w:t>).-</w:t>
      </w:r>
      <w:r w:rsidR="000807D0">
        <w:rPr>
          <w:rFonts w:cs="Times New Roman"/>
        </w:rPr>
        <w:t xml:space="preserve">Buenos días. </w:t>
      </w:r>
    </w:p>
    <w:p w:rsidR="00FD6037" w:rsidRDefault="00FD6037" w:rsidP="000807D0">
      <w:pPr>
        <w:rPr>
          <w:rFonts w:cs="Times New Roman"/>
        </w:rPr>
      </w:pPr>
      <w:r>
        <w:rPr>
          <w:rFonts w:cs="Times New Roman"/>
        </w:rPr>
        <w:tab/>
        <w:t xml:space="preserve">Gracias por estar presentes, gracias a todos los colaboradores. </w:t>
      </w:r>
    </w:p>
    <w:p w:rsidR="00FD6037" w:rsidRDefault="00FD6037" w:rsidP="000807D0">
      <w:pPr>
        <w:rPr>
          <w:rFonts w:cs="Times New Roman"/>
        </w:rPr>
      </w:pPr>
      <w:r>
        <w:rPr>
          <w:rFonts w:cs="Times New Roman"/>
        </w:rPr>
        <w:tab/>
        <w:t>Vamos a iniciar el plenario de fecha 23 de diciembre con la asistencia perfecta de todos los consejeros. Se encuentra a distancia la doctora Anabela Hers y presentes el resto de los consejeros.</w:t>
      </w:r>
    </w:p>
    <w:p w:rsidR="00FB09D4" w:rsidRDefault="00FB09D4" w:rsidP="000807D0">
      <w:pPr>
        <w:rPr>
          <w:rFonts w:cs="Times New Roman"/>
        </w:rPr>
      </w:pPr>
    </w:p>
    <w:p w:rsidR="00FB09D4" w:rsidRDefault="00FB09D4" w:rsidP="000807D0">
      <w:pPr>
        <w:rPr>
          <w:rFonts w:cs="Times New Roman"/>
        </w:rPr>
      </w:pPr>
      <w:bookmarkStart w:id="30" w:name="_Toc60835256"/>
      <w:r w:rsidRPr="00FB09D4">
        <w:rPr>
          <w:rStyle w:val="Ttulo1Car"/>
        </w:rPr>
        <w:t>Informes</w:t>
      </w:r>
      <w:bookmarkEnd w:id="30"/>
      <w:r>
        <w:rPr>
          <w:rFonts w:cs="Times New Roman"/>
        </w:rPr>
        <w:t>.</w:t>
      </w:r>
    </w:p>
    <w:p w:rsidR="00FB09D4" w:rsidRDefault="00FD6037" w:rsidP="000807D0">
      <w:pPr>
        <w:rPr>
          <w:rFonts w:cs="Times New Roman"/>
        </w:rPr>
      </w:pPr>
      <w:r>
        <w:rPr>
          <w:rFonts w:cs="Times New Roman"/>
        </w:rPr>
        <w:tab/>
      </w:r>
    </w:p>
    <w:p w:rsidR="00FD6037" w:rsidRDefault="00FB09D4" w:rsidP="000807D0">
      <w:pPr>
        <w:rPr>
          <w:rFonts w:cs="Times New Roman"/>
        </w:rPr>
      </w:pPr>
      <w:r w:rsidRPr="00FB09D4">
        <w:rPr>
          <w:rFonts w:cs="Times New Roman"/>
          <w:b/>
        </w:rPr>
        <w:t>Sr. Presidente (Dr. Maques).</w:t>
      </w:r>
      <w:r w:rsidRPr="00FB09D4">
        <w:rPr>
          <w:rFonts w:cs="Times New Roman"/>
        </w:rPr>
        <w:t>-</w:t>
      </w:r>
      <w:r w:rsidR="00FD5CF0">
        <w:rPr>
          <w:rFonts w:cs="Times New Roman"/>
        </w:rPr>
        <w:t xml:space="preserve"> </w:t>
      </w:r>
      <w:r w:rsidR="00FD6037">
        <w:rPr>
          <w:rFonts w:cs="Times New Roman"/>
        </w:rPr>
        <w:t xml:space="preserve">Como primer punto –si quieren lo incluimos dentro de los informes–, desde esta Presidencia reitero la bienvenida al consejero doctor Juan Pablo Zanetta que se incorpora en este, su primer plenario oficial. </w:t>
      </w:r>
      <w:r w:rsidR="00FD6037">
        <w:rPr>
          <w:rFonts w:cs="Times New Roman"/>
        </w:rPr>
        <w:tab/>
      </w:r>
    </w:p>
    <w:p w:rsidR="00FD6037" w:rsidRDefault="00FD6037" w:rsidP="000807D0">
      <w:pPr>
        <w:rPr>
          <w:rFonts w:cs="Times New Roman"/>
        </w:rPr>
      </w:pPr>
      <w:r>
        <w:rPr>
          <w:rFonts w:cs="Times New Roman"/>
        </w:rPr>
        <w:tab/>
        <w:t>A continuación</w:t>
      </w:r>
      <w:r w:rsidR="00732D24">
        <w:rPr>
          <w:rFonts w:cs="Times New Roman"/>
        </w:rPr>
        <w:t>,</w:t>
      </w:r>
      <w:r>
        <w:rPr>
          <w:rFonts w:cs="Times New Roman"/>
        </w:rPr>
        <w:t xml:space="preserve"> pregunto si existe algún pedido para hacer su informe por parte de alguno de los consejeros…</w:t>
      </w:r>
    </w:p>
    <w:p w:rsidR="00FD6037" w:rsidRDefault="00FD6037" w:rsidP="000807D0">
      <w:pPr>
        <w:rPr>
          <w:rFonts w:cs="Times New Roman"/>
        </w:rPr>
      </w:pPr>
    </w:p>
    <w:p w:rsidR="00FD6037" w:rsidRDefault="00FD6037" w:rsidP="000807D0">
      <w:pPr>
        <w:rPr>
          <w:rFonts w:cs="Times New Roman"/>
        </w:rPr>
      </w:pPr>
      <w:r w:rsidRPr="00FD6037">
        <w:rPr>
          <w:rFonts w:cs="Times New Roman"/>
          <w:b/>
        </w:rPr>
        <w:t>Dra. Correa.</w:t>
      </w:r>
      <w:r>
        <w:rPr>
          <w:rFonts w:cs="Times New Roman"/>
        </w:rPr>
        <w:t>- Yo por Selección quisiera informar algo…</w:t>
      </w:r>
    </w:p>
    <w:p w:rsidR="00FD6037" w:rsidRDefault="00FD6037" w:rsidP="000807D0">
      <w:pPr>
        <w:rPr>
          <w:rFonts w:cs="Times New Roman"/>
        </w:rPr>
      </w:pPr>
    </w:p>
    <w:p w:rsidR="00FD6037" w:rsidRDefault="00FD6037" w:rsidP="000807D0">
      <w:pPr>
        <w:rPr>
          <w:rFonts w:cs="Times New Roman"/>
        </w:rPr>
      </w:pPr>
      <w:r w:rsidRPr="00FD6037">
        <w:rPr>
          <w:rFonts w:cs="Times New Roman"/>
          <w:b/>
        </w:rPr>
        <w:t>Dra. Salvatelli.</w:t>
      </w:r>
      <w:r w:rsidRPr="00FD6037">
        <w:rPr>
          <w:rFonts w:cs="Times New Roman"/>
        </w:rPr>
        <w:t>-</w:t>
      </w:r>
      <w:r>
        <w:rPr>
          <w:rFonts w:cs="Times New Roman"/>
        </w:rPr>
        <w:t xml:space="preserve"> ¿Las versiones taquigráficas?</w:t>
      </w:r>
    </w:p>
    <w:p w:rsidR="00FD6037" w:rsidRDefault="00FD6037" w:rsidP="000807D0">
      <w:pPr>
        <w:rPr>
          <w:rFonts w:cs="Times New Roman"/>
        </w:rPr>
      </w:pPr>
    </w:p>
    <w:p w:rsidR="00FD6037" w:rsidRDefault="00FD6037" w:rsidP="000807D0">
      <w:pPr>
        <w:rPr>
          <w:rFonts w:cs="Times New Roman"/>
        </w:rPr>
      </w:pPr>
      <w:r w:rsidRPr="00FD6037">
        <w:rPr>
          <w:rFonts w:cs="Times New Roman"/>
          <w:b/>
        </w:rPr>
        <w:t>Sr. Presidente (Dr. Maques).</w:t>
      </w:r>
      <w:r w:rsidRPr="00FD6037">
        <w:rPr>
          <w:rFonts w:cs="Times New Roman"/>
        </w:rPr>
        <w:t>-</w:t>
      </w:r>
      <w:r>
        <w:rPr>
          <w:rFonts w:cs="Times New Roman"/>
        </w:rPr>
        <w:t xml:space="preserve"> Perdón. Muy bien doctora Salvatelli.</w:t>
      </w:r>
    </w:p>
    <w:p w:rsidR="00FD6037" w:rsidRDefault="00FD6037" w:rsidP="000807D0">
      <w:pPr>
        <w:rPr>
          <w:rFonts w:cs="Times New Roman"/>
        </w:rPr>
      </w:pPr>
      <w:r>
        <w:rPr>
          <w:rFonts w:cs="Times New Roman"/>
        </w:rPr>
        <w:tab/>
        <w:t>Debo reconocer mi amplia capacidad para cometer errores y su enorme capacidad en cuanto al seguimiento. Me ha ayudado mucho tiempo, y como consejera es un lujo adicional que tenemos</w:t>
      </w:r>
      <w:r w:rsidR="00732D24">
        <w:rPr>
          <w:rFonts w:cs="Times New Roman"/>
        </w:rPr>
        <w:t>,</w:t>
      </w:r>
      <w:r>
        <w:rPr>
          <w:rFonts w:cs="Times New Roman"/>
        </w:rPr>
        <w:t xml:space="preserve"> porque usted sigue todo al pie de la letra, sin dejar de lado al amigo Mauro</w:t>
      </w:r>
      <w:r w:rsidR="00732D24">
        <w:rPr>
          <w:rFonts w:cs="Times New Roman"/>
        </w:rPr>
        <w:t>…</w:t>
      </w:r>
    </w:p>
    <w:p w:rsidR="00CC5063" w:rsidRDefault="00CC5063" w:rsidP="000807D0">
      <w:pPr>
        <w:rPr>
          <w:rFonts w:cs="Times New Roman"/>
        </w:rPr>
      </w:pPr>
    </w:p>
    <w:p w:rsidR="00CC5063" w:rsidRPr="00CC5063" w:rsidRDefault="00CC5063" w:rsidP="00CC5063">
      <w:pPr>
        <w:pStyle w:val="Ttulo1"/>
      </w:pPr>
      <w:bookmarkStart w:id="31" w:name="_Toc60835257"/>
      <w:r w:rsidRPr="00CC5063">
        <w:rPr>
          <w:rStyle w:val="Textoennegrita"/>
          <w:b/>
        </w:rPr>
        <w:t>1) Consideración de las versiones taquigráficas correspondientes a las sesiones de fecha 9 de diciembre de 2020.</w:t>
      </w:r>
      <w:bookmarkEnd w:id="31"/>
    </w:p>
    <w:p w:rsidR="00CC5063" w:rsidRDefault="00CC5063" w:rsidP="00CC5063">
      <w:pPr>
        <w:pStyle w:val="Ttulo1"/>
      </w:pPr>
      <w:r w:rsidRPr="00CC5063">
        <w:t> </w:t>
      </w:r>
    </w:p>
    <w:p w:rsidR="00CC5063" w:rsidRDefault="00CC5063" w:rsidP="00CC5063">
      <w:pPr>
        <w:rPr>
          <w:lang w:val="pt-PT" w:eastAsia="en-US"/>
        </w:rPr>
      </w:pPr>
      <w:r w:rsidRPr="00CC5063">
        <w:rPr>
          <w:rFonts w:cs="Times New Roman"/>
          <w:b/>
          <w:lang w:val="pt-PT" w:eastAsia="en-US"/>
        </w:rPr>
        <w:t>Sr. Presidente (Dr. Maques).</w:t>
      </w:r>
      <w:r w:rsidRPr="00CC5063">
        <w:rPr>
          <w:rFonts w:cs="Times New Roman"/>
          <w:lang w:val="pt-PT" w:eastAsia="en-US"/>
        </w:rPr>
        <w:t>-</w:t>
      </w:r>
      <w:r w:rsidR="007776DA">
        <w:rPr>
          <w:rFonts w:cs="Times New Roman"/>
          <w:lang w:val="pt-PT" w:eastAsia="en-US"/>
        </w:rPr>
        <w:t xml:space="preserve"> </w:t>
      </w:r>
      <w:r w:rsidR="00FD6037">
        <w:rPr>
          <w:lang w:val="pt-PT" w:eastAsia="en-US"/>
        </w:rPr>
        <w:t>Entonces, inicialmente pasamos a la consideración de la versi</w:t>
      </w:r>
      <w:r w:rsidR="00242AAD">
        <w:rPr>
          <w:lang w:val="pt-PT" w:eastAsia="en-US"/>
        </w:rPr>
        <w:t xml:space="preserve">ón </w:t>
      </w:r>
      <w:r w:rsidR="00FD6037">
        <w:rPr>
          <w:lang w:val="pt-PT" w:eastAsia="en-US"/>
        </w:rPr>
        <w:t>taquigráfica de la sesi</w:t>
      </w:r>
      <w:r w:rsidR="00242AAD">
        <w:rPr>
          <w:lang w:val="pt-PT" w:eastAsia="en-US"/>
        </w:rPr>
        <w:t xml:space="preserve">ón </w:t>
      </w:r>
      <w:r w:rsidR="00FD6037">
        <w:rPr>
          <w:lang w:val="pt-PT" w:eastAsia="en-US"/>
        </w:rPr>
        <w:t xml:space="preserve">del 9 de diciembre, de la cual quedaría excluido el consejero Zanetta por no formar parte de esa integración.  </w:t>
      </w:r>
    </w:p>
    <w:p w:rsidR="00FD6037" w:rsidRDefault="00FD6037" w:rsidP="00CC5063">
      <w:pPr>
        <w:rPr>
          <w:lang w:val="pt-PT" w:eastAsia="en-US"/>
        </w:rPr>
      </w:pPr>
      <w:r>
        <w:rPr>
          <w:lang w:val="pt-PT" w:eastAsia="en-US"/>
        </w:rPr>
        <w:tab/>
        <w:t>Doctor Biglieri.</w:t>
      </w:r>
    </w:p>
    <w:p w:rsidR="00242AAD" w:rsidRDefault="00242AAD" w:rsidP="00CC5063">
      <w:pPr>
        <w:rPr>
          <w:lang w:val="pt-PT" w:eastAsia="en-US"/>
        </w:rPr>
      </w:pPr>
    </w:p>
    <w:p w:rsidR="00242AAD" w:rsidRDefault="00242AAD" w:rsidP="00CC5063">
      <w:pPr>
        <w:rPr>
          <w:lang w:val="pt-PT" w:eastAsia="en-US"/>
        </w:rPr>
      </w:pPr>
      <w:r w:rsidRPr="00242AAD">
        <w:rPr>
          <w:b/>
          <w:lang w:val="pt-PT" w:eastAsia="en-US"/>
        </w:rPr>
        <w:lastRenderedPageBreak/>
        <w:t>Dr. Biglieri.</w:t>
      </w:r>
      <w:r>
        <w:rPr>
          <w:lang w:val="pt-PT" w:eastAsia="en-US"/>
        </w:rPr>
        <w:t>- Sin mencionar el derecho de la doctora Salvatelli de la incorporación de su voto en esta acta, quiero hacer mi observación con respecto a la inter</w:t>
      </w:r>
      <w:r w:rsidR="007776DA">
        <w:rPr>
          <w:lang w:val="pt-PT" w:eastAsia="en-US"/>
        </w:rPr>
        <w:t xml:space="preserve">pretación que hace el plenario del </w:t>
      </w:r>
      <w:r>
        <w:rPr>
          <w:lang w:val="pt-PT" w:eastAsia="en-US"/>
        </w:rPr>
        <w:t>artículo 30, que ha iniciado usted</w:t>
      </w:r>
      <w:r w:rsidR="00FB09D4">
        <w:rPr>
          <w:lang w:val="pt-PT" w:eastAsia="en-US"/>
        </w:rPr>
        <w:t xml:space="preserve">, y que </w:t>
      </w:r>
      <w:r>
        <w:rPr>
          <w:lang w:val="pt-PT" w:eastAsia="en-US"/>
        </w:rPr>
        <w:t xml:space="preserve">llegara a las unidades, sistema con el que no estoy de acuerdo. </w:t>
      </w:r>
    </w:p>
    <w:p w:rsidR="00242AAD" w:rsidRDefault="00242AAD" w:rsidP="00CC5063">
      <w:pPr>
        <w:rPr>
          <w:lang w:val="pt-PT" w:eastAsia="en-US"/>
        </w:rPr>
      </w:pPr>
      <w:r>
        <w:rPr>
          <w:lang w:val="pt-PT" w:eastAsia="en-US"/>
        </w:rPr>
        <w:tab/>
        <w:t>Quiero dejar esta cuestión consignada, sin perjuicio de lo cual ap</w:t>
      </w:r>
      <w:r w:rsidR="006E50EA">
        <w:rPr>
          <w:lang w:val="pt-PT" w:eastAsia="en-US"/>
        </w:rPr>
        <w:t>ruebo la versión taquigráfica.</w:t>
      </w:r>
    </w:p>
    <w:p w:rsidR="00242AAD" w:rsidRDefault="00242AAD" w:rsidP="00CC5063">
      <w:pPr>
        <w:rPr>
          <w:lang w:val="pt-PT" w:eastAsia="en-US"/>
        </w:rPr>
      </w:pPr>
    </w:p>
    <w:p w:rsidR="00242AAD" w:rsidRDefault="00242AAD" w:rsidP="00CC5063">
      <w:pPr>
        <w:rPr>
          <w:lang w:val="pt-PT" w:eastAsia="en-US"/>
        </w:rPr>
      </w:pPr>
      <w:r w:rsidRPr="00242AAD">
        <w:rPr>
          <w:rFonts w:cs="Times New Roman"/>
          <w:b/>
          <w:lang w:val="pt-PT" w:eastAsia="en-US"/>
        </w:rPr>
        <w:t>Sr. Presidente (Dr. Maques).</w:t>
      </w:r>
      <w:r w:rsidRPr="00242AAD">
        <w:rPr>
          <w:rFonts w:cs="Times New Roman"/>
          <w:lang w:val="pt-PT" w:eastAsia="en-US"/>
        </w:rPr>
        <w:t>-</w:t>
      </w:r>
      <w:r>
        <w:rPr>
          <w:lang w:val="pt-PT" w:eastAsia="en-US"/>
        </w:rPr>
        <w:t xml:space="preserve"> Se va a votar. </w:t>
      </w:r>
    </w:p>
    <w:p w:rsidR="00242AAD" w:rsidRDefault="00242AAD" w:rsidP="00CC5063">
      <w:pPr>
        <w:rPr>
          <w:lang w:val="pt-PT" w:eastAsia="en-US"/>
        </w:rPr>
      </w:pPr>
    </w:p>
    <w:p w:rsidR="00242AAD" w:rsidRDefault="00242AAD" w:rsidP="00CC5063">
      <w:pPr>
        <w:rPr>
          <w:i/>
          <w:lang w:val="pt-PT" w:eastAsia="en-US"/>
        </w:rPr>
      </w:pPr>
      <w:r>
        <w:rPr>
          <w:lang w:val="pt-PT" w:eastAsia="en-US"/>
        </w:rPr>
        <w:tab/>
      </w:r>
      <w:r>
        <w:rPr>
          <w:lang w:val="pt-PT" w:eastAsia="en-US"/>
        </w:rPr>
        <w:tab/>
        <w:t>–</w:t>
      </w:r>
      <w:r>
        <w:rPr>
          <w:i/>
          <w:lang w:val="pt-PT" w:eastAsia="en-US"/>
        </w:rPr>
        <w:t xml:space="preserve">Se practica la votación. </w:t>
      </w:r>
    </w:p>
    <w:p w:rsidR="00242AAD" w:rsidRPr="00242AAD" w:rsidRDefault="00242AAD" w:rsidP="00CC5063">
      <w:pPr>
        <w:rPr>
          <w:lang w:val="pt-PT" w:eastAsia="en-US"/>
        </w:rPr>
      </w:pPr>
    </w:p>
    <w:p w:rsidR="00FD6037" w:rsidRDefault="00242AAD" w:rsidP="00CC5063">
      <w:pPr>
        <w:rPr>
          <w:lang w:val="pt-PT" w:eastAsia="en-US"/>
        </w:rPr>
      </w:pPr>
      <w:r w:rsidRPr="00242AAD">
        <w:rPr>
          <w:rFonts w:cs="Times New Roman"/>
          <w:b/>
          <w:lang w:val="pt-PT" w:eastAsia="en-US"/>
        </w:rPr>
        <w:t>Sr. Presidente (Dr. Maques).</w:t>
      </w:r>
      <w:r w:rsidRPr="00242AAD">
        <w:rPr>
          <w:rFonts w:cs="Times New Roman"/>
          <w:lang w:val="pt-PT" w:eastAsia="en-US"/>
        </w:rPr>
        <w:t>-</w:t>
      </w:r>
      <w:r>
        <w:rPr>
          <w:lang w:val="pt-PT" w:eastAsia="en-US"/>
        </w:rPr>
        <w:t xml:space="preserve"> Se aprueba por unanimidad. </w:t>
      </w:r>
    </w:p>
    <w:p w:rsidR="00242AAD" w:rsidRDefault="00242AAD" w:rsidP="00CC5063">
      <w:pPr>
        <w:rPr>
          <w:lang w:val="pt-PT" w:eastAsia="en-US"/>
        </w:rPr>
      </w:pPr>
      <w:r>
        <w:rPr>
          <w:lang w:val="pt-PT" w:eastAsia="en-US"/>
        </w:rPr>
        <w:tab/>
        <w:t xml:space="preserve">Como acota muy bien Mauro Goncalvez, son dos versiones: porque tuvimos un plenario extraordinario y un plenario ordinario. </w:t>
      </w:r>
    </w:p>
    <w:p w:rsidR="00242AAD" w:rsidRDefault="00242AAD" w:rsidP="00CC5063">
      <w:pPr>
        <w:rPr>
          <w:lang w:val="pt-PT" w:eastAsia="en-US"/>
        </w:rPr>
      </w:pPr>
    </w:p>
    <w:p w:rsidR="00242AAD" w:rsidRDefault="00242AAD" w:rsidP="00CC5063">
      <w:pPr>
        <w:rPr>
          <w:lang w:val="pt-PT" w:eastAsia="en-US"/>
        </w:rPr>
      </w:pPr>
      <w:r>
        <w:rPr>
          <w:b/>
          <w:lang w:val="pt-PT" w:eastAsia="en-US"/>
        </w:rPr>
        <w:t>Dr. Biglieri.-</w:t>
      </w:r>
      <w:r>
        <w:rPr>
          <w:lang w:val="pt-PT" w:eastAsia="en-US"/>
        </w:rPr>
        <w:t xml:space="preserve"> Mi observación es solo en la ordinaria. </w:t>
      </w:r>
    </w:p>
    <w:p w:rsidR="00242AAD" w:rsidRDefault="00242AAD" w:rsidP="00CC5063">
      <w:pPr>
        <w:rPr>
          <w:lang w:val="pt-PT" w:eastAsia="en-US"/>
        </w:rPr>
      </w:pPr>
    </w:p>
    <w:p w:rsidR="00242AAD" w:rsidRPr="00242AAD" w:rsidRDefault="00242AAD" w:rsidP="00CC5063">
      <w:pPr>
        <w:rPr>
          <w:lang w:val="pt-PT" w:eastAsia="en-US"/>
        </w:rPr>
      </w:pPr>
      <w:r w:rsidRPr="00242AAD">
        <w:rPr>
          <w:rFonts w:cs="Times New Roman"/>
          <w:b/>
          <w:lang w:val="pt-PT" w:eastAsia="en-US"/>
        </w:rPr>
        <w:t>Sr. Presidente (Dr. Maques).</w:t>
      </w:r>
      <w:r w:rsidRPr="00242AAD">
        <w:rPr>
          <w:rFonts w:cs="Times New Roman"/>
          <w:lang w:val="pt-PT" w:eastAsia="en-US"/>
        </w:rPr>
        <w:t>-</w:t>
      </w:r>
      <w:r>
        <w:rPr>
          <w:lang w:val="pt-PT" w:eastAsia="en-US"/>
        </w:rPr>
        <w:t xml:space="preserve"> Correcto. </w:t>
      </w:r>
    </w:p>
    <w:p w:rsidR="00FB09D4" w:rsidRDefault="00FB09D4" w:rsidP="00CC5063">
      <w:pPr>
        <w:rPr>
          <w:lang w:val="pt-PT" w:eastAsia="en-US"/>
        </w:rPr>
      </w:pPr>
      <w:r>
        <w:rPr>
          <w:lang w:val="pt-PT" w:eastAsia="en-US"/>
        </w:rPr>
        <w:tab/>
      </w:r>
    </w:p>
    <w:p w:rsidR="00CC5063" w:rsidRPr="00CC5063" w:rsidRDefault="00CC5063" w:rsidP="00CC5063">
      <w:pPr>
        <w:pStyle w:val="Ttulo1"/>
      </w:pPr>
      <w:bookmarkStart w:id="32" w:name="_Toc60835258"/>
      <w:r w:rsidRPr="00CC5063">
        <w:rPr>
          <w:rStyle w:val="Textoennegrita"/>
          <w:b/>
        </w:rPr>
        <w:t>2) Informes:</w:t>
      </w:r>
      <w:bookmarkEnd w:id="32"/>
    </w:p>
    <w:p w:rsidR="00CC5063" w:rsidRPr="00CC5063" w:rsidRDefault="00CC5063" w:rsidP="00CC5063">
      <w:pPr>
        <w:pStyle w:val="Ttulo1"/>
      </w:pPr>
      <w:bookmarkStart w:id="33" w:name="_Toc60835259"/>
      <w:r w:rsidRPr="00CC5063">
        <w:rPr>
          <w:rStyle w:val="Textoennegrita"/>
          <w:b/>
        </w:rPr>
        <w:t>2.1) Informe de Presidencia</w:t>
      </w:r>
      <w:bookmarkEnd w:id="33"/>
    </w:p>
    <w:p w:rsidR="00CC5063" w:rsidRPr="00CC5063" w:rsidRDefault="00CC5063" w:rsidP="00CC5063">
      <w:pPr>
        <w:pStyle w:val="Ttulo1"/>
      </w:pPr>
      <w:bookmarkStart w:id="34" w:name="_Toc60835260"/>
      <w:r w:rsidRPr="00CC5063">
        <w:rPr>
          <w:rStyle w:val="Textoennegrita"/>
          <w:b/>
        </w:rPr>
        <w:t>2.2) Informe de Presidentes Coordinadores de Comisión</w:t>
      </w:r>
      <w:bookmarkEnd w:id="34"/>
    </w:p>
    <w:p w:rsidR="00CC5063" w:rsidRPr="00CC5063" w:rsidRDefault="00CC5063" w:rsidP="00CC5063">
      <w:pPr>
        <w:pStyle w:val="Ttulo1"/>
      </w:pPr>
      <w:bookmarkStart w:id="35" w:name="_Toc60835261"/>
      <w:r w:rsidRPr="00CC5063">
        <w:rPr>
          <w:rStyle w:val="Textoennegrita"/>
          <w:b/>
        </w:rPr>
        <w:t>2.3) Informe de Consejeros</w:t>
      </w:r>
      <w:bookmarkEnd w:id="35"/>
    </w:p>
    <w:p w:rsidR="00CC5063" w:rsidRPr="00CC5063" w:rsidRDefault="00CC5063" w:rsidP="00CC5063">
      <w:pPr>
        <w:pStyle w:val="Ttulo1"/>
      </w:pPr>
      <w:bookmarkStart w:id="36" w:name="_Toc60835262"/>
      <w:r w:rsidRPr="00CC5063">
        <w:rPr>
          <w:rStyle w:val="Textoennegrita"/>
          <w:b/>
        </w:rPr>
        <w:t>2.4) Informe de Funcionarios</w:t>
      </w:r>
      <w:bookmarkEnd w:id="36"/>
    </w:p>
    <w:p w:rsidR="00CC5063" w:rsidRPr="00CC5063" w:rsidRDefault="00CC5063" w:rsidP="00CC5063">
      <w:pPr>
        <w:pStyle w:val="Ttulo1"/>
      </w:pPr>
      <w:bookmarkStart w:id="37" w:name="_Toc60835263"/>
      <w:r w:rsidRPr="00CC5063">
        <w:rPr>
          <w:rStyle w:val="Textoennegrita"/>
          <w:b/>
        </w:rPr>
        <w:t>Sra. Secretaria de Administración General y Presupuesto de Poder Judicial</w:t>
      </w:r>
      <w:bookmarkEnd w:id="37"/>
    </w:p>
    <w:p w:rsidR="00CC5063" w:rsidRPr="00CC5063" w:rsidRDefault="00CC5063" w:rsidP="00CC5063">
      <w:pPr>
        <w:pStyle w:val="Ttulo1"/>
      </w:pPr>
      <w:bookmarkStart w:id="38" w:name="_Toc60835264"/>
      <w:r w:rsidRPr="00CC5063">
        <w:rPr>
          <w:rStyle w:val="Textoennegrita"/>
          <w:b/>
        </w:rPr>
        <w:t>Sr. Secretario de Apoyo Administrativo Jurisdiccional</w:t>
      </w:r>
      <w:bookmarkEnd w:id="38"/>
    </w:p>
    <w:p w:rsidR="00CC5063" w:rsidRPr="00CC5063" w:rsidRDefault="00CC5063" w:rsidP="00CC5063">
      <w:pPr>
        <w:pStyle w:val="Ttulo1"/>
      </w:pPr>
      <w:bookmarkStart w:id="39" w:name="_Toc60835265"/>
      <w:r w:rsidRPr="00CC5063">
        <w:rPr>
          <w:rStyle w:val="Textoennegrita"/>
          <w:b/>
        </w:rPr>
        <w:t>Sr. Secretario Ejecutivo</w:t>
      </w:r>
      <w:bookmarkEnd w:id="39"/>
    </w:p>
    <w:p w:rsidR="00CC5063" w:rsidRPr="00CC5063" w:rsidRDefault="00CC5063" w:rsidP="00CC5063">
      <w:pPr>
        <w:pStyle w:val="Ttulo1"/>
      </w:pPr>
      <w:bookmarkStart w:id="40" w:name="_Toc60835266"/>
      <w:r w:rsidRPr="00CC5063">
        <w:rPr>
          <w:rStyle w:val="Textoennegrita"/>
          <w:b/>
        </w:rPr>
        <w:t>Sr. Secretario de Planificación</w:t>
      </w:r>
      <w:bookmarkEnd w:id="40"/>
    </w:p>
    <w:p w:rsidR="00CC5063" w:rsidRPr="00CC5063" w:rsidRDefault="00CC5063" w:rsidP="00CC5063">
      <w:pPr>
        <w:pStyle w:val="Ttulo1"/>
      </w:pPr>
      <w:bookmarkStart w:id="41" w:name="_Toc60835267"/>
      <w:r w:rsidRPr="00CC5063">
        <w:rPr>
          <w:rStyle w:val="Textoennegrita"/>
          <w:b/>
        </w:rPr>
        <w:t>Sr. Secretario de Legal y Técnica</w:t>
      </w:r>
      <w:bookmarkEnd w:id="41"/>
    </w:p>
    <w:p w:rsidR="00CC5063" w:rsidRPr="00CC5063" w:rsidRDefault="00CC5063" w:rsidP="00CC5063">
      <w:pPr>
        <w:pStyle w:val="Ttulo1"/>
      </w:pPr>
      <w:bookmarkStart w:id="42" w:name="_Toc60835268"/>
      <w:r w:rsidRPr="00CC5063">
        <w:rPr>
          <w:rStyle w:val="Textoennegrita"/>
          <w:b/>
        </w:rPr>
        <w:t>Sra. Secretaria de Coordinación de Políticas Judiciales</w:t>
      </w:r>
      <w:bookmarkEnd w:id="42"/>
    </w:p>
    <w:p w:rsidR="00CC5063" w:rsidRPr="00CC5063" w:rsidRDefault="00CC5063" w:rsidP="00CC5063">
      <w:pPr>
        <w:pStyle w:val="Ttulo1"/>
      </w:pPr>
      <w:bookmarkStart w:id="43" w:name="_Toc60835269"/>
      <w:r w:rsidRPr="00CC5063">
        <w:rPr>
          <w:rStyle w:val="Textoennegrita"/>
          <w:b/>
        </w:rPr>
        <w:t>Sra. Secretaria de Innovación</w:t>
      </w:r>
      <w:bookmarkEnd w:id="43"/>
    </w:p>
    <w:p w:rsidR="00CC5063" w:rsidRDefault="00CC5063" w:rsidP="00CC5063">
      <w:pPr>
        <w:pStyle w:val="Ttulo1"/>
        <w:rPr>
          <w:rStyle w:val="Textoennegrita"/>
          <w:b/>
        </w:rPr>
      </w:pPr>
      <w:bookmarkStart w:id="44" w:name="_Toc60835270"/>
      <w:r w:rsidRPr="00CC5063">
        <w:rPr>
          <w:rStyle w:val="Textoennegrita"/>
          <w:b/>
        </w:rPr>
        <w:t>Sra. Secretaria de Asuntos Institucionales</w:t>
      </w:r>
      <w:bookmarkEnd w:id="44"/>
    </w:p>
    <w:p w:rsidR="00FB09D4" w:rsidRDefault="00FB09D4" w:rsidP="00FB09D4">
      <w:pPr>
        <w:rPr>
          <w:lang w:val="pt-PT" w:eastAsia="en-US"/>
        </w:rPr>
      </w:pPr>
    </w:p>
    <w:p w:rsidR="00FB09D4" w:rsidRDefault="00FB09D4" w:rsidP="00FB09D4">
      <w:pPr>
        <w:rPr>
          <w:lang w:val="pt-PT" w:eastAsia="en-US"/>
        </w:rPr>
      </w:pPr>
      <w:r w:rsidRPr="00FB09D4">
        <w:rPr>
          <w:rFonts w:cs="Times New Roman"/>
          <w:b/>
          <w:lang w:val="pt-PT" w:eastAsia="en-US"/>
        </w:rPr>
        <w:t>Sr. Presidente (Dr. Maques).</w:t>
      </w:r>
      <w:r w:rsidRPr="00FB09D4">
        <w:rPr>
          <w:rFonts w:cs="Times New Roman"/>
          <w:lang w:val="pt-PT" w:eastAsia="en-US"/>
        </w:rPr>
        <w:t>-</w:t>
      </w:r>
      <w:r>
        <w:rPr>
          <w:lang w:val="pt-PT" w:eastAsia="en-US"/>
        </w:rPr>
        <w:t xml:space="preserve"> Me había adelantado en la parte de informes.</w:t>
      </w:r>
    </w:p>
    <w:p w:rsidR="00FB09D4" w:rsidRDefault="00FB09D4" w:rsidP="00FB09D4">
      <w:pPr>
        <w:rPr>
          <w:lang w:val="pt-PT" w:eastAsia="en-US"/>
        </w:rPr>
      </w:pPr>
      <w:r>
        <w:rPr>
          <w:lang w:val="pt-PT" w:eastAsia="en-US"/>
        </w:rPr>
        <w:tab/>
        <w:t>Cedo la palabra a la doctora Correa.</w:t>
      </w:r>
    </w:p>
    <w:p w:rsidR="00FB09D4" w:rsidRDefault="00FB09D4" w:rsidP="00FB09D4">
      <w:pPr>
        <w:rPr>
          <w:lang w:val="pt-PT" w:eastAsia="en-US"/>
        </w:rPr>
      </w:pPr>
    </w:p>
    <w:p w:rsidR="00FB09D4" w:rsidRDefault="00866C41" w:rsidP="00FB09D4">
      <w:pPr>
        <w:rPr>
          <w:lang w:val="pt-PT" w:eastAsia="en-US"/>
        </w:rPr>
      </w:pPr>
      <w:r w:rsidRPr="00D84D88">
        <w:rPr>
          <w:rFonts w:cs="Times New Roman"/>
          <w:b/>
          <w:lang w:val="pt-PT" w:eastAsia="en-US"/>
        </w:rPr>
        <w:t>Dra. Correa</w:t>
      </w:r>
      <w:r w:rsidR="00FB09D4" w:rsidRPr="00FB09D4">
        <w:rPr>
          <w:rFonts w:cs="Times New Roman"/>
          <w:lang w:val="pt-PT" w:eastAsia="en-US"/>
        </w:rPr>
        <w:t>.-</w:t>
      </w:r>
      <w:r w:rsidR="00FB09D4">
        <w:rPr>
          <w:lang w:val="pt-PT" w:eastAsia="en-US"/>
        </w:rPr>
        <w:t xml:space="preserve"> Muchas gracias.</w:t>
      </w:r>
    </w:p>
    <w:p w:rsidR="00FB09D4" w:rsidRDefault="00FB09D4" w:rsidP="00FB09D4">
      <w:pPr>
        <w:rPr>
          <w:lang w:val="pt-PT" w:eastAsia="en-US"/>
        </w:rPr>
      </w:pPr>
      <w:r>
        <w:rPr>
          <w:lang w:val="pt-PT" w:eastAsia="en-US"/>
        </w:rPr>
        <w:tab/>
        <w:t xml:space="preserve">Primero quería hacerles saber </w:t>
      </w:r>
      <w:r w:rsidR="0017705C">
        <w:rPr>
          <w:lang w:val="pt-PT" w:eastAsia="en-US"/>
        </w:rPr>
        <w:t xml:space="preserve">que el personal de mi unidad preparó </w:t>
      </w:r>
      <w:r>
        <w:rPr>
          <w:lang w:val="pt-PT" w:eastAsia="en-US"/>
        </w:rPr>
        <w:t xml:space="preserve">un informe de gestión de la Unidad Consejero que pongo en conocimiento. </w:t>
      </w:r>
      <w:r w:rsidR="0017705C">
        <w:rPr>
          <w:lang w:val="pt-PT" w:eastAsia="en-US"/>
        </w:rPr>
        <w:t>Como dije, l</w:t>
      </w:r>
      <w:r>
        <w:rPr>
          <w:lang w:val="pt-PT" w:eastAsia="en-US"/>
        </w:rPr>
        <w:t>o hizo el pers</w:t>
      </w:r>
      <w:bookmarkStart w:id="45" w:name="_GoBack"/>
      <w:bookmarkEnd w:id="45"/>
      <w:r>
        <w:rPr>
          <w:lang w:val="pt-PT" w:eastAsia="en-US"/>
        </w:rPr>
        <w:t xml:space="preserve">onal de la unidad, a quienes les agradezco mucho, hasta con fotos, así que me van a poder observar con los scouts. </w:t>
      </w:r>
    </w:p>
    <w:p w:rsidR="00FB09D4" w:rsidRDefault="00FB09D4" w:rsidP="00FB09D4">
      <w:pPr>
        <w:rPr>
          <w:lang w:val="pt-PT" w:eastAsia="en-US"/>
        </w:rPr>
      </w:pPr>
      <w:r>
        <w:rPr>
          <w:lang w:val="pt-PT" w:eastAsia="en-US"/>
        </w:rPr>
        <w:tab/>
        <w:t xml:space="preserve">Luego, por la Comisión de Selección quiero hacer saber que por </w:t>
      </w:r>
      <w:r w:rsidR="0017705C">
        <w:rPr>
          <w:lang w:val="pt-PT" w:eastAsia="en-US"/>
        </w:rPr>
        <w:t>R</w:t>
      </w:r>
      <w:r>
        <w:rPr>
          <w:lang w:val="pt-PT" w:eastAsia="en-US"/>
        </w:rPr>
        <w:t xml:space="preserve">esolución de la </w:t>
      </w:r>
      <w:r w:rsidR="0017705C">
        <w:rPr>
          <w:lang w:val="pt-PT" w:eastAsia="en-US"/>
        </w:rPr>
        <w:t>C</w:t>
      </w:r>
      <w:r>
        <w:rPr>
          <w:lang w:val="pt-PT" w:eastAsia="en-US"/>
        </w:rPr>
        <w:t xml:space="preserve">omisión </w:t>
      </w:r>
      <w:r w:rsidR="0017705C">
        <w:rPr>
          <w:lang w:val="pt-PT" w:eastAsia="en-US"/>
        </w:rPr>
        <w:t xml:space="preserve">de Selección </w:t>
      </w:r>
      <w:r>
        <w:rPr>
          <w:lang w:val="pt-PT" w:eastAsia="en-US"/>
        </w:rPr>
        <w:t xml:space="preserve">Nº 21, por unanimidad se amplió en un cargo la convocatoria para fiscal de primera instancia en lo contencioso administrativo y tributario; y por la </w:t>
      </w:r>
      <w:r w:rsidR="0017705C">
        <w:rPr>
          <w:lang w:val="pt-PT" w:eastAsia="en-US"/>
        </w:rPr>
        <w:t>R</w:t>
      </w:r>
      <w:r>
        <w:rPr>
          <w:lang w:val="pt-PT" w:eastAsia="en-US"/>
        </w:rPr>
        <w:t xml:space="preserve">esolución de </w:t>
      </w:r>
      <w:r w:rsidR="0017705C">
        <w:rPr>
          <w:lang w:val="pt-PT" w:eastAsia="en-US"/>
        </w:rPr>
        <w:t>C</w:t>
      </w:r>
      <w:r>
        <w:rPr>
          <w:lang w:val="pt-PT" w:eastAsia="en-US"/>
        </w:rPr>
        <w:t xml:space="preserve">omisión </w:t>
      </w:r>
      <w:r w:rsidR="0017705C">
        <w:rPr>
          <w:lang w:val="pt-PT" w:eastAsia="en-US"/>
        </w:rPr>
        <w:t xml:space="preserve">de Selección </w:t>
      </w:r>
      <w:r>
        <w:rPr>
          <w:lang w:val="pt-PT" w:eastAsia="en-US"/>
        </w:rPr>
        <w:t>Nº 22/20 se llamó a concurso público de oposición y antecedentes para cubrir dos cargos de juez de primera instancia en lo contencioso administrativo y tributario.</w:t>
      </w:r>
    </w:p>
    <w:p w:rsidR="00FB09D4" w:rsidRDefault="00FB09D4" w:rsidP="00FB09D4">
      <w:pPr>
        <w:rPr>
          <w:lang w:val="pt-PT" w:eastAsia="en-US"/>
        </w:rPr>
      </w:pPr>
      <w:r>
        <w:rPr>
          <w:lang w:val="pt-PT" w:eastAsia="en-US"/>
        </w:rPr>
        <w:lastRenderedPageBreak/>
        <w:tab/>
        <w:t xml:space="preserve">También quiero agradecer a la Comisión de Selección por todo el trabajo que han hecho en estas condiciones de pandemia, hasta donde hicimo sorteo de los expertos. </w:t>
      </w:r>
    </w:p>
    <w:p w:rsidR="00FB09D4" w:rsidRDefault="00FB09D4" w:rsidP="00FB09D4">
      <w:pPr>
        <w:rPr>
          <w:lang w:val="pt-PT" w:eastAsia="en-US"/>
        </w:rPr>
      </w:pPr>
      <w:r>
        <w:rPr>
          <w:lang w:val="pt-PT" w:eastAsia="en-US"/>
        </w:rPr>
        <w:tab/>
        <w:t xml:space="preserve">Nada más. </w:t>
      </w:r>
    </w:p>
    <w:p w:rsidR="00FB09D4" w:rsidRDefault="00FB09D4" w:rsidP="00FB09D4">
      <w:pPr>
        <w:rPr>
          <w:lang w:val="pt-PT" w:eastAsia="en-US"/>
        </w:rPr>
      </w:pPr>
    </w:p>
    <w:p w:rsidR="00FB09D4" w:rsidRDefault="00FB09D4" w:rsidP="00FB09D4">
      <w:pPr>
        <w:rPr>
          <w:lang w:val="pt-PT" w:eastAsia="en-US"/>
        </w:rPr>
      </w:pPr>
      <w:r w:rsidRPr="00FB09D4">
        <w:rPr>
          <w:rFonts w:cs="Times New Roman"/>
          <w:b/>
          <w:lang w:val="pt-PT" w:eastAsia="en-US"/>
        </w:rPr>
        <w:t>Sr. Presidente (Dr. Maques).</w:t>
      </w:r>
      <w:r w:rsidRPr="00FB09D4">
        <w:rPr>
          <w:rFonts w:cs="Times New Roman"/>
          <w:lang w:val="pt-PT" w:eastAsia="en-US"/>
        </w:rPr>
        <w:t>-</w:t>
      </w:r>
      <w:r>
        <w:rPr>
          <w:rFonts w:cs="Times New Roman"/>
          <w:lang w:val="pt-PT" w:eastAsia="en-US"/>
        </w:rPr>
        <w:t xml:space="preserve"> Tiene la palabra la vicepresidenta, doctora Schaffrik. </w:t>
      </w:r>
      <w:r>
        <w:rPr>
          <w:lang w:val="pt-PT" w:eastAsia="en-US"/>
        </w:rPr>
        <w:t xml:space="preserve">. </w:t>
      </w:r>
    </w:p>
    <w:p w:rsidR="00FB09D4" w:rsidRDefault="00FB09D4" w:rsidP="00FB09D4">
      <w:pPr>
        <w:rPr>
          <w:lang w:val="pt-PT" w:eastAsia="en-US"/>
        </w:rPr>
      </w:pPr>
    </w:p>
    <w:p w:rsidR="00FB09D4" w:rsidRDefault="00FB09D4" w:rsidP="00FB09D4">
      <w:pPr>
        <w:rPr>
          <w:lang w:val="pt-PT" w:eastAsia="en-US"/>
        </w:rPr>
      </w:pPr>
      <w:r w:rsidRPr="00FB09D4">
        <w:rPr>
          <w:b/>
          <w:lang w:val="pt-PT" w:eastAsia="en-US"/>
        </w:rPr>
        <w:t>Dra. Schaffrik.</w:t>
      </w:r>
      <w:r>
        <w:rPr>
          <w:lang w:val="pt-PT" w:eastAsia="en-US"/>
        </w:rPr>
        <w:t>- Buenos días.</w:t>
      </w:r>
    </w:p>
    <w:p w:rsidR="00FB09D4" w:rsidRDefault="00FB09D4" w:rsidP="00FB09D4">
      <w:pPr>
        <w:rPr>
          <w:lang w:val="es-AR" w:eastAsia="en-US"/>
        </w:rPr>
      </w:pPr>
      <w:r>
        <w:rPr>
          <w:lang w:val="pt-PT" w:eastAsia="en-US"/>
        </w:rPr>
        <w:tab/>
        <w:t xml:space="preserve">Como este es nuestro útimo plenario, </w:t>
      </w:r>
      <w:r>
        <w:rPr>
          <w:lang w:val="es-AR" w:eastAsia="en-US"/>
        </w:rPr>
        <w:t xml:space="preserve">lo que quería manifestar es que a partir de la </w:t>
      </w:r>
      <w:r w:rsidR="0017705C">
        <w:rPr>
          <w:lang w:val="es-AR" w:eastAsia="en-US"/>
        </w:rPr>
        <w:t>R</w:t>
      </w:r>
      <w:r>
        <w:rPr>
          <w:lang w:val="es-AR" w:eastAsia="en-US"/>
        </w:rPr>
        <w:t xml:space="preserve">esolución </w:t>
      </w:r>
      <w:r w:rsidR="0017705C">
        <w:rPr>
          <w:lang w:val="es-AR" w:eastAsia="en-US"/>
        </w:rPr>
        <w:t xml:space="preserve">N° </w:t>
      </w:r>
      <w:r>
        <w:rPr>
          <w:lang w:val="es-AR" w:eastAsia="en-US"/>
        </w:rPr>
        <w:t>240 del Consejo</w:t>
      </w:r>
      <w:r w:rsidR="0017705C">
        <w:rPr>
          <w:lang w:val="es-AR" w:eastAsia="en-US"/>
        </w:rPr>
        <w:t>,</w:t>
      </w:r>
      <w:r>
        <w:rPr>
          <w:lang w:val="es-AR" w:eastAsia="en-US"/>
        </w:rPr>
        <w:t xml:space="preserve"> se viene trabajando en las diferentes situaciones que hay que prever de cara al regreso a la labor judicial luego de la feria. </w:t>
      </w:r>
    </w:p>
    <w:p w:rsidR="00FB09D4" w:rsidRDefault="00FB09D4" w:rsidP="00FB09D4">
      <w:pPr>
        <w:rPr>
          <w:lang w:val="es-AR" w:eastAsia="en-US"/>
        </w:rPr>
      </w:pPr>
      <w:r>
        <w:rPr>
          <w:lang w:val="es-AR" w:eastAsia="en-US"/>
        </w:rPr>
        <w:tab/>
        <w:t xml:space="preserve">Entonces, se están desarrollando una serie de acciones importantes en cuanto a digitalización de expedientes, un sistema de turnos para la asistencia regulada de los profesionales </w:t>
      </w:r>
      <w:r w:rsidR="0017705C">
        <w:rPr>
          <w:lang w:val="es-AR" w:eastAsia="en-US"/>
        </w:rPr>
        <w:t>par</w:t>
      </w:r>
      <w:r>
        <w:rPr>
          <w:lang w:val="es-AR" w:eastAsia="en-US"/>
        </w:rPr>
        <w:t xml:space="preserve">a poder consultar sus causas en este contexto de pandemia. </w:t>
      </w:r>
    </w:p>
    <w:p w:rsidR="00FB09D4" w:rsidRDefault="00FB09D4" w:rsidP="00FB09D4">
      <w:pPr>
        <w:rPr>
          <w:lang w:val="es-AR" w:eastAsia="en-US"/>
        </w:rPr>
      </w:pPr>
      <w:r>
        <w:rPr>
          <w:lang w:val="es-AR" w:eastAsia="en-US"/>
        </w:rPr>
        <w:tab/>
        <w:t xml:space="preserve">Se han hecho encuestas sobre el personal que puede llevar adelante funciones presenciales y cuáles no; o si están en condiciones de licencias. También se está terminado una revisión de los edificios del Poder Judicial con la participación de áreas de </w:t>
      </w:r>
      <w:r w:rsidR="0017705C">
        <w:rPr>
          <w:lang w:val="es-AR" w:eastAsia="en-US"/>
        </w:rPr>
        <w:t>S</w:t>
      </w:r>
      <w:r>
        <w:rPr>
          <w:lang w:val="es-AR" w:eastAsia="en-US"/>
        </w:rPr>
        <w:t>alud, y también se está trabajando y creo que se va a desarrollar en el mes de enero un sistema para que la Oficina de Notificaciones pueda adaptarse a las nuevas diligencias digitales; es decir, todas esas actividades se están desarrollando y también vamos a seguir trabajando en enero en eso.</w:t>
      </w:r>
    </w:p>
    <w:p w:rsidR="00FB09D4" w:rsidRDefault="00FB09D4" w:rsidP="00FB09D4">
      <w:pPr>
        <w:rPr>
          <w:lang w:val="es-AR" w:eastAsia="en-US"/>
        </w:rPr>
      </w:pPr>
    </w:p>
    <w:p w:rsidR="00FB09D4" w:rsidRDefault="00FB09D4" w:rsidP="00FB09D4">
      <w:pPr>
        <w:rPr>
          <w:lang w:val="es-AR" w:eastAsia="en-US"/>
        </w:rPr>
      </w:pPr>
      <w:r w:rsidRPr="00FB09D4">
        <w:rPr>
          <w:rFonts w:cs="Times New Roman"/>
          <w:b/>
          <w:lang w:val="es-AR" w:eastAsia="en-US"/>
        </w:rPr>
        <w:t>Sr. Presidente (Dr. Maques).</w:t>
      </w:r>
      <w:r w:rsidRPr="00FB09D4">
        <w:rPr>
          <w:rFonts w:cs="Times New Roman"/>
          <w:lang w:val="es-AR" w:eastAsia="en-US"/>
        </w:rPr>
        <w:t>-</w:t>
      </w:r>
      <w:r>
        <w:rPr>
          <w:lang w:val="es-AR" w:eastAsia="en-US"/>
        </w:rPr>
        <w:t xml:space="preserve"> Correcto. Muchas gracias, doctora. </w:t>
      </w:r>
    </w:p>
    <w:p w:rsidR="00FB09D4" w:rsidRDefault="00FB09D4" w:rsidP="00FB09D4">
      <w:pPr>
        <w:rPr>
          <w:lang w:val="es-AR" w:eastAsia="en-US"/>
        </w:rPr>
      </w:pPr>
      <w:r>
        <w:rPr>
          <w:lang w:val="es-AR" w:eastAsia="en-US"/>
        </w:rPr>
        <w:tab/>
        <w:t>Justamente me parece muy apropiado</w:t>
      </w:r>
      <w:r w:rsidR="0017705C">
        <w:rPr>
          <w:lang w:val="es-AR" w:eastAsia="en-US"/>
        </w:rPr>
        <w:t>,</w:t>
      </w:r>
      <w:r>
        <w:rPr>
          <w:lang w:val="es-AR" w:eastAsia="en-US"/>
        </w:rPr>
        <w:t xml:space="preserve"> muy bien definido y detallado. El único agregado que formulo a los efectos de darlo a conocimiento es que el reconocimiento de los edificios se está haciendo con gente del personal del Ministerio de Salud, producto de una reunión a la que asistimos la Comisión COVID con el ministro de Salud de la ciudad, </w:t>
      </w:r>
      <w:r w:rsidR="0017705C">
        <w:rPr>
          <w:lang w:val="es-AR" w:eastAsia="en-US"/>
        </w:rPr>
        <w:t xml:space="preserve">quien </w:t>
      </w:r>
      <w:r>
        <w:rPr>
          <w:lang w:val="es-AR" w:eastAsia="en-US"/>
        </w:rPr>
        <w:t>designó una serie de especialistas en cuanto a la parte edilicia vinculado a la parte de salud para tomar los recaudos necesarios en la vuelta al trabajo presencial.</w:t>
      </w:r>
    </w:p>
    <w:p w:rsidR="00FB09D4" w:rsidRDefault="00FB09D4" w:rsidP="00FB09D4">
      <w:pPr>
        <w:rPr>
          <w:lang w:val="es-AR" w:eastAsia="en-US"/>
        </w:rPr>
      </w:pPr>
      <w:r>
        <w:rPr>
          <w:lang w:val="es-AR" w:eastAsia="en-US"/>
        </w:rPr>
        <w:tab/>
        <w:t xml:space="preserve">Muchas gracias. </w:t>
      </w:r>
    </w:p>
    <w:p w:rsidR="00FB09D4" w:rsidRDefault="00FB09D4" w:rsidP="00FB09D4">
      <w:pPr>
        <w:rPr>
          <w:lang w:val="es-AR" w:eastAsia="en-US"/>
        </w:rPr>
      </w:pPr>
      <w:r>
        <w:rPr>
          <w:lang w:val="es-AR" w:eastAsia="en-US"/>
        </w:rPr>
        <w:tab/>
        <w:t>Tiene la palabra el doctor Zanetta.</w:t>
      </w:r>
    </w:p>
    <w:p w:rsidR="00FB09D4" w:rsidRDefault="00FB09D4" w:rsidP="00FB09D4">
      <w:pPr>
        <w:rPr>
          <w:lang w:val="es-AR" w:eastAsia="en-US"/>
        </w:rPr>
      </w:pPr>
    </w:p>
    <w:p w:rsidR="00FB09D4" w:rsidRDefault="00FB09D4" w:rsidP="00FB09D4">
      <w:pPr>
        <w:rPr>
          <w:lang w:val="es-AR" w:eastAsia="en-US"/>
        </w:rPr>
      </w:pPr>
      <w:r>
        <w:rPr>
          <w:b/>
          <w:lang w:val="es-AR" w:eastAsia="en-US"/>
        </w:rPr>
        <w:t>Dr. Zanetta.-</w:t>
      </w:r>
      <w:r>
        <w:rPr>
          <w:lang w:val="es-AR" w:eastAsia="en-US"/>
        </w:rPr>
        <w:t xml:space="preserve"> Muchas gracias.</w:t>
      </w:r>
    </w:p>
    <w:p w:rsidR="00FB09D4" w:rsidRDefault="00FB09D4" w:rsidP="00FB09D4">
      <w:pPr>
        <w:rPr>
          <w:lang w:val="es-AR" w:eastAsia="en-US"/>
        </w:rPr>
      </w:pPr>
      <w:r>
        <w:rPr>
          <w:lang w:val="es-AR" w:eastAsia="en-US"/>
        </w:rPr>
        <w:tab/>
        <w:t>Solo para una cosita de forma. Me parece que nosotros debiéramos intentar tener un plenario sobre fines de enero para poder evaluar los informes e ir tomando decisiones para ver si podemos –y cómo abrimos– la justicia de la Ciudad de Buenos Aires el 1° de febrero.</w:t>
      </w:r>
    </w:p>
    <w:p w:rsidR="00FB09D4" w:rsidRDefault="00FB09D4" w:rsidP="00FB09D4">
      <w:pPr>
        <w:rPr>
          <w:lang w:val="es-AR" w:eastAsia="en-US"/>
        </w:rPr>
      </w:pPr>
    </w:p>
    <w:p w:rsidR="00FB09D4" w:rsidRDefault="00FB09D4" w:rsidP="00FB09D4">
      <w:pPr>
        <w:rPr>
          <w:lang w:val="es-AR" w:eastAsia="en-US"/>
        </w:rPr>
      </w:pPr>
      <w:r w:rsidRPr="00FB09D4">
        <w:rPr>
          <w:rFonts w:cs="Times New Roman"/>
          <w:b/>
          <w:lang w:val="es-AR" w:eastAsia="en-US"/>
        </w:rPr>
        <w:t>Sr. Presidente (Dr. Maques).</w:t>
      </w:r>
      <w:r w:rsidRPr="00FB09D4">
        <w:rPr>
          <w:rFonts w:cs="Times New Roman"/>
          <w:lang w:val="es-AR" w:eastAsia="en-US"/>
        </w:rPr>
        <w:t>-</w:t>
      </w:r>
      <w:r>
        <w:rPr>
          <w:lang w:val="es-AR" w:eastAsia="en-US"/>
        </w:rPr>
        <w:t xml:space="preserve"> Sí. En ese sentido –y creo que es un poco lo que transmitió la doctora– estamos en sesión permanente los nueve consejeros y como ha pasado en otras oportunidades que por cuestiones obvias de reuniones en pandemia y demás, se pueden sacar resoluciones que las adherimos y firmamos digitalmente, que tienen los efectos de una resolución de plenario. Generalmente cuando hemos optado por esa situación no fue por una cuestión de comodidad sino por una cuestión de practicidad y celeridad, sobre todo si tenemos en cuenta que es el mes de feria, el mes donde de alguna manera alguno se toma algún día, aunque no sea en forma prolongada, pero ese es el sistema con el que vamos a operar, seguramente, durante todo el mes de enero.</w:t>
      </w:r>
    </w:p>
    <w:p w:rsidR="00FB09D4" w:rsidRDefault="00FB09D4" w:rsidP="00FB09D4">
      <w:pPr>
        <w:rPr>
          <w:lang w:val="es-AR" w:eastAsia="en-US"/>
        </w:rPr>
      </w:pPr>
      <w:r>
        <w:rPr>
          <w:lang w:val="es-AR" w:eastAsia="en-US"/>
        </w:rPr>
        <w:lastRenderedPageBreak/>
        <w:tab/>
        <w:t xml:space="preserve">Sin perjuicio de esto y sin perjuicio de que estamos en sesión permanente y en actividad permanente, si reglamentariamente la situación así lo amerita, claro que convocaremos a un plenario a los efectos de dar la reglamentación pertinente a la decisión que se tome. </w:t>
      </w:r>
    </w:p>
    <w:p w:rsidR="00546CB2" w:rsidRDefault="00546CB2" w:rsidP="00FB09D4">
      <w:pPr>
        <w:rPr>
          <w:lang w:val="es-AR" w:eastAsia="en-US"/>
        </w:rPr>
      </w:pPr>
      <w:r>
        <w:rPr>
          <w:lang w:val="es-AR" w:eastAsia="en-US"/>
        </w:rPr>
        <w:tab/>
        <w:t xml:space="preserve">¿Alguien más? Si no tenemos a nadie más para hacer informes, pasamos al punto siguiente. </w:t>
      </w:r>
    </w:p>
    <w:p w:rsidR="00546CB2" w:rsidRDefault="00546CB2" w:rsidP="00FB09D4">
      <w:pPr>
        <w:rPr>
          <w:lang w:val="es-AR" w:eastAsia="en-US"/>
        </w:rPr>
      </w:pPr>
      <w:r>
        <w:rPr>
          <w:lang w:val="es-AR" w:eastAsia="en-US"/>
        </w:rPr>
        <w:tab/>
        <w:t xml:space="preserve">Aclaro que la secretaria de administración avisó que iba a llegar un poco demorada por cuestiones de fuerza mayor. No hice esta advertencia al principio, por eso lo menciono ahora. </w:t>
      </w:r>
    </w:p>
    <w:p w:rsidR="00546CB2" w:rsidRDefault="00546CB2" w:rsidP="00FB09D4">
      <w:pPr>
        <w:rPr>
          <w:lang w:val="es-AR" w:eastAsia="en-US"/>
        </w:rPr>
      </w:pPr>
      <w:r>
        <w:rPr>
          <w:lang w:val="es-AR" w:eastAsia="en-US"/>
        </w:rPr>
        <w:tab/>
      </w:r>
    </w:p>
    <w:p w:rsidR="00CC5063" w:rsidRPr="00CC5063" w:rsidRDefault="00CC5063" w:rsidP="00CC5063">
      <w:pPr>
        <w:pStyle w:val="Ttulo1"/>
      </w:pPr>
      <w:bookmarkStart w:id="46" w:name="_Toc60835271"/>
      <w:r w:rsidRPr="00CC5063">
        <w:rPr>
          <w:rStyle w:val="Textoennegrita"/>
          <w:b/>
        </w:rPr>
        <w:t>3) Proyectos de Resolución de las Comisiones permanentes:</w:t>
      </w:r>
      <w:bookmarkEnd w:id="46"/>
    </w:p>
    <w:p w:rsidR="00CC5063" w:rsidRPr="00CC5063" w:rsidRDefault="00CC5063" w:rsidP="00CC5063">
      <w:pPr>
        <w:pStyle w:val="Ttulo1"/>
      </w:pPr>
      <w:r w:rsidRPr="00CC5063">
        <w:t> </w:t>
      </w:r>
    </w:p>
    <w:p w:rsidR="00CC5063" w:rsidRDefault="00CC5063" w:rsidP="00CC5063">
      <w:pPr>
        <w:pStyle w:val="Ttulo1"/>
        <w:rPr>
          <w:rStyle w:val="Textoennegrita"/>
          <w:b/>
        </w:rPr>
      </w:pPr>
      <w:bookmarkStart w:id="47" w:name="_Toc60835272"/>
      <w:r w:rsidRPr="00CC5063">
        <w:rPr>
          <w:rStyle w:val="Textoennegrita"/>
          <w:b/>
        </w:rPr>
        <w:t>3.1) COMISIÓN DE ADMINISTRACIÓN, GESTIÓN y MODERNIZACIÓN.</w:t>
      </w:r>
      <w:bookmarkEnd w:id="47"/>
    </w:p>
    <w:p w:rsidR="00546CB2" w:rsidRDefault="00546CB2" w:rsidP="00CC5063">
      <w:pPr>
        <w:pStyle w:val="Ttulo1"/>
        <w:rPr>
          <w:rStyle w:val="Textoennegrita"/>
          <w:b/>
        </w:rPr>
      </w:pPr>
    </w:p>
    <w:p w:rsidR="00CC5063" w:rsidRDefault="00CC5063" w:rsidP="00CC5063">
      <w:pPr>
        <w:pStyle w:val="Ttulo1"/>
        <w:rPr>
          <w:rStyle w:val="Textoennegrita"/>
          <w:b/>
        </w:rPr>
      </w:pPr>
      <w:bookmarkStart w:id="48" w:name="_Toc60835273"/>
      <w:r w:rsidRPr="00CC5063">
        <w:rPr>
          <w:rStyle w:val="Textoennegrita"/>
          <w:b/>
        </w:rPr>
        <w:t>3.1.1) Actuación N° TEA A-01-00020724-8/2020 “s/Procedimiento modificaciones y reasignaciones presupuestarias correspondientes al PJCABA”.</w:t>
      </w:r>
      <w:bookmarkEnd w:id="48"/>
    </w:p>
    <w:p w:rsidR="00546CB2" w:rsidRDefault="00546CB2" w:rsidP="00546CB2">
      <w:pPr>
        <w:rPr>
          <w:lang w:val="pt-PT" w:eastAsia="en-US"/>
        </w:rPr>
      </w:pPr>
    </w:p>
    <w:p w:rsidR="00546CB2" w:rsidRDefault="00546CB2" w:rsidP="00546CB2">
      <w:pPr>
        <w:rPr>
          <w:lang w:val="pt-PT" w:eastAsia="en-US"/>
        </w:rPr>
      </w:pPr>
      <w:r w:rsidRPr="00546CB2">
        <w:rPr>
          <w:rFonts w:cs="Times New Roman"/>
          <w:b/>
          <w:lang w:val="pt-PT" w:eastAsia="en-US"/>
        </w:rPr>
        <w:t>Sr. Presidente (Dr. Maques).</w:t>
      </w:r>
      <w:r w:rsidRPr="00546CB2">
        <w:rPr>
          <w:rFonts w:cs="Times New Roman"/>
          <w:lang w:val="pt-PT" w:eastAsia="en-US"/>
        </w:rPr>
        <w:t>-</w:t>
      </w:r>
      <w:r>
        <w:rPr>
          <w:lang w:val="pt-PT" w:eastAsia="en-US"/>
        </w:rPr>
        <w:t xml:space="preserve"> Tiene la palabra el doctor Biglieri. </w:t>
      </w:r>
    </w:p>
    <w:p w:rsidR="00546CB2" w:rsidRDefault="00546CB2" w:rsidP="00546CB2">
      <w:pPr>
        <w:rPr>
          <w:lang w:val="pt-PT" w:eastAsia="en-US"/>
        </w:rPr>
      </w:pPr>
    </w:p>
    <w:p w:rsidR="00546CB2" w:rsidRDefault="00546CB2" w:rsidP="00546CB2">
      <w:pPr>
        <w:rPr>
          <w:lang w:val="pt-PT" w:eastAsia="en-US"/>
        </w:rPr>
      </w:pPr>
      <w:r>
        <w:rPr>
          <w:b/>
          <w:lang w:val="pt-PT" w:eastAsia="en-US"/>
        </w:rPr>
        <w:t>Dr. Biglieri.-</w:t>
      </w:r>
      <w:r>
        <w:rPr>
          <w:lang w:val="pt-PT" w:eastAsia="en-US"/>
        </w:rPr>
        <w:t xml:space="preserve"> Gracias, presidente.</w:t>
      </w:r>
    </w:p>
    <w:p w:rsidR="00546CB2" w:rsidRDefault="00546CB2" w:rsidP="00546CB2">
      <w:pPr>
        <w:rPr>
          <w:lang w:val="pt-PT" w:eastAsia="en-US"/>
        </w:rPr>
      </w:pPr>
      <w:r>
        <w:rPr>
          <w:lang w:val="pt-PT" w:eastAsia="en-US"/>
        </w:rPr>
        <w:tab/>
        <w:t xml:space="preserve">El primer tema que tengo para tratar es el expediente sobre procedimiento de modificaciones y reasignaciones presupuestarias correspondientes al Poder Judicial. </w:t>
      </w:r>
    </w:p>
    <w:p w:rsidR="00546CB2" w:rsidRDefault="00546CB2" w:rsidP="00546CB2">
      <w:pPr>
        <w:rPr>
          <w:lang w:val="pt-PT" w:eastAsia="en-US"/>
        </w:rPr>
      </w:pPr>
      <w:r>
        <w:rPr>
          <w:lang w:val="pt-PT" w:eastAsia="en-US"/>
        </w:rPr>
        <w:tab/>
        <w:t>Este expediente tuvo su trato en la Comisión de Administración que presid</w:t>
      </w:r>
      <w:r w:rsidR="0017705C">
        <w:rPr>
          <w:lang w:val="pt-PT" w:eastAsia="en-US"/>
        </w:rPr>
        <w:t>o</w:t>
      </w:r>
      <w:r>
        <w:rPr>
          <w:lang w:val="pt-PT" w:eastAsia="en-US"/>
        </w:rPr>
        <w:t xml:space="preserve"> y que estoy informando. Hemos aconsejado al plenario que se apruebe este procedimiento como dije el día en que estuvo en tratamiento. Está íntimamente relacionado con la armonización de las normas que atribuyen diferentes competencias a la Secretaría de Administración de las que tenía originariamente el instituto –por así llamarlo– administrador general.</w:t>
      </w:r>
    </w:p>
    <w:p w:rsidR="00546CB2" w:rsidRDefault="00546CB2" w:rsidP="00546CB2">
      <w:pPr>
        <w:rPr>
          <w:lang w:val="pt-PT" w:eastAsia="en-US"/>
        </w:rPr>
      </w:pPr>
      <w:r>
        <w:rPr>
          <w:lang w:val="pt-PT" w:eastAsia="en-US"/>
        </w:rPr>
        <w:tab/>
        <w:t>Esta necesidad, además de ajuste normativo</w:t>
      </w:r>
      <w:r w:rsidR="0017705C">
        <w:rPr>
          <w:lang w:val="pt-PT" w:eastAsia="en-US"/>
        </w:rPr>
        <w:t>,</w:t>
      </w:r>
      <w:r>
        <w:rPr>
          <w:lang w:val="pt-PT" w:eastAsia="en-US"/>
        </w:rPr>
        <w:t xml:space="preserve"> brinda transparencia en cuanto a un método específico de reasignaciones presupuestarias y lo traigo al seno del plenario con un consejo de aprobación por unanimidad de la comisión que me toca presidir. </w:t>
      </w:r>
    </w:p>
    <w:p w:rsidR="00546CB2" w:rsidRDefault="00546CB2" w:rsidP="00546CB2">
      <w:pPr>
        <w:rPr>
          <w:lang w:val="pt-PT" w:eastAsia="en-US"/>
        </w:rPr>
      </w:pPr>
    </w:p>
    <w:p w:rsidR="00546CB2" w:rsidRDefault="00546CB2" w:rsidP="00546CB2">
      <w:pPr>
        <w:rPr>
          <w:lang w:val="pt-PT" w:eastAsia="en-US"/>
        </w:rPr>
      </w:pPr>
      <w:r w:rsidRPr="00546CB2">
        <w:rPr>
          <w:rFonts w:cs="Times New Roman"/>
          <w:b/>
          <w:lang w:val="pt-PT" w:eastAsia="en-US"/>
        </w:rPr>
        <w:t>Sr. Presidente (Dr. Maques).</w:t>
      </w:r>
      <w:r w:rsidRPr="00546CB2">
        <w:rPr>
          <w:rFonts w:cs="Times New Roman"/>
          <w:lang w:val="pt-PT" w:eastAsia="en-US"/>
        </w:rPr>
        <w:t>-</w:t>
      </w:r>
      <w:r>
        <w:rPr>
          <w:lang w:val="pt-PT" w:eastAsia="en-US"/>
        </w:rPr>
        <w:t xml:space="preserve"> Correcto. </w:t>
      </w:r>
    </w:p>
    <w:p w:rsidR="00546CB2" w:rsidRDefault="00546CB2" w:rsidP="00546CB2">
      <w:pPr>
        <w:rPr>
          <w:lang w:val="pt-PT" w:eastAsia="en-US"/>
        </w:rPr>
      </w:pPr>
      <w:r>
        <w:rPr>
          <w:lang w:val="pt-PT" w:eastAsia="en-US"/>
        </w:rPr>
        <w:tab/>
        <w:t xml:space="preserve">Se somete a votación. </w:t>
      </w:r>
    </w:p>
    <w:p w:rsidR="00546CB2" w:rsidRDefault="00546CB2" w:rsidP="00546CB2">
      <w:pPr>
        <w:rPr>
          <w:lang w:val="pt-PT" w:eastAsia="en-US"/>
        </w:rPr>
      </w:pPr>
    </w:p>
    <w:p w:rsidR="00546CB2" w:rsidRDefault="00546CB2" w:rsidP="00546CB2">
      <w:pPr>
        <w:rPr>
          <w:lang w:val="pt-PT" w:eastAsia="en-US"/>
        </w:rPr>
      </w:pPr>
      <w:r>
        <w:rPr>
          <w:lang w:val="pt-PT" w:eastAsia="en-US"/>
        </w:rPr>
        <w:tab/>
      </w:r>
      <w:r>
        <w:rPr>
          <w:lang w:val="pt-PT" w:eastAsia="en-US"/>
        </w:rPr>
        <w:tab/>
        <w:t>–</w:t>
      </w:r>
      <w:r>
        <w:rPr>
          <w:i/>
          <w:lang w:val="pt-PT" w:eastAsia="en-US"/>
        </w:rPr>
        <w:t xml:space="preserve">Se practica la votación. </w:t>
      </w:r>
    </w:p>
    <w:p w:rsidR="00546CB2" w:rsidRDefault="00546CB2" w:rsidP="00546CB2">
      <w:pPr>
        <w:rPr>
          <w:lang w:val="pt-PT" w:eastAsia="en-US"/>
        </w:rPr>
      </w:pPr>
    </w:p>
    <w:p w:rsidR="00546CB2" w:rsidRDefault="00546CB2" w:rsidP="00546CB2">
      <w:pPr>
        <w:rPr>
          <w:lang w:val="pt-PT" w:eastAsia="en-US"/>
        </w:rPr>
      </w:pPr>
      <w:r w:rsidRPr="00546CB2">
        <w:rPr>
          <w:rFonts w:cs="Times New Roman"/>
          <w:b/>
          <w:lang w:val="pt-PT" w:eastAsia="en-US"/>
        </w:rPr>
        <w:t>Sr. Presidente (Dr. Maques).</w:t>
      </w:r>
      <w:r w:rsidRPr="00546CB2">
        <w:rPr>
          <w:rFonts w:cs="Times New Roman"/>
          <w:lang w:val="pt-PT" w:eastAsia="en-US"/>
        </w:rPr>
        <w:t>-</w:t>
      </w:r>
      <w:r>
        <w:rPr>
          <w:lang w:val="pt-PT" w:eastAsia="en-US"/>
        </w:rPr>
        <w:t xml:space="preserve"> Se aprueba por unanimidad. </w:t>
      </w:r>
    </w:p>
    <w:p w:rsidR="00546CB2" w:rsidRDefault="00546CB2" w:rsidP="00546CB2">
      <w:pPr>
        <w:rPr>
          <w:lang w:val="pt-PT" w:eastAsia="en-US"/>
        </w:rPr>
      </w:pPr>
    </w:p>
    <w:p w:rsidR="00CC5063" w:rsidRDefault="00CC5063" w:rsidP="00CC5063">
      <w:pPr>
        <w:pStyle w:val="Ttulo1"/>
        <w:rPr>
          <w:rStyle w:val="Textoennegrita"/>
          <w:b/>
        </w:rPr>
      </w:pPr>
      <w:bookmarkStart w:id="49" w:name="_Toc60835274"/>
      <w:r w:rsidRPr="00CC5063">
        <w:rPr>
          <w:rStyle w:val="Textoennegrita"/>
          <w:b/>
        </w:rPr>
        <w:t>3.1.2) Actuación N° TEA A-01-00022023-6/2020 “s/ Plan Anual de Compras y Contrataciones 2021.”</w:t>
      </w:r>
      <w:bookmarkEnd w:id="49"/>
    </w:p>
    <w:p w:rsidR="00546CB2" w:rsidRDefault="00546CB2" w:rsidP="00546CB2">
      <w:pPr>
        <w:rPr>
          <w:lang w:val="pt-PT" w:eastAsia="en-US"/>
        </w:rPr>
      </w:pPr>
    </w:p>
    <w:p w:rsidR="00546CB2" w:rsidRDefault="00546CB2" w:rsidP="00546CB2">
      <w:pPr>
        <w:rPr>
          <w:lang w:val="pt-PT" w:eastAsia="en-US"/>
        </w:rPr>
      </w:pPr>
      <w:r>
        <w:rPr>
          <w:b/>
          <w:lang w:val="pt-PT" w:eastAsia="en-US"/>
        </w:rPr>
        <w:t>Dr. Biglieri.-</w:t>
      </w:r>
      <w:r>
        <w:rPr>
          <w:lang w:val="pt-PT" w:eastAsia="en-US"/>
        </w:rPr>
        <w:t xml:space="preserve"> En idéntico sentido, la Secretaría de Administración proyectó el plan anual de compras y contrataciones que es competencia de la Comisión de Administración que me toca presidir.</w:t>
      </w:r>
    </w:p>
    <w:p w:rsidR="00546CB2" w:rsidRPr="00546CB2" w:rsidRDefault="00546CB2" w:rsidP="00546CB2">
      <w:pPr>
        <w:rPr>
          <w:lang w:val="pt-PT" w:eastAsia="en-US"/>
        </w:rPr>
      </w:pPr>
      <w:r>
        <w:rPr>
          <w:lang w:val="pt-PT" w:eastAsia="en-US"/>
        </w:rPr>
        <w:tab/>
        <w:t xml:space="preserve">En este caso lo que hemos hecho, por una cuestión de celeridad y porque la ley de leyes de este año se votó prácticamente en las postrimerías del período de sesiones </w:t>
      </w:r>
      <w:r>
        <w:rPr>
          <w:lang w:val="pt-PT" w:eastAsia="en-US"/>
        </w:rPr>
        <w:lastRenderedPageBreak/>
        <w:t>ordinarias de la Honorable Legislatura. Esto ha implicado que se haga un ajuste de los montos exactamente proporcional a la aprobación que hizo la Legislatura de la ley de presupuesto, en función del presupuesto que aprobamos po</w:t>
      </w:r>
      <w:r w:rsidR="00C6504C">
        <w:rPr>
          <w:lang w:val="pt-PT" w:eastAsia="en-US"/>
        </w:rPr>
        <w:t xml:space="preserve">r unanimidad en este plenario. </w:t>
      </w:r>
      <w:r>
        <w:rPr>
          <w:lang w:val="pt-PT" w:eastAsia="en-US"/>
        </w:rPr>
        <w:t xml:space="preserve">Así que como tiene más que ver con una cuestión de armonización de los montos que efectivamente aprobaron los legisladores aplicados al presupuesto que todos nosotros hemos solicitdo a la Legislatura, solicito que se apruebe en las condiciones en que CAGyMJ también lo ha acompañado por unanimidad. </w:t>
      </w:r>
    </w:p>
    <w:p w:rsidR="00CC5063" w:rsidRDefault="00CC5063" w:rsidP="00CC5063">
      <w:pPr>
        <w:rPr>
          <w:lang w:val="pt-PT" w:eastAsia="en-US"/>
        </w:rPr>
      </w:pPr>
    </w:p>
    <w:p w:rsidR="00546CB2" w:rsidRDefault="00546CB2" w:rsidP="00546CB2">
      <w:pPr>
        <w:rPr>
          <w:lang w:val="pt-PT" w:eastAsia="en-US"/>
        </w:rPr>
      </w:pPr>
      <w:r w:rsidRPr="00546CB2">
        <w:rPr>
          <w:rFonts w:cs="Times New Roman"/>
          <w:b/>
          <w:lang w:val="pt-PT" w:eastAsia="en-US"/>
        </w:rPr>
        <w:t>Sr. Presidente (Dr. Maques).</w:t>
      </w:r>
      <w:r w:rsidRPr="00546CB2">
        <w:rPr>
          <w:rFonts w:cs="Times New Roman"/>
          <w:lang w:val="pt-PT" w:eastAsia="en-US"/>
        </w:rPr>
        <w:t>-</w:t>
      </w:r>
      <w:r>
        <w:rPr>
          <w:lang w:val="pt-PT" w:eastAsia="en-US"/>
        </w:rPr>
        <w:t xml:space="preserve">Se somete a votación. </w:t>
      </w:r>
    </w:p>
    <w:p w:rsidR="00546CB2" w:rsidRDefault="00546CB2" w:rsidP="00546CB2">
      <w:pPr>
        <w:rPr>
          <w:lang w:val="pt-PT" w:eastAsia="en-US"/>
        </w:rPr>
      </w:pPr>
    </w:p>
    <w:p w:rsidR="00546CB2" w:rsidRDefault="00546CB2" w:rsidP="00546CB2">
      <w:pPr>
        <w:rPr>
          <w:lang w:val="pt-PT" w:eastAsia="en-US"/>
        </w:rPr>
      </w:pPr>
      <w:r>
        <w:rPr>
          <w:lang w:val="pt-PT" w:eastAsia="en-US"/>
        </w:rPr>
        <w:tab/>
      </w:r>
      <w:r>
        <w:rPr>
          <w:lang w:val="pt-PT" w:eastAsia="en-US"/>
        </w:rPr>
        <w:tab/>
        <w:t>–</w:t>
      </w:r>
      <w:r>
        <w:rPr>
          <w:i/>
          <w:lang w:val="pt-PT" w:eastAsia="en-US"/>
        </w:rPr>
        <w:t xml:space="preserve">Se practica la votación. </w:t>
      </w:r>
    </w:p>
    <w:p w:rsidR="00546CB2" w:rsidRDefault="00546CB2" w:rsidP="00546CB2">
      <w:pPr>
        <w:rPr>
          <w:lang w:val="pt-PT" w:eastAsia="en-US"/>
        </w:rPr>
      </w:pPr>
    </w:p>
    <w:p w:rsidR="00546CB2" w:rsidRDefault="00546CB2" w:rsidP="00546CB2">
      <w:pPr>
        <w:rPr>
          <w:lang w:val="pt-PT" w:eastAsia="en-US"/>
        </w:rPr>
      </w:pPr>
      <w:r w:rsidRPr="00546CB2">
        <w:rPr>
          <w:rFonts w:cs="Times New Roman"/>
          <w:b/>
          <w:lang w:val="pt-PT" w:eastAsia="en-US"/>
        </w:rPr>
        <w:t>Sr. Presidente (Dr. Maques).</w:t>
      </w:r>
      <w:r w:rsidRPr="00546CB2">
        <w:rPr>
          <w:rFonts w:cs="Times New Roman"/>
          <w:lang w:val="pt-PT" w:eastAsia="en-US"/>
        </w:rPr>
        <w:t>-</w:t>
      </w:r>
      <w:r>
        <w:rPr>
          <w:lang w:val="pt-PT" w:eastAsia="en-US"/>
        </w:rPr>
        <w:t xml:space="preserve"> Se aprueba por unanimidad. </w:t>
      </w:r>
    </w:p>
    <w:p w:rsidR="00546CB2" w:rsidRDefault="00546CB2" w:rsidP="00CC5063">
      <w:pPr>
        <w:rPr>
          <w:lang w:val="pt-PT" w:eastAsia="en-US"/>
        </w:rPr>
      </w:pPr>
    </w:p>
    <w:p w:rsidR="00CC5063" w:rsidRDefault="00CC5063" w:rsidP="00CC5063">
      <w:pPr>
        <w:pStyle w:val="Ttulo1"/>
        <w:rPr>
          <w:rStyle w:val="Textoennegrita"/>
          <w:b/>
        </w:rPr>
      </w:pPr>
      <w:bookmarkStart w:id="50" w:name="_Toc60835275"/>
      <w:r w:rsidRPr="00CC5063">
        <w:rPr>
          <w:rStyle w:val="Textoennegrita"/>
          <w:b/>
        </w:rPr>
        <w:t>3.1.3) Actuación N° TEA A-01-00011016-3/2020 “s/ Elaboración Memoria Anual 2019.”</w:t>
      </w:r>
      <w:bookmarkEnd w:id="50"/>
    </w:p>
    <w:p w:rsidR="006F16AF" w:rsidRDefault="006F16AF" w:rsidP="00546CB2">
      <w:pPr>
        <w:rPr>
          <w:b/>
          <w:lang w:val="pt-PT" w:eastAsia="en-US"/>
        </w:rPr>
      </w:pPr>
    </w:p>
    <w:p w:rsidR="006F16AF" w:rsidRDefault="006F16AF" w:rsidP="00546CB2">
      <w:r>
        <w:rPr>
          <w:b/>
          <w:lang w:val="pt-PT" w:eastAsia="en-US"/>
        </w:rPr>
        <w:t>Dr. Bigliri.-</w:t>
      </w:r>
      <w:r>
        <w:t xml:space="preserve">Si bien merece una </w:t>
      </w:r>
      <w:r w:rsidRPr="006F16AF">
        <w:t xml:space="preserve">especial salutación el esfuerzo de toda la institución, de todas las áreas, departamentos, direcciones y secretarías que colaboran permanentemente con el plenario, la elaboración de la </w:t>
      </w:r>
      <w:r>
        <w:t>M</w:t>
      </w:r>
      <w:r w:rsidRPr="006F16AF">
        <w:t xml:space="preserve">emoria </w:t>
      </w:r>
      <w:r>
        <w:t>A</w:t>
      </w:r>
      <w:r w:rsidRPr="006F16AF">
        <w:t xml:space="preserve">nual 2019 no merece más discusión que una salutación y una aprobación del informe que debemos realizar. </w:t>
      </w:r>
    </w:p>
    <w:p w:rsidR="006F16AF" w:rsidRPr="006F16AF" w:rsidRDefault="006F16AF" w:rsidP="006F16AF">
      <w:pPr>
        <w:ind w:firstLine="708"/>
      </w:pPr>
      <w:r>
        <w:t xml:space="preserve">Esta cuestión de forma ha tenido </w:t>
      </w:r>
      <w:r w:rsidRPr="006F16AF">
        <w:t xml:space="preserve">aprobación por unanimidad de la </w:t>
      </w:r>
      <w:r>
        <w:t>c</w:t>
      </w:r>
      <w:r w:rsidRPr="006F16AF">
        <w:t xml:space="preserve">omisión que me toca presidir, y que estoy informando, y también solicito </w:t>
      </w:r>
      <w:r>
        <w:t>a</w:t>
      </w:r>
      <w:r w:rsidRPr="006F16AF">
        <w:t xml:space="preserve">l plenario que acompañe con su aprobación la </w:t>
      </w:r>
      <w:r>
        <w:t>M</w:t>
      </w:r>
      <w:r w:rsidRPr="006F16AF">
        <w:t xml:space="preserve">emoria </w:t>
      </w:r>
      <w:r>
        <w:t>A</w:t>
      </w:r>
      <w:r w:rsidRPr="006F16AF">
        <w:t>nual 2019.</w:t>
      </w:r>
    </w:p>
    <w:p w:rsidR="00546CB2" w:rsidRDefault="00546CB2" w:rsidP="00546CB2">
      <w:pPr>
        <w:rPr>
          <w:lang w:val="pt-PT" w:eastAsia="en-US"/>
        </w:rPr>
      </w:pPr>
    </w:p>
    <w:p w:rsidR="006F16AF" w:rsidRDefault="006F16AF" w:rsidP="006F16AF">
      <w:pPr>
        <w:rPr>
          <w:lang w:val="pt-PT" w:eastAsia="en-US"/>
        </w:rPr>
      </w:pPr>
      <w:r w:rsidRPr="00546CB2">
        <w:rPr>
          <w:rFonts w:cs="Times New Roman"/>
          <w:b/>
          <w:lang w:val="pt-PT" w:eastAsia="en-US"/>
        </w:rPr>
        <w:t>Sr. Presidente (Dr. Maques).</w:t>
      </w:r>
      <w:r w:rsidRPr="00546CB2">
        <w:rPr>
          <w:rFonts w:cs="Times New Roman"/>
          <w:lang w:val="pt-PT" w:eastAsia="en-US"/>
        </w:rPr>
        <w:t>-</w:t>
      </w:r>
      <w:r>
        <w:rPr>
          <w:lang w:val="pt-PT" w:eastAsia="en-US"/>
        </w:rPr>
        <w:t xml:space="preserve">Se somete a votación. </w:t>
      </w:r>
    </w:p>
    <w:p w:rsidR="006F16AF" w:rsidRDefault="006F16AF" w:rsidP="006F16AF">
      <w:pPr>
        <w:rPr>
          <w:lang w:val="pt-PT" w:eastAsia="en-US"/>
        </w:rPr>
      </w:pPr>
    </w:p>
    <w:p w:rsidR="006F16AF" w:rsidRDefault="006F16AF" w:rsidP="006F16AF">
      <w:pPr>
        <w:rPr>
          <w:lang w:val="pt-PT" w:eastAsia="en-US"/>
        </w:rPr>
      </w:pPr>
      <w:r>
        <w:rPr>
          <w:lang w:val="pt-PT" w:eastAsia="en-US"/>
        </w:rPr>
        <w:tab/>
      </w:r>
      <w:r>
        <w:rPr>
          <w:lang w:val="pt-PT" w:eastAsia="en-US"/>
        </w:rPr>
        <w:tab/>
        <w:t>–</w:t>
      </w:r>
      <w:r>
        <w:rPr>
          <w:i/>
          <w:lang w:val="pt-PT" w:eastAsia="en-US"/>
        </w:rPr>
        <w:t xml:space="preserve">Se practica la votación. </w:t>
      </w:r>
    </w:p>
    <w:p w:rsidR="006F16AF" w:rsidRDefault="006F16AF" w:rsidP="006F16AF">
      <w:pPr>
        <w:rPr>
          <w:lang w:val="pt-PT" w:eastAsia="en-US"/>
        </w:rPr>
      </w:pPr>
    </w:p>
    <w:p w:rsidR="006F16AF" w:rsidRDefault="006F16AF" w:rsidP="006F16AF">
      <w:pPr>
        <w:rPr>
          <w:lang w:val="pt-PT" w:eastAsia="en-US"/>
        </w:rPr>
      </w:pPr>
      <w:r w:rsidRPr="00546CB2">
        <w:rPr>
          <w:rFonts w:cs="Times New Roman"/>
          <w:b/>
          <w:lang w:val="pt-PT" w:eastAsia="en-US"/>
        </w:rPr>
        <w:t>Sr. Presidente (Dr. Maques).</w:t>
      </w:r>
      <w:r w:rsidRPr="00546CB2">
        <w:rPr>
          <w:rFonts w:cs="Times New Roman"/>
          <w:lang w:val="pt-PT" w:eastAsia="en-US"/>
        </w:rPr>
        <w:t>-</w:t>
      </w:r>
      <w:r>
        <w:rPr>
          <w:lang w:val="pt-PT" w:eastAsia="en-US"/>
        </w:rPr>
        <w:t xml:space="preserve"> Aprobado por unanimidad. </w:t>
      </w:r>
    </w:p>
    <w:p w:rsidR="006F16AF" w:rsidRPr="00546CB2" w:rsidRDefault="006F16AF" w:rsidP="00546CB2">
      <w:pPr>
        <w:rPr>
          <w:lang w:val="pt-PT" w:eastAsia="en-US"/>
        </w:rPr>
      </w:pPr>
    </w:p>
    <w:p w:rsidR="00CC5063" w:rsidRDefault="00CC5063" w:rsidP="00CC5063">
      <w:pPr>
        <w:pStyle w:val="Ttulo1"/>
        <w:rPr>
          <w:rStyle w:val="Textoennegrita"/>
          <w:b/>
        </w:rPr>
      </w:pPr>
      <w:bookmarkStart w:id="51" w:name="_Toc60835276"/>
      <w:r w:rsidRPr="00CC5063">
        <w:rPr>
          <w:rStyle w:val="Textoennegrita"/>
          <w:b/>
        </w:rPr>
        <w:t>3.1.4) Actuación N° TEA A-01-00019935-0/2020 “s/ Proyecto de Resolución – Reducción Pago por subrogancias en el TSJ.”</w:t>
      </w:r>
      <w:bookmarkEnd w:id="51"/>
    </w:p>
    <w:p w:rsidR="00D7739F" w:rsidRDefault="00D7739F" w:rsidP="00D7739F">
      <w:pPr>
        <w:rPr>
          <w:b/>
          <w:lang w:val="pt-PT" w:eastAsia="en-US"/>
        </w:rPr>
      </w:pPr>
    </w:p>
    <w:p w:rsidR="00ED3F63" w:rsidRDefault="006F16AF" w:rsidP="00D7739F">
      <w:pPr>
        <w:rPr>
          <w:lang w:val="pt-PT" w:eastAsia="en-US"/>
        </w:rPr>
      </w:pPr>
      <w:r>
        <w:rPr>
          <w:b/>
          <w:lang w:val="pt-PT" w:eastAsia="en-US"/>
        </w:rPr>
        <w:t xml:space="preserve">Dr. Biglieri.- </w:t>
      </w:r>
      <w:r w:rsidR="00ED3F63">
        <w:rPr>
          <w:lang w:val="pt-PT" w:eastAsia="en-US"/>
        </w:rPr>
        <w:t>A</w:t>
      </w:r>
      <w:r w:rsidR="00ED3F63" w:rsidRPr="00ED3F63">
        <w:rPr>
          <w:lang w:val="pt-PT" w:eastAsia="en-US"/>
        </w:rPr>
        <w:t xml:space="preserve">quí tenemos un tema que no lo hemos traído por unanimidad. </w:t>
      </w:r>
    </w:p>
    <w:p w:rsidR="00ED3F63" w:rsidRDefault="00ED3F63" w:rsidP="00ED3F63">
      <w:pPr>
        <w:ind w:firstLine="708"/>
        <w:rPr>
          <w:lang w:val="pt-PT" w:eastAsia="en-US"/>
        </w:rPr>
      </w:pPr>
      <w:r w:rsidRPr="00ED3F63">
        <w:rPr>
          <w:lang w:val="pt-PT" w:eastAsia="en-US"/>
        </w:rPr>
        <w:t>En primer lugar</w:t>
      </w:r>
      <w:r>
        <w:rPr>
          <w:lang w:val="pt-PT" w:eastAsia="en-US"/>
        </w:rPr>
        <w:t>,</w:t>
      </w:r>
      <w:r w:rsidRPr="00ED3F63">
        <w:rPr>
          <w:lang w:val="pt-PT" w:eastAsia="en-US"/>
        </w:rPr>
        <w:t xml:space="preserve"> quiero consignar que hay un pequeño detalle </w:t>
      </w:r>
      <w:r>
        <w:rPr>
          <w:lang w:val="pt-PT" w:eastAsia="en-US"/>
        </w:rPr>
        <w:t>–</w:t>
      </w:r>
      <w:r w:rsidRPr="00ED3F63">
        <w:rPr>
          <w:lang w:val="pt-PT" w:eastAsia="en-US"/>
        </w:rPr>
        <w:t xml:space="preserve">porque </w:t>
      </w:r>
      <w:r>
        <w:rPr>
          <w:lang w:val="pt-PT" w:eastAsia="en-US"/>
        </w:rPr>
        <w:t xml:space="preserve">cuando acompañamos </w:t>
      </w:r>
      <w:r w:rsidR="0017705C">
        <w:rPr>
          <w:lang w:val="pt-PT" w:eastAsia="en-US"/>
        </w:rPr>
        <w:t xml:space="preserve">la </w:t>
      </w:r>
      <w:r w:rsidRPr="00ED3F63">
        <w:rPr>
          <w:lang w:val="pt-PT" w:eastAsia="en-US"/>
        </w:rPr>
        <w:t xml:space="preserve">versión </w:t>
      </w:r>
      <w:r>
        <w:rPr>
          <w:lang w:val="pt-PT" w:eastAsia="en-US"/>
        </w:rPr>
        <w:t xml:space="preserve">taquigráfica se comete un </w:t>
      </w:r>
      <w:r w:rsidRPr="00ED3F63">
        <w:rPr>
          <w:lang w:val="pt-PT" w:eastAsia="en-US"/>
        </w:rPr>
        <w:t>pequeño error de tipeo que es responsabilidad de mi área, así que pido disculpas</w:t>
      </w:r>
      <w:r>
        <w:rPr>
          <w:lang w:val="pt-PT" w:eastAsia="en-US"/>
        </w:rPr>
        <w:t xml:space="preserve">–, pero el título correcto del </w:t>
      </w:r>
      <w:r w:rsidRPr="00ED3F63">
        <w:rPr>
          <w:lang w:val="pt-PT" w:eastAsia="en-US"/>
        </w:rPr>
        <w:t>expediente en tratamiento</w:t>
      </w:r>
      <w:r>
        <w:rPr>
          <w:lang w:val="pt-PT" w:eastAsia="en-US"/>
        </w:rPr>
        <w:t>,</w:t>
      </w:r>
      <w:r w:rsidRPr="00ED3F63">
        <w:rPr>
          <w:lang w:val="pt-PT" w:eastAsia="en-US"/>
        </w:rPr>
        <w:t xml:space="preserve"> que es el 19.935</w:t>
      </w:r>
      <w:r>
        <w:rPr>
          <w:lang w:val="pt-PT" w:eastAsia="en-US"/>
        </w:rPr>
        <w:t>,</w:t>
      </w:r>
      <w:r w:rsidR="00C6504C">
        <w:rPr>
          <w:lang w:val="pt-PT" w:eastAsia="en-US"/>
        </w:rPr>
        <w:t xml:space="preserve"> </w:t>
      </w:r>
      <w:r>
        <w:rPr>
          <w:lang w:val="pt-PT" w:eastAsia="en-US"/>
        </w:rPr>
        <w:t>debe ser “P</w:t>
      </w:r>
      <w:r w:rsidRPr="00ED3F63">
        <w:rPr>
          <w:lang w:val="pt-PT" w:eastAsia="en-US"/>
        </w:rPr>
        <w:t>royecto de resolución</w:t>
      </w:r>
      <w:r>
        <w:rPr>
          <w:lang w:val="pt-PT" w:eastAsia="en-US"/>
        </w:rPr>
        <w:t>: reducción de pago por subr</w:t>
      </w:r>
      <w:r w:rsidRPr="00ED3F63">
        <w:rPr>
          <w:lang w:val="pt-PT" w:eastAsia="en-US"/>
        </w:rPr>
        <w:t>ogancias en el T</w:t>
      </w:r>
      <w:r>
        <w:rPr>
          <w:lang w:val="pt-PT" w:eastAsia="en-US"/>
        </w:rPr>
        <w:t>S</w:t>
      </w:r>
      <w:r w:rsidRPr="00ED3F63">
        <w:rPr>
          <w:lang w:val="pt-PT" w:eastAsia="en-US"/>
        </w:rPr>
        <w:t>J</w:t>
      </w:r>
      <w:r>
        <w:rPr>
          <w:lang w:val="pt-PT" w:eastAsia="en-US"/>
        </w:rPr>
        <w:t>”.</w:t>
      </w:r>
      <w:r w:rsidRPr="00ED3F63">
        <w:rPr>
          <w:lang w:val="pt-PT" w:eastAsia="en-US"/>
        </w:rPr>
        <w:t xml:space="preserve"> El orden del día ya lo consigna. No estaba </w:t>
      </w:r>
      <w:r>
        <w:rPr>
          <w:lang w:val="pt-PT" w:eastAsia="en-US"/>
        </w:rPr>
        <w:t xml:space="preserve">así inicialmente, </w:t>
      </w:r>
      <w:r w:rsidRPr="00ED3F63">
        <w:rPr>
          <w:lang w:val="pt-PT" w:eastAsia="en-US"/>
        </w:rPr>
        <w:t>aunque el espíritu del proyecto que estamos tratando es una reducción en el pago y ordenamiento en el pago de la</w:t>
      </w:r>
      <w:r>
        <w:rPr>
          <w:lang w:val="pt-PT" w:eastAsia="en-US"/>
        </w:rPr>
        <w:t>s resoluciones</w:t>
      </w:r>
      <w:r w:rsidR="0017705C">
        <w:rPr>
          <w:lang w:val="pt-PT" w:eastAsia="en-US"/>
        </w:rPr>
        <w:t>. L</w:t>
      </w:r>
      <w:r w:rsidRPr="00ED3F63">
        <w:rPr>
          <w:lang w:val="pt-PT" w:eastAsia="en-US"/>
        </w:rPr>
        <w:t xml:space="preserve">as áreas de legales </w:t>
      </w:r>
      <w:r>
        <w:rPr>
          <w:lang w:val="pt-PT" w:eastAsia="en-US"/>
        </w:rPr>
        <w:t xml:space="preserve">en general </w:t>
      </w:r>
      <w:r w:rsidRPr="00ED3F63">
        <w:rPr>
          <w:lang w:val="pt-PT" w:eastAsia="en-US"/>
        </w:rPr>
        <w:t xml:space="preserve">han estado </w:t>
      </w:r>
      <w:r>
        <w:rPr>
          <w:lang w:val="pt-PT" w:eastAsia="en-US"/>
        </w:rPr>
        <w:t xml:space="preserve">de acuerdo con </w:t>
      </w:r>
      <w:r w:rsidRPr="00ED3F63">
        <w:rPr>
          <w:lang w:val="pt-PT" w:eastAsia="en-US"/>
        </w:rPr>
        <w:t xml:space="preserve">este emolumento, pero la mayoría constante y persistente del plenario lo ha responsabilizado y lo que ha propuesto la Secretaría de </w:t>
      </w:r>
      <w:r>
        <w:rPr>
          <w:lang w:val="pt-PT" w:eastAsia="en-US"/>
        </w:rPr>
        <w:t>A</w:t>
      </w:r>
      <w:r w:rsidRPr="00ED3F63">
        <w:rPr>
          <w:lang w:val="pt-PT" w:eastAsia="en-US"/>
        </w:rPr>
        <w:t xml:space="preserve">dministración es una reducción del pago de esa diferencia </w:t>
      </w:r>
      <w:r>
        <w:rPr>
          <w:lang w:val="pt-PT" w:eastAsia="en-US"/>
        </w:rPr>
        <w:t xml:space="preserve">de ejercicio de la competencia de miembro del Tribunal Superior a los camaristas que les toque </w:t>
      </w:r>
      <w:r>
        <w:rPr>
          <w:lang w:val="pt-PT" w:eastAsia="en-US"/>
        </w:rPr>
        <w:lastRenderedPageBreak/>
        <w:t xml:space="preserve">compenerlo, lo cual </w:t>
      </w:r>
      <w:r w:rsidRPr="00ED3F63">
        <w:rPr>
          <w:lang w:val="pt-PT" w:eastAsia="en-US"/>
        </w:rPr>
        <w:t xml:space="preserve">producirá un efectivo ahorro en las finanzas de la institución </w:t>
      </w:r>
      <w:r>
        <w:rPr>
          <w:lang w:val="pt-PT" w:eastAsia="en-US"/>
        </w:rPr>
        <w:t>y</w:t>
      </w:r>
      <w:r w:rsidRPr="00ED3F63">
        <w:rPr>
          <w:lang w:val="pt-PT" w:eastAsia="en-US"/>
        </w:rPr>
        <w:t xml:space="preserve"> tiene la virtud de estandarizar un procedimiento que no estaba regulado. </w:t>
      </w:r>
    </w:p>
    <w:p w:rsidR="006F16AF" w:rsidRPr="00ED3F63" w:rsidRDefault="00ED3F63" w:rsidP="00ED3F63">
      <w:pPr>
        <w:ind w:firstLine="708"/>
        <w:rPr>
          <w:lang w:val="pt-PT" w:eastAsia="en-US"/>
        </w:rPr>
      </w:pPr>
      <w:r w:rsidRPr="00ED3F63">
        <w:rPr>
          <w:lang w:val="pt-PT" w:eastAsia="en-US"/>
        </w:rPr>
        <w:t xml:space="preserve">Advirtiendo que de todas formas la consejera Correa no acompañó el tratamiento en la comisión, y que fue aprobado por mayoría en la comisión, pido el plenario que </w:t>
      </w:r>
      <w:r>
        <w:rPr>
          <w:lang w:val="pt-PT" w:eastAsia="en-US"/>
        </w:rPr>
        <w:t xml:space="preserve">así </w:t>
      </w:r>
      <w:r w:rsidRPr="00ED3F63">
        <w:rPr>
          <w:lang w:val="pt-PT" w:eastAsia="en-US"/>
        </w:rPr>
        <w:t>lo ratifique.</w:t>
      </w:r>
    </w:p>
    <w:p w:rsidR="006F16AF" w:rsidRDefault="006F16AF" w:rsidP="00D7739F">
      <w:pPr>
        <w:rPr>
          <w:b/>
          <w:lang w:val="pt-PT" w:eastAsia="en-US"/>
        </w:rPr>
      </w:pPr>
    </w:p>
    <w:p w:rsidR="006F16AF" w:rsidRDefault="006F16AF" w:rsidP="006F16AF">
      <w:pPr>
        <w:rPr>
          <w:lang w:val="pt-PT" w:eastAsia="en-US"/>
        </w:rPr>
      </w:pPr>
      <w:r w:rsidRPr="00546CB2">
        <w:rPr>
          <w:rFonts w:cs="Times New Roman"/>
          <w:b/>
          <w:lang w:val="pt-PT" w:eastAsia="en-US"/>
        </w:rPr>
        <w:t>Sr. Presidente (Dr. Maques).</w:t>
      </w:r>
      <w:r w:rsidRPr="00546CB2">
        <w:rPr>
          <w:rFonts w:cs="Times New Roman"/>
          <w:lang w:val="pt-PT" w:eastAsia="en-US"/>
        </w:rPr>
        <w:t>-</w:t>
      </w:r>
      <w:r>
        <w:rPr>
          <w:lang w:val="pt-PT" w:eastAsia="en-US"/>
        </w:rPr>
        <w:t xml:space="preserve">Se somete a votación. </w:t>
      </w:r>
    </w:p>
    <w:p w:rsidR="006F16AF" w:rsidRDefault="006F16AF" w:rsidP="006F16AF">
      <w:pPr>
        <w:rPr>
          <w:lang w:val="pt-PT" w:eastAsia="en-US"/>
        </w:rPr>
      </w:pPr>
    </w:p>
    <w:p w:rsidR="006F16AF" w:rsidRDefault="006F16AF" w:rsidP="006F16AF">
      <w:pPr>
        <w:rPr>
          <w:lang w:val="pt-PT" w:eastAsia="en-US"/>
        </w:rPr>
      </w:pPr>
      <w:r>
        <w:rPr>
          <w:lang w:val="pt-PT" w:eastAsia="en-US"/>
        </w:rPr>
        <w:tab/>
      </w:r>
      <w:r>
        <w:rPr>
          <w:lang w:val="pt-PT" w:eastAsia="en-US"/>
        </w:rPr>
        <w:tab/>
        <w:t>–</w:t>
      </w:r>
      <w:r>
        <w:rPr>
          <w:i/>
          <w:lang w:val="pt-PT" w:eastAsia="en-US"/>
        </w:rPr>
        <w:t xml:space="preserve">Se practica la votación. </w:t>
      </w:r>
    </w:p>
    <w:p w:rsidR="006F16AF" w:rsidRDefault="006F16AF" w:rsidP="006F16AF">
      <w:pPr>
        <w:rPr>
          <w:lang w:val="pt-PT" w:eastAsia="en-US"/>
        </w:rPr>
      </w:pPr>
    </w:p>
    <w:p w:rsidR="006F16AF" w:rsidRPr="00D84D88" w:rsidRDefault="00866C41" w:rsidP="00D84D88">
      <w:pPr>
        <w:rPr>
          <w:lang w:val="pt-PT" w:eastAsia="en-US"/>
        </w:rPr>
      </w:pPr>
      <w:r w:rsidRPr="00D84D88">
        <w:rPr>
          <w:rFonts w:cs="Times New Roman"/>
        </w:rPr>
        <w:t>Dra. Correa</w:t>
      </w:r>
      <w:r w:rsidR="006F16AF" w:rsidRPr="00D84D88">
        <w:rPr>
          <w:rFonts w:cs="Times New Roman"/>
          <w:lang w:val="pt-PT" w:eastAsia="en-US"/>
        </w:rPr>
        <w:t>.-</w:t>
      </w:r>
      <w:r w:rsidR="00ED3F63" w:rsidRPr="00D84D88">
        <w:rPr>
          <w:lang w:val="pt-PT" w:eastAsia="en-US"/>
        </w:rPr>
        <w:t xml:space="preserve">Yo me abstengo. </w:t>
      </w:r>
    </w:p>
    <w:p w:rsidR="006F16AF" w:rsidRDefault="006F16AF" w:rsidP="006F16AF">
      <w:pPr>
        <w:rPr>
          <w:rFonts w:cs="Times New Roman"/>
          <w:b/>
          <w:lang w:val="pt-PT" w:eastAsia="en-US"/>
        </w:rPr>
      </w:pPr>
    </w:p>
    <w:p w:rsidR="00ED3F63" w:rsidRDefault="006F16AF" w:rsidP="006F16AF">
      <w:pPr>
        <w:rPr>
          <w:lang w:val="pt-PT" w:eastAsia="en-US"/>
        </w:rPr>
      </w:pPr>
      <w:r w:rsidRPr="00546CB2">
        <w:rPr>
          <w:rFonts w:cs="Times New Roman"/>
          <w:b/>
          <w:lang w:val="pt-PT" w:eastAsia="en-US"/>
        </w:rPr>
        <w:t>Sr. Presidente</w:t>
      </w:r>
      <w:r w:rsidR="00507D7E">
        <w:rPr>
          <w:rFonts w:cs="Times New Roman"/>
          <w:b/>
          <w:lang w:val="pt-PT" w:eastAsia="en-US"/>
        </w:rPr>
        <w:t xml:space="preserve"> </w:t>
      </w:r>
      <w:r w:rsidRPr="00546CB2">
        <w:rPr>
          <w:rFonts w:cs="Times New Roman"/>
          <w:b/>
          <w:lang w:val="pt-PT" w:eastAsia="en-US"/>
        </w:rPr>
        <w:t>(Dr. Maques).</w:t>
      </w:r>
      <w:r w:rsidRPr="00546CB2">
        <w:rPr>
          <w:rFonts w:cs="Times New Roman"/>
          <w:lang w:val="pt-PT" w:eastAsia="en-US"/>
        </w:rPr>
        <w:t>-</w:t>
      </w:r>
      <w:r w:rsidR="00ED3F63">
        <w:rPr>
          <w:lang w:val="pt-PT" w:eastAsia="en-US"/>
        </w:rPr>
        <w:t>Correcto.</w:t>
      </w:r>
    </w:p>
    <w:p w:rsidR="006F16AF" w:rsidRDefault="00ED3F63" w:rsidP="00ED3F63">
      <w:pPr>
        <w:ind w:firstLine="708"/>
        <w:rPr>
          <w:lang w:val="pt-PT" w:eastAsia="en-US"/>
        </w:rPr>
      </w:pPr>
      <w:r>
        <w:rPr>
          <w:lang w:val="pt-PT" w:eastAsia="en-US"/>
        </w:rPr>
        <w:t xml:space="preserve">Tenemos ocho votos a favor y una abstención de la doctora Correa. </w:t>
      </w:r>
    </w:p>
    <w:p w:rsidR="006F16AF" w:rsidRPr="006F16AF" w:rsidRDefault="006F16AF" w:rsidP="00D7739F">
      <w:pPr>
        <w:rPr>
          <w:b/>
          <w:lang w:val="pt-PT" w:eastAsia="en-US"/>
        </w:rPr>
      </w:pPr>
    </w:p>
    <w:p w:rsidR="00CC5063" w:rsidRDefault="00CC5063" w:rsidP="00CC5063">
      <w:pPr>
        <w:pStyle w:val="Ttulo1"/>
        <w:rPr>
          <w:rStyle w:val="Textoennegrita"/>
          <w:b/>
        </w:rPr>
      </w:pPr>
      <w:bookmarkStart w:id="52" w:name="_Toc60835277"/>
      <w:r w:rsidRPr="00CC5063">
        <w:rPr>
          <w:rStyle w:val="Textoennegrita"/>
          <w:b/>
        </w:rPr>
        <w:t>3.1.5) Actuación N° TEA A-01-00021897-5/2020 “s/ Reglamento Ley 2095.”</w:t>
      </w:r>
      <w:bookmarkEnd w:id="52"/>
    </w:p>
    <w:p w:rsidR="00ED3F63" w:rsidRDefault="00ED3F63" w:rsidP="00ED3F63">
      <w:pPr>
        <w:rPr>
          <w:lang w:val="pt-PT" w:eastAsia="en-US"/>
        </w:rPr>
      </w:pPr>
    </w:p>
    <w:p w:rsidR="00ED3F63" w:rsidRPr="00ED3F63" w:rsidRDefault="00ED3F63" w:rsidP="00ED3F63">
      <w:r>
        <w:rPr>
          <w:b/>
          <w:lang w:val="pt-PT" w:eastAsia="en-US"/>
        </w:rPr>
        <w:t xml:space="preserve">Dr. Bigliri.- </w:t>
      </w:r>
      <w:r>
        <w:rPr>
          <w:lang w:val="pt-PT" w:eastAsia="en-US"/>
        </w:rPr>
        <w:t>Ahora sí necesito un minuto de atención, señor presidente, estimados colegas...</w:t>
      </w:r>
    </w:p>
    <w:p w:rsidR="00ED3F63" w:rsidRDefault="00ED3F63" w:rsidP="00ED3F63">
      <w:pPr>
        <w:rPr>
          <w:lang w:val="pt-PT" w:eastAsia="en-US"/>
        </w:rPr>
      </w:pPr>
    </w:p>
    <w:p w:rsidR="00ED3F63" w:rsidRDefault="00ED3F63" w:rsidP="00ED3F63">
      <w:pPr>
        <w:rPr>
          <w:lang w:val="pt-PT" w:eastAsia="en-US"/>
        </w:rPr>
      </w:pPr>
      <w:r w:rsidRPr="00ED3F63">
        <w:rPr>
          <w:rFonts w:cs="Times New Roman"/>
          <w:b/>
          <w:lang w:val="pt-PT" w:eastAsia="en-US"/>
        </w:rPr>
        <w:t>Sr. Presidente (Dr. Maques).</w:t>
      </w:r>
      <w:r w:rsidRPr="00ED3F63">
        <w:rPr>
          <w:rFonts w:cs="Times New Roman"/>
          <w:lang w:val="pt-PT" w:eastAsia="en-US"/>
        </w:rPr>
        <w:t>-</w:t>
      </w:r>
      <w:r>
        <w:rPr>
          <w:lang w:val="pt-PT" w:eastAsia="en-US"/>
        </w:rPr>
        <w:t xml:space="preserve"> Le hemos prestado siempre atención, doctor Biglieri...</w:t>
      </w:r>
    </w:p>
    <w:p w:rsidR="00ED3F63" w:rsidRDefault="00ED3F63" w:rsidP="00ED3F63">
      <w:pPr>
        <w:rPr>
          <w:lang w:val="pt-PT" w:eastAsia="en-US"/>
        </w:rPr>
      </w:pPr>
    </w:p>
    <w:p w:rsidR="00ED3F63" w:rsidRDefault="00ED3F63" w:rsidP="00ED3F63">
      <w:pPr>
        <w:rPr>
          <w:lang w:val="pt-PT" w:eastAsia="en-US"/>
        </w:rPr>
      </w:pPr>
      <w:r>
        <w:rPr>
          <w:b/>
          <w:lang w:val="pt-PT" w:eastAsia="en-US"/>
        </w:rPr>
        <w:t>Dr. Bigli</w:t>
      </w:r>
      <w:r w:rsidR="00507D7E">
        <w:rPr>
          <w:b/>
          <w:lang w:val="pt-PT" w:eastAsia="en-US"/>
        </w:rPr>
        <w:t>e</w:t>
      </w:r>
      <w:r>
        <w:rPr>
          <w:b/>
          <w:lang w:val="pt-PT" w:eastAsia="en-US"/>
        </w:rPr>
        <w:t>ri.-</w:t>
      </w:r>
      <w:r>
        <w:rPr>
          <w:lang w:val="pt-PT" w:eastAsia="en-US"/>
        </w:rPr>
        <w:t xml:space="preserve"> Se trata de un proyecto de resolución que en el ritmo y la necesidad de las cosas y esta co</w:t>
      </w:r>
      <w:r w:rsidR="0017705C">
        <w:rPr>
          <w:lang w:val="pt-PT" w:eastAsia="en-US"/>
        </w:rPr>
        <w:t>n</w:t>
      </w:r>
      <w:r>
        <w:rPr>
          <w:lang w:val="pt-PT" w:eastAsia="en-US"/>
        </w:rPr>
        <w:t>signa que está fijando el plenario de reimpulsar las actividades a pleno a partir del 1° de febrero, aunque como bien consigna el presidente, estaremos en sesión permanente para hacer los ajustes pertinentes que hagan falta, nos impulsa a tratar el expediente 21.897</w:t>
      </w:r>
      <w:r w:rsidR="0017705C">
        <w:rPr>
          <w:lang w:val="pt-PT" w:eastAsia="en-US"/>
        </w:rPr>
        <w:t>,</w:t>
      </w:r>
      <w:r>
        <w:rPr>
          <w:lang w:val="pt-PT" w:eastAsia="en-US"/>
        </w:rPr>
        <w:t xml:space="preserve"> que es un proyecto de reglamentación de ley 2095, también impulsado por la Secretaría de Admistración y con la misma consigna básica que es la armonización normativa de las modificaciones que rigen a la estructura orgánica de esta institución.</w:t>
      </w:r>
    </w:p>
    <w:p w:rsidR="00ED3F63" w:rsidRDefault="00ED3F63" w:rsidP="00ED3F63">
      <w:pPr>
        <w:rPr>
          <w:lang w:val="pt-PT" w:eastAsia="en-US"/>
        </w:rPr>
      </w:pPr>
      <w:r>
        <w:rPr>
          <w:lang w:val="pt-PT" w:eastAsia="en-US"/>
        </w:rPr>
        <w:tab/>
        <w:t>Quiero dejar aclarado que ayer –no sé si lo habrán percibido– hubo tanto por el tema del corte de energía general como por el tema del sistema operativo, dificultades con el firmador electrónico; por lo tanto todas las actuaciones pueden no tener la correlatividad exacta en la vida digital de la firma del suscripto, pero sí han sido aprobadas con anterioridad, lo que pasa es que ayer el firmador digital prácticamente no funci</w:t>
      </w:r>
      <w:r w:rsidR="0017705C">
        <w:rPr>
          <w:lang w:val="pt-PT" w:eastAsia="en-US"/>
        </w:rPr>
        <w:t>o</w:t>
      </w:r>
      <w:r>
        <w:rPr>
          <w:lang w:val="pt-PT" w:eastAsia="en-US"/>
        </w:rPr>
        <w:t>nó. Entonces quiero dejar esta obser</w:t>
      </w:r>
      <w:r w:rsidR="00574DC4">
        <w:rPr>
          <w:lang w:val="pt-PT" w:eastAsia="en-US"/>
        </w:rPr>
        <w:t>vación para que nadie crea... No existe más el cargo manual y a veces la consigna electrónica no coincide exactamente con el orden cronológico del tratamiento.</w:t>
      </w:r>
    </w:p>
    <w:p w:rsidR="00523A2A" w:rsidRDefault="00574DC4" w:rsidP="00523A2A">
      <w:pPr>
        <w:rPr>
          <w:lang w:val="pt-PT" w:eastAsia="en-US"/>
        </w:rPr>
      </w:pPr>
      <w:r>
        <w:rPr>
          <w:lang w:val="pt-PT" w:eastAsia="en-US"/>
        </w:rPr>
        <w:tab/>
        <w:t>Hecha esta observación</w:t>
      </w:r>
      <w:r w:rsidR="00523A2A">
        <w:rPr>
          <w:lang w:val="pt-PT" w:eastAsia="en-US"/>
        </w:rPr>
        <w:t>,</w:t>
      </w:r>
      <w:r>
        <w:rPr>
          <w:lang w:val="pt-PT" w:eastAsia="en-US"/>
        </w:rPr>
        <w:t xml:space="preserve"> quiero referirme</w:t>
      </w:r>
      <w:r w:rsidR="00523A2A">
        <w:t>a</w:t>
      </w:r>
      <w:r w:rsidR="00523A2A" w:rsidRPr="00523A2A">
        <w:rPr>
          <w:lang w:val="pt-PT" w:eastAsia="en-US"/>
        </w:rPr>
        <w:t xml:space="preserve"> las observaciones que hace la </w:t>
      </w:r>
      <w:r w:rsidR="00523A2A">
        <w:rPr>
          <w:lang w:val="pt-PT" w:eastAsia="en-US"/>
        </w:rPr>
        <w:t>D</w:t>
      </w:r>
      <w:r w:rsidR="00523A2A" w:rsidRPr="00523A2A">
        <w:rPr>
          <w:lang w:val="pt-PT" w:eastAsia="en-US"/>
        </w:rPr>
        <w:t xml:space="preserve">irección General de </w:t>
      </w:r>
      <w:r w:rsidR="00523A2A">
        <w:rPr>
          <w:lang w:val="pt-PT" w:eastAsia="en-US"/>
        </w:rPr>
        <w:t>A</w:t>
      </w:r>
      <w:r w:rsidR="00523A2A" w:rsidRPr="00523A2A">
        <w:rPr>
          <w:lang w:val="pt-PT" w:eastAsia="en-US"/>
        </w:rPr>
        <w:t xml:space="preserve">suntos </w:t>
      </w:r>
      <w:r w:rsidR="00523A2A">
        <w:rPr>
          <w:lang w:val="pt-PT" w:eastAsia="en-US"/>
        </w:rPr>
        <w:t>J</w:t>
      </w:r>
      <w:r w:rsidR="00523A2A" w:rsidRPr="00523A2A">
        <w:rPr>
          <w:lang w:val="pt-PT" w:eastAsia="en-US"/>
        </w:rPr>
        <w:t xml:space="preserve">urídicos </w:t>
      </w:r>
      <w:r w:rsidR="00523A2A">
        <w:rPr>
          <w:lang w:val="pt-PT" w:eastAsia="en-US"/>
        </w:rPr>
        <w:t xml:space="preserve">en </w:t>
      </w:r>
      <w:r w:rsidR="00523A2A" w:rsidRPr="00523A2A">
        <w:rPr>
          <w:lang w:val="pt-PT" w:eastAsia="en-US"/>
        </w:rPr>
        <w:t xml:space="preserve">su dictamen con respecto a la cuestión de la </w:t>
      </w:r>
      <w:r w:rsidR="00523A2A">
        <w:rPr>
          <w:lang w:val="pt-PT" w:eastAsia="en-US"/>
        </w:rPr>
        <w:t xml:space="preserve">reglamentación </w:t>
      </w:r>
      <w:r w:rsidR="00523A2A" w:rsidRPr="00523A2A">
        <w:rPr>
          <w:lang w:val="pt-PT" w:eastAsia="en-US"/>
        </w:rPr>
        <w:t>de la ley 2095</w:t>
      </w:r>
      <w:r w:rsidR="00523A2A">
        <w:rPr>
          <w:lang w:val="pt-PT" w:eastAsia="en-US"/>
        </w:rPr>
        <w:t xml:space="preserve">, </w:t>
      </w:r>
      <w:r w:rsidR="00523A2A" w:rsidRPr="00523A2A">
        <w:rPr>
          <w:lang w:val="pt-PT" w:eastAsia="en-US"/>
        </w:rPr>
        <w:t xml:space="preserve">en sus puntos principales que me parece interesante destacar y consignar para la versión </w:t>
      </w:r>
      <w:r w:rsidR="00523A2A">
        <w:rPr>
          <w:lang w:val="pt-PT" w:eastAsia="en-US"/>
        </w:rPr>
        <w:t>taquigráfica.</w:t>
      </w:r>
    </w:p>
    <w:p w:rsidR="00523A2A" w:rsidRPr="00523A2A" w:rsidRDefault="00523A2A" w:rsidP="00523A2A">
      <w:pPr>
        <w:rPr>
          <w:lang w:val="pt-PT" w:eastAsia="en-US"/>
        </w:rPr>
      </w:pPr>
      <w:r>
        <w:rPr>
          <w:lang w:val="pt-PT" w:eastAsia="en-US"/>
        </w:rPr>
        <w:tab/>
        <w:t xml:space="preserve">En el </w:t>
      </w:r>
      <w:r w:rsidRPr="00523A2A">
        <w:rPr>
          <w:lang w:val="pt-PT" w:eastAsia="en-US"/>
        </w:rPr>
        <w:t xml:space="preserve">punto </w:t>
      </w:r>
      <w:r w:rsidR="00732D24">
        <w:rPr>
          <w:lang w:val="pt-PT" w:eastAsia="en-US"/>
        </w:rPr>
        <w:t>III</w:t>
      </w:r>
      <w:r w:rsidRPr="00523A2A">
        <w:rPr>
          <w:lang w:val="pt-PT" w:eastAsia="en-US"/>
        </w:rPr>
        <w:t>, párrafo dos</w:t>
      </w:r>
      <w:r>
        <w:rPr>
          <w:lang w:val="pt-PT" w:eastAsia="en-US"/>
        </w:rPr>
        <w:t>,</w:t>
      </w:r>
      <w:r w:rsidRPr="00523A2A">
        <w:rPr>
          <w:lang w:val="pt-PT" w:eastAsia="en-US"/>
        </w:rPr>
        <w:t xml:space="preserve"> sugiere que se aclare o mencione la fecha de derogación de la </w:t>
      </w:r>
      <w:r w:rsidR="00732D24">
        <w:rPr>
          <w:lang w:val="pt-PT" w:eastAsia="en-US"/>
        </w:rPr>
        <w:t>R</w:t>
      </w:r>
      <w:r w:rsidRPr="00523A2A">
        <w:rPr>
          <w:lang w:val="pt-PT" w:eastAsia="en-US"/>
        </w:rPr>
        <w:t xml:space="preserve">esolución </w:t>
      </w:r>
      <w:r w:rsidR="00732D24">
        <w:rPr>
          <w:lang w:val="pt-PT" w:eastAsia="en-US"/>
        </w:rPr>
        <w:t xml:space="preserve">N° </w:t>
      </w:r>
      <w:r>
        <w:rPr>
          <w:lang w:val="pt-PT" w:eastAsia="en-US"/>
        </w:rPr>
        <w:t>1</w:t>
      </w:r>
      <w:r w:rsidRPr="00523A2A">
        <w:rPr>
          <w:lang w:val="pt-PT" w:eastAsia="en-US"/>
        </w:rPr>
        <w:t xml:space="preserve">/2014, con sus anexos, que está propiciado en el artículo </w:t>
      </w:r>
      <w:r>
        <w:rPr>
          <w:lang w:val="pt-PT" w:eastAsia="en-US"/>
        </w:rPr>
        <w:t>5°</w:t>
      </w:r>
      <w:r w:rsidRPr="00523A2A">
        <w:rPr>
          <w:lang w:val="pt-PT" w:eastAsia="en-US"/>
        </w:rPr>
        <w:t xml:space="preserve"> y debe ser simultánea a la entrada en vigencia de la nueva reglamentación</w:t>
      </w:r>
      <w:r>
        <w:rPr>
          <w:lang w:val="pt-PT" w:eastAsia="en-US"/>
        </w:rPr>
        <w:t xml:space="preserve">; y eso </w:t>
      </w:r>
      <w:r w:rsidRPr="00523A2A">
        <w:rPr>
          <w:lang w:val="pt-PT" w:eastAsia="en-US"/>
        </w:rPr>
        <w:t xml:space="preserve">me parece un tema que se debe tomar en cuenta. Es una simple observación que una </w:t>
      </w:r>
      <w:r w:rsidRPr="00523A2A">
        <w:rPr>
          <w:lang w:val="pt-PT" w:eastAsia="en-US"/>
        </w:rPr>
        <w:lastRenderedPageBreak/>
        <w:t xml:space="preserve">vez aprobado el proyecto en general puede consignarse la orden a la </w:t>
      </w:r>
      <w:r>
        <w:rPr>
          <w:lang w:val="pt-PT" w:eastAsia="en-US"/>
        </w:rPr>
        <w:t>S</w:t>
      </w:r>
      <w:r w:rsidRPr="00523A2A">
        <w:rPr>
          <w:lang w:val="pt-PT" w:eastAsia="en-US"/>
        </w:rPr>
        <w:t xml:space="preserve">ecretaria </w:t>
      </w:r>
      <w:r>
        <w:rPr>
          <w:lang w:val="pt-PT" w:eastAsia="en-US"/>
        </w:rPr>
        <w:t>L</w:t>
      </w:r>
      <w:r w:rsidRPr="00523A2A">
        <w:rPr>
          <w:lang w:val="pt-PT" w:eastAsia="en-US"/>
        </w:rPr>
        <w:t xml:space="preserve">egal y </w:t>
      </w:r>
      <w:r>
        <w:rPr>
          <w:lang w:val="pt-PT" w:eastAsia="en-US"/>
        </w:rPr>
        <w:t>T</w:t>
      </w:r>
      <w:r w:rsidRPr="00523A2A">
        <w:rPr>
          <w:lang w:val="pt-PT" w:eastAsia="en-US"/>
        </w:rPr>
        <w:t>écnica.</w:t>
      </w:r>
    </w:p>
    <w:p w:rsidR="00523A2A" w:rsidRPr="00523A2A" w:rsidRDefault="00523A2A" w:rsidP="00523A2A">
      <w:pPr>
        <w:rPr>
          <w:lang w:val="pt-PT" w:eastAsia="en-US"/>
        </w:rPr>
      </w:pPr>
      <w:r>
        <w:rPr>
          <w:lang w:val="pt-PT" w:eastAsia="en-US"/>
        </w:rPr>
        <w:tab/>
      </w:r>
      <w:r w:rsidRPr="00523A2A">
        <w:rPr>
          <w:lang w:val="pt-PT" w:eastAsia="en-US"/>
        </w:rPr>
        <w:t>La segunda observación,</w:t>
      </w:r>
      <w:r>
        <w:rPr>
          <w:lang w:val="pt-PT" w:eastAsia="en-US"/>
        </w:rPr>
        <w:t xml:space="preserve"> en </w:t>
      </w:r>
      <w:r w:rsidRPr="00523A2A">
        <w:rPr>
          <w:lang w:val="pt-PT" w:eastAsia="en-US"/>
        </w:rPr>
        <w:t>el párrafo cuatro,</w:t>
      </w:r>
      <w:r>
        <w:rPr>
          <w:lang w:val="pt-PT" w:eastAsia="en-US"/>
        </w:rPr>
        <w:t xml:space="preserve"> punto </w:t>
      </w:r>
      <w:r w:rsidR="00732D24">
        <w:rPr>
          <w:lang w:val="pt-PT" w:eastAsia="en-US"/>
        </w:rPr>
        <w:t>III</w:t>
      </w:r>
      <w:r>
        <w:rPr>
          <w:lang w:val="pt-PT" w:eastAsia="en-US"/>
        </w:rPr>
        <w:t>)</w:t>
      </w:r>
      <w:r w:rsidRPr="00523A2A">
        <w:rPr>
          <w:lang w:val="pt-PT" w:eastAsia="en-US"/>
        </w:rPr>
        <w:t xml:space="preserve">, es que en virtud de lo normado por el artículo </w:t>
      </w:r>
      <w:r w:rsidR="00732D24">
        <w:rPr>
          <w:lang w:val="pt-PT" w:eastAsia="en-US"/>
        </w:rPr>
        <w:t xml:space="preserve">inciso 3° del artículo 20 </w:t>
      </w:r>
      <w:r w:rsidRPr="00523A2A">
        <w:rPr>
          <w:lang w:val="pt-PT" w:eastAsia="en-US"/>
        </w:rPr>
        <w:t>de la ley 31, cuando se refiere a facultades del plenario, se sugi</w:t>
      </w:r>
      <w:r>
        <w:rPr>
          <w:lang w:val="pt-PT" w:eastAsia="en-US"/>
        </w:rPr>
        <w:t>ere la utilización del término “delegar”</w:t>
      </w:r>
      <w:r w:rsidRPr="00523A2A">
        <w:rPr>
          <w:lang w:val="pt-PT" w:eastAsia="en-US"/>
        </w:rPr>
        <w:t xml:space="preserve"> en lugar de </w:t>
      </w:r>
      <w:r>
        <w:rPr>
          <w:lang w:val="pt-PT" w:eastAsia="en-US"/>
        </w:rPr>
        <w:t>“</w:t>
      </w:r>
      <w:r w:rsidRPr="00523A2A">
        <w:rPr>
          <w:lang w:val="pt-PT" w:eastAsia="en-US"/>
        </w:rPr>
        <w:t>faculta</w:t>
      </w:r>
      <w:r>
        <w:rPr>
          <w:lang w:val="pt-PT" w:eastAsia="en-US"/>
        </w:rPr>
        <w:t>r”</w:t>
      </w:r>
      <w:r w:rsidRPr="00523A2A">
        <w:rPr>
          <w:lang w:val="pt-PT" w:eastAsia="en-US"/>
        </w:rPr>
        <w:t xml:space="preserve"> a la Secretaría de </w:t>
      </w:r>
      <w:r>
        <w:rPr>
          <w:lang w:val="pt-PT" w:eastAsia="en-US"/>
        </w:rPr>
        <w:t>A</w:t>
      </w:r>
      <w:r w:rsidRPr="00523A2A">
        <w:rPr>
          <w:lang w:val="pt-PT" w:eastAsia="en-US"/>
        </w:rPr>
        <w:t>dministración en los temas en los que nosotros le damos competencia. Esto es solamente una cuestión de técnica administrativa.También propongo que se haga esa modificación que surge claramente del dictamen de</w:t>
      </w:r>
      <w:r>
        <w:rPr>
          <w:lang w:val="pt-PT" w:eastAsia="en-US"/>
        </w:rPr>
        <w:t>l servicio jurídico.</w:t>
      </w:r>
    </w:p>
    <w:p w:rsidR="00523A2A" w:rsidRDefault="00523A2A" w:rsidP="00523A2A">
      <w:pPr>
        <w:rPr>
          <w:lang w:val="pt-PT" w:eastAsia="en-US"/>
        </w:rPr>
      </w:pPr>
      <w:r>
        <w:rPr>
          <w:lang w:val="pt-PT" w:eastAsia="en-US"/>
        </w:rPr>
        <w:tab/>
      </w:r>
      <w:r w:rsidRPr="00523A2A">
        <w:rPr>
          <w:lang w:val="pt-PT" w:eastAsia="en-US"/>
        </w:rPr>
        <w:t xml:space="preserve">Luego, en el punto </w:t>
      </w:r>
      <w:r w:rsidR="00732D24">
        <w:rPr>
          <w:lang w:val="pt-PT" w:eastAsia="en-US"/>
        </w:rPr>
        <w:t xml:space="preserve">IV) </w:t>
      </w:r>
      <w:r w:rsidRPr="00523A2A">
        <w:rPr>
          <w:lang w:val="pt-PT" w:eastAsia="en-US"/>
        </w:rPr>
        <w:t>del trabajo de</w:t>
      </w:r>
      <w:r>
        <w:rPr>
          <w:lang w:val="pt-PT" w:eastAsia="en-US"/>
        </w:rPr>
        <w:t xml:space="preserve">l servicio jurídico se </w:t>
      </w:r>
      <w:r w:rsidRPr="00523A2A">
        <w:rPr>
          <w:lang w:val="pt-PT" w:eastAsia="en-US"/>
        </w:rPr>
        <w:t>hace referencia al artículo 28</w:t>
      </w:r>
      <w:r>
        <w:rPr>
          <w:lang w:val="pt-PT" w:eastAsia="en-US"/>
        </w:rPr>
        <w:t>,</w:t>
      </w:r>
      <w:r w:rsidRPr="00523A2A">
        <w:rPr>
          <w:lang w:val="pt-PT" w:eastAsia="en-US"/>
        </w:rPr>
        <w:t xml:space="preserve"> en lo referido a contratación directa. Se observa que la reglamentación de los incisos </w:t>
      </w:r>
      <w:r>
        <w:rPr>
          <w:lang w:val="pt-PT" w:eastAsia="en-US"/>
        </w:rPr>
        <w:t>3, 8, 9, 1</w:t>
      </w:r>
      <w:r w:rsidRPr="00523A2A">
        <w:rPr>
          <w:lang w:val="pt-PT" w:eastAsia="en-US"/>
        </w:rPr>
        <w:t>0</w:t>
      </w:r>
      <w:r>
        <w:rPr>
          <w:lang w:val="pt-PT" w:eastAsia="en-US"/>
        </w:rPr>
        <w:t xml:space="preserve"> y </w:t>
      </w:r>
      <w:r w:rsidRPr="00523A2A">
        <w:rPr>
          <w:lang w:val="pt-PT" w:eastAsia="en-US"/>
        </w:rPr>
        <w:t xml:space="preserve">11 se omitió dar intervención de la </w:t>
      </w:r>
      <w:r>
        <w:rPr>
          <w:lang w:val="pt-PT" w:eastAsia="en-US"/>
        </w:rPr>
        <w:t>D</w:t>
      </w:r>
      <w:r w:rsidRPr="00523A2A">
        <w:rPr>
          <w:lang w:val="pt-PT" w:eastAsia="en-US"/>
        </w:rPr>
        <w:t xml:space="preserve">irección General de </w:t>
      </w:r>
      <w:r>
        <w:rPr>
          <w:lang w:val="pt-PT" w:eastAsia="en-US"/>
        </w:rPr>
        <w:t>A</w:t>
      </w:r>
      <w:r w:rsidRPr="00523A2A">
        <w:rPr>
          <w:lang w:val="pt-PT" w:eastAsia="en-US"/>
        </w:rPr>
        <w:t xml:space="preserve">suntos </w:t>
      </w:r>
      <w:r>
        <w:rPr>
          <w:lang w:val="pt-PT" w:eastAsia="en-US"/>
        </w:rPr>
        <w:t>J</w:t>
      </w:r>
      <w:r w:rsidRPr="00523A2A">
        <w:rPr>
          <w:lang w:val="pt-PT" w:eastAsia="en-US"/>
        </w:rPr>
        <w:t xml:space="preserve">urídicos y esa </w:t>
      </w:r>
      <w:r>
        <w:rPr>
          <w:lang w:val="pt-PT" w:eastAsia="en-US"/>
        </w:rPr>
        <w:t xml:space="preserve">es </w:t>
      </w:r>
      <w:r w:rsidRPr="00523A2A">
        <w:rPr>
          <w:lang w:val="pt-PT" w:eastAsia="en-US"/>
        </w:rPr>
        <w:t>una acción previa que impone la ley 1510, por lo tanto considero que debe ser incorporado el paso previo, tal cual lo dictamina el servicio jurídico.</w:t>
      </w:r>
    </w:p>
    <w:p w:rsidR="00523A2A" w:rsidRPr="00523A2A" w:rsidRDefault="00523A2A" w:rsidP="00523A2A">
      <w:pPr>
        <w:rPr>
          <w:lang w:val="pt-PT" w:eastAsia="en-US"/>
        </w:rPr>
      </w:pPr>
      <w:r>
        <w:rPr>
          <w:lang w:val="pt-PT" w:eastAsia="en-US"/>
        </w:rPr>
        <w:tab/>
      </w:r>
      <w:r w:rsidRPr="00523A2A">
        <w:rPr>
          <w:lang w:val="pt-PT" w:eastAsia="en-US"/>
        </w:rPr>
        <w:t xml:space="preserve">En relación al punto </w:t>
      </w:r>
      <w:r>
        <w:rPr>
          <w:lang w:val="pt-PT" w:eastAsia="en-US"/>
        </w:rPr>
        <w:t>g)</w:t>
      </w:r>
      <w:r w:rsidRPr="00523A2A">
        <w:rPr>
          <w:lang w:val="pt-PT" w:eastAsia="en-US"/>
        </w:rPr>
        <w:t xml:space="preserve"> del inciso 11 del artículo 28</w:t>
      </w:r>
      <w:r>
        <w:rPr>
          <w:lang w:val="pt-PT" w:eastAsia="en-US"/>
        </w:rPr>
        <w:t>,</w:t>
      </w:r>
      <w:r w:rsidRPr="00523A2A">
        <w:rPr>
          <w:lang w:val="pt-PT" w:eastAsia="en-US"/>
        </w:rPr>
        <w:t xml:space="preserve"> también hay un error de tipeo que hay que corregir en la referencia entre incisos.</w:t>
      </w:r>
    </w:p>
    <w:p w:rsidR="00523A2A" w:rsidRDefault="00523A2A" w:rsidP="00523A2A">
      <w:pPr>
        <w:ind w:firstLine="708"/>
        <w:rPr>
          <w:lang w:val="pt-PT" w:eastAsia="en-US"/>
        </w:rPr>
      </w:pPr>
      <w:r w:rsidRPr="00523A2A">
        <w:rPr>
          <w:lang w:val="pt-PT" w:eastAsia="en-US"/>
        </w:rPr>
        <w:t>Con respecto a lo que atañe a la redacción de los artículos 40 y 45, se aconseja incorporar la remisión al protocolo de redeterminación de precios</w:t>
      </w:r>
      <w:r>
        <w:rPr>
          <w:lang w:val="pt-PT" w:eastAsia="en-US"/>
        </w:rPr>
        <w:t>,</w:t>
      </w:r>
      <w:r w:rsidRPr="00523A2A">
        <w:rPr>
          <w:lang w:val="pt-PT" w:eastAsia="en-US"/>
        </w:rPr>
        <w:t xml:space="preserve"> aprobado ya por este plenario, </w:t>
      </w:r>
      <w:r>
        <w:rPr>
          <w:lang w:val="pt-PT" w:eastAsia="en-US"/>
        </w:rPr>
        <w:t xml:space="preserve">o sea que la remisión sea directa al que está aprobado y que ha habíamos modificado </w:t>
      </w:r>
      <w:r w:rsidRPr="00523A2A">
        <w:rPr>
          <w:lang w:val="pt-PT" w:eastAsia="en-US"/>
        </w:rPr>
        <w:t xml:space="preserve">para ajustarnos a las normas </w:t>
      </w:r>
      <w:r>
        <w:rPr>
          <w:lang w:val="pt-PT" w:eastAsia="en-US"/>
        </w:rPr>
        <w:t xml:space="preserve">o </w:t>
      </w:r>
      <w:r w:rsidRPr="00523A2A">
        <w:rPr>
          <w:lang w:val="pt-PT" w:eastAsia="en-US"/>
        </w:rPr>
        <w:t>al que eventualmente en el futuro lo reemplace, pero ya está ajustado.</w:t>
      </w:r>
    </w:p>
    <w:p w:rsidR="00523A2A" w:rsidRDefault="00523A2A" w:rsidP="00523A2A">
      <w:pPr>
        <w:ind w:firstLine="708"/>
        <w:rPr>
          <w:lang w:val="pt-PT" w:eastAsia="en-US"/>
        </w:rPr>
      </w:pPr>
      <w:r w:rsidRPr="00523A2A">
        <w:rPr>
          <w:lang w:val="pt-PT" w:eastAsia="en-US"/>
        </w:rPr>
        <w:t>Hay dos errores de tipeo con referencia al número de artículos</w:t>
      </w:r>
      <w:r>
        <w:rPr>
          <w:lang w:val="pt-PT" w:eastAsia="en-US"/>
        </w:rPr>
        <w:t>, que es simple de solucionar. U</w:t>
      </w:r>
      <w:r w:rsidRPr="00523A2A">
        <w:rPr>
          <w:lang w:val="pt-PT" w:eastAsia="en-US"/>
        </w:rPr>
        <w:t xml:space="preserve">no se refiere al artículo 7685. </w:t>
      </w:r>
      <w:r>
        <w:rPr>
          <w:lang w:val="pt-PT" w:eastAsia="en-US"/>
        </w:rPr>
        <w:t>S</w:t>
      </w:r>
      <w:r w:rsidRPr="00523A2A">
        <w:rPr>
          <w:lang w:val="pt-PT" w:eastAsia="en-US"/>
        </w:rPr>
        <w:t xml:space="preserve">i hubiéramos llegado hasta ese artículo estarían escuchándome hasta pasado mañana. </w:t>
      </w:r>
      <w:r w:rsidRPr="00523A2A">
        <w:rPr>
          <w:i/>
          <w:lang w:val="pt-PT" w:eastAsia="en-US"/>
        </w:rPr>
        <w:t>(Risas.)</w:t>
      </w:r>
      <w:r w:rsidRPr="00523A2A">
        <w:rPr>
          <w:lang w:val="pt-PT" w:eastAsia="en-US"/>
        </w:rPr>
        <w:t xml:space="preserve"> Es el artículo 76. </w:t>
      </w:r>
    </w:p>
    <w:p w:rsidR="00523A2A" w:rsidRDefault="00523A2A" w:rsidP="00523A2A">
      <w:pPr>
        <w:rPr>
          <w:lang w:val="pt-PT" w:eastAsia="en-US"/>
        </w:rPr>
      </w:pPr>
    </w:p>
    <w:p w:rsidR="00523A2A" w:rsidRDefault="00523A2A" w:rsidP="00523A2A">
      <w:pPr>
        <w:rPr>
          <w:lang w:val="pt-PT" w:eastAsia="en-US"/>
        </w:rPr>
      </w:pPr>
      <w:r w:rsidRPr="00523A2A">
        <w:rPr>
          <w:rFonts w:cs="Times New Roman"/>
          <w:b/>
          <w:lang w:val="pt-PT" w:eastAsia="en-US"/>
        </w:rPr>
        <w:t>Sr. Presidente (Dr. Maques).</w:t>
      </w:r>
      <w:r w:rsidRPr="00523A2A">
        <w:rPr>
          <w:rFonts w:cs="Times New Roman"/>
          <w:lang w:val="pt-PT" w:eastAsia="en-US"/>
        </w:rPr>
        <w:t>-</w:t>
      </w:r>
      <w:r>
        <w:rPr>
          <w:lang w:val="pt-PT" w:eastAsia="en-US"/>
        </w:rPr>
        <w:t xml:space="preserve"> Tómese su tiempo, doctor...</w:t>
      </w:r>
    </w:p>
    <w:p w:rsidR="00523A2A" w:rsidRDefault="00523A2A" w:rsidP="00523A2A">
      <w:pPr>
        <w:rPr>
          <w:lang w:val="pt-PT" w:eastAsia="en-US"/>
        </w:rPr>
      </w:pPr>
    </w:p>
    <w:p w:rsidR="00523A2A" w:rsidRDefault="00523A2A" w:rsidP="00523A2A">
      <w:pPr>
        <w:rPr>
          <w:lang w:val="pt-PT" w:eastAsia="en-US"/>
        </w:rPr>
      </w:pPr>
      <w:r>
        <w:rPr>
          <w:b/>
          <w:lang w:val="pt-PT" w:eastAsia="en-US"/>
        </w:rPr>
        <w:t>Dr. Biglieri.-</w:t>
      </w:r>
      <w:r>
        <w:rPr>
          <w:lang w:val="pt-PT" w:eastAsia="en-US"/>
        </w:rPr>
        <w:t xml:space="preserve"> Sí...</w:t>
      </w:r>
    </w:p>
    <w:p w:rsidR="00523A2A" w:rsidRPr="00523A2A" w:rsidRDefault="00523A2A" w:rsidP="00523A2A">
      <w:pPr>
        <w:rPr>
          <w:lang w:val="pt-PT" w:eastAsia="en-US"/>
        </w:rPr>
      </w:pPr>
      <w:r>
        <w:rPr>
          <w:lang w:val="pt-PT" w:eastAsia="en-US"/>
        </w:rPr>
        <w:tab/>
      </w:r>
      <w:r w:rsidRPr="00523A2A">
        <w:rPr>
          <w:lang w:val="pt-PT" w:eastAsia="en-US"/>
        </w:rPr>
        <w:t>Luego en el texto de la reglamentación del artículo 106, con referencia a la devolución de garantías se entiende oportuno incorporar el requisito de aplicación del protocolo de devolución de garantías que está vigente, aprobado por este plenario, o al que en su momento</w:t>
      </w:r>
      <w:r>
        <w:rPr>
          <w:lang w:val="pt-PT" w:eastAsia="en-US"/>
        </w:rPr>
        <w:t xml:space="preserve"> lo reemplace.</w:t>
      </w:r>
    </w:p>
    <w:p w:rsidR="00523A2A" w:rsidRPr="00523A2A" w:rsidRDefault="00523A2A" w:rsidP="00523A2A">
      <w:pPr>
        <w:rPr>
          <w:lang w:val="pt-PT" w:eastAsia="en-US"/>
        </w:rPr>
      </w:pPr>
      <w:r>
        <w:rPr>
          <w:lang w:val="pt-PT" w:eastAsia="en-US"/>
        </w:rPr>
        <w:tab/>
      </w:r>
      <w:r w:rsidRPr="00523A2A">
        <w:rPr>
          <w:lang w:val="pt-PT" w:eastAsia="en-US"/>
        </w:rPr>
        <w:t xml:space="preserve">Y como corolario se sugiere también ordenar las referencias de las siglas </w:t>
      </w:r>
      <w:r>
        <w:rPr>
          <w:lang w:val="pt-PT" w:eastAsia="en-US"/>
        </w:rPr>
        <w:t xml:space="preserve">orientativas </w:t>
      </w:r>
      <w:r w:rsidRPr="00523A2A">
        <w:rPr>
          <w:lang w:val="pt-PT" w:eastAsia="en-US"/>
        </w:rPr>
        <w:t xml:space="preserve">de cada una de las reparticiones. Éste es un tema normal y de forma, pero lo dejo dicho para el acta, para que la Secretaría </w:t>
      </w:r>
      <w:r>
        <w:rPr>
          <w:lang w:val="pt-PT" w:eastAsia="en-US"/>
        </w:rPr>
        <w:t>L</w:t>
      </w:r>
      <w:r w:rsidRPr="00523A2A">
        <w:rPr>
          <w:lang w:val="pt-PT" w:eastAsia="en-US"/>
        </w:rPr>
        <w:t xml:space="preserve">egal y </w:t>
      </w:r>
      <w:r>
        <w:rPr>
          <w:lang w:val="pt-PT" w:eastAsia="en-US"/>
        </w:rPr>
        <w:t>T</w:t>
      </w:r>
      <w:r w:rsidRPr="00523A2A">
        <w:rPr>
          <w:lang w:val="pt-PT" w:eastAsia="en-US"/>
        </w:rPr>
        <w:t xml:space="preserve">écnica luego lo tome a la hora de la redacción final de la resolución que </w:t>
      </w:r>
      <w:r>
        <w:rPr>
          <w:lang w:val="pt-PT" w:eastAsia="en-US"/>
        </w:rPr>
        <w:t>propongo</w:t>
      </w:r>
      <w:r w:rsidRPr="00523A2A">
        <w:rPr>
          <w:lang w:val="pt-PT" w:eastAsia="en-US"/>
        </w:rPr>
        <w:t xml:space="preserve"> aprobar.</w:t>
      </w:r>
    </w:p>
    <w:p w:rsidR="00523A2A" w:rsidRPr="00523A2A" w:rsidRDefault="00523A2A" w:rsidP="00523A2A">
      <w:pPr>
        <w:rPr>
          <w:lang w:val="pt-PT" w:eastAsia="en-US"/>
        </w:rPr>
      </w:pPr>
      <w:r>
        <w:rPr>
          <w:lang w:val="pt-PT" w:eastAsia="en-US"/>
        </w:rPr>
        <w:tab/>
        <w:t>En general, e</w:t>
      </w:r>
      <w:r w:rsidRPr="00523A2A">
        <w:rPr>
          <w:lang w:val="pt-PT" w:eastAsia="en-US"/>
        </w:rPr>
        <w:t xml:space="preserve">xaminado el proyecto, no hay reparos desde el punto de vista jurídico tanto respecto del contenido de la resolución de ciernes como de las competencias referidas a la </w:t>
      </w:r>
      <w:r w:rsidR="00732D24">
        <w:rPr>
          <w:lang w:val="pt-PT" w:eastAsia="en-US"/>
        </w:rPr>
        <w:t>D</w:t>
      </w:r>
      <w:r w:rsidRPr="00523A2A">
        <w:rPr>
          <w:lang w:val="pt-PT" w:eastAsia="en-US"/>
        </w:rPr>
        <w:t xml:space="preserve">irección General de expedirse para tratar </w:t>
      </w:r>
      <w:r w:rsidR="00732D24">
        <w:rPr>
          <w:lang w:val="pt-PT" w:eastAsia="en-US"/>
        </w:rPr>
        <w:t>un</w:t>
      </w:r>
      <w:r w:rsidRPr="00523A2A">
        <w:rPr>
          <w:lang w:val="pt-PT" w:eastAsia="en-US"/>
        </w:rPr>
        <w:t xml:space="preserve">a competencia específica de la Comisión de </w:t>
      </w:r>
      <w:r w:rsidR="00732D24">
        <w:rPr>
          <w:lang w:val="pt-PT" w:eastAsia="en-US"/>
        </w:rPr>
        <w:t>M</w:t>
      </w:r>
      <w:r w:rsidRPr="00523A2A">
        <w:rPr>
          <w:lang w:val="pt-PT" w:eastAsia="en-US"/>
        </w:rPr>
        <w:t xml:space="preserve">odernización. Esta es una observación que hizo el dictamen de </w:t>
      </w:r>
      <w:r w:rsidR="00732D24">
        <w:rPr>
          <w:lang w:val="pt-PT" w:eastAsia="en-US"/>
        </w:rPr>
        <w:t>J</w:t>
      </w:r>
      <w:r w:rsidRPr="00523A2A">
        <w:rPr>
          <w:lang w:val="pt-PT" w:eastAsia="en-US"/>
        </w:rPr>
        <w:t xml:space="preserve">urídicos justamente con relación a este tema de la dificultad de estos días en la celeridad de la circulación de expedientes, pero la comisión que </w:t>
      </w:r>
      <w:r w:rsidR="00732D24">
        <w:rPr>
          <w:lang w:val="pt-PT" w:eastAsia="en-US"/>
        </w:rPr>
        <w:t xml:space="preserve">presido </w:t>
      </w:r>
      <w:r w:rsidRPr="00523A2A">
        <w:rPr>
          <w:lang w:val="pt-PT" w:eastAsia="en-US"/>
        </w:rPr>
        <w:t xml:space="preserve">trató el dictamen en general y la propuesta era traerlo al plenario con el dictamen de </w:t>
      </w:r>
      <w:r w:rsidR="00732D24">
        <w:rPr>
          <w:lang w:val="pt-PT" w:eastAsia="en-US"/>
        </w:rPr>
        <w:t>J</w:t>
      </w:r>
      <w:r w:rsidRPr="00523A2A">
        <w:rPr>
          <w:lang w:val="pt-PT" w:eastAsia="en-US"/>
        </w:rPr>
        <w:t xml:space="preserve">urídicos para poder conjugarlo. Así que está cumplido ese paso de la observación de </w:t>
      </w:r>
      <w:r w:rsidR="00732D24">
        <w:rPr>
          <w:lang w:val="pt-PT" w:eastAsia="en-US"/>
        </w:rPr>
        <w:t>J</w:t>
      </w:r>
      <w:r w:rsidRPr="00523A2A">
        <w:rPr>
          <w:lang w:val="pt-PT" w:eastAsia="en-US"/>
        </w:rPr>
        <w:t>urídicos.</w:t>
      </w:r>
    </w:p>
    <w:p w:rsidR="00523A2A" w:rsidRPr="00523A2A" w:rsidRDefault="00732D24" w:rsidP="00523A2A">
      <w:pPr>
        <w:rPr>
          <w:lang w:val="pt-PT" w:eastAsia="en-US"/>
        </w:rPr>
      </w:pPr>
      <w:r>
        <w:rPr>
          <w:lang w:val="pt-PT" w:eastAsia="en-US"/>
        </w:rPr>
        <w:tab/>
      </w:r>
      <w:r w:rsidR="00523A2A" w:rsidRPr="00523A2A">
        <w:rPr>
          <w:lang w:val="pt-PT" w:eastAsia="en-US"/>
        </w:rPr>
        <w:t xml:space="preserve">Por supuesto que dentro de las funciones que delegamos a la </w:t>
      </w:r>
      <w:r>
        <w:rPr>
          <w:lang w:val="pt-PT" w:eastAsia="en-US"/>
        </w:rPr>
        <w:t xml:space="preserve">Secretaría </w:t>
      </w:r>
      <w:r w:rsidR="00523A2A" w:rsidRPr="00523A2A">
        <w:rPr>
          <w:lang w:val="pt-PT" w:eastAsia="en-US"/>
        </w:rPr>
        <w:t xml:space="preserve">está la de la confección del nuevo pliego de condiciones generales que, a fin de armonizar el </w:t>
      </w:r>
      <w:r w:rsidR="00523A2A" w:rsidRPr="00523A2A">
        <w:rPr>
          <w:lang w:val="pt-PT" w:eastAsia="en-US"/>
        </w:rPr>
        <w:lastRenderedPageBreak/>
        <w:t>contenido con la ley 2095, también debería estar previamente agotado antes del momento de entrada en vigencia de esta resolución, que propongo aprobar.</w:t>
      </w:r>
    </w:p>
    <w:p w:rsidR="00732D24" w:rsidRDefault="00732D24" w:rsidP="00523A2A">
      <w:pPr>
        <w:rPr>
          <w:lang w:val="pt-PT" w:eastAsia="en-US"/>
        </w:rPr>
      </w:pPr>
      <w:r>
        <w:rPr>
          <w:lang w:val="pt-PT" w:eastAsia="en-US"/>
        </w:rPr>
        <w:tab/>
      </w:r>
      <w:r w:rsidR="00523A2A" w:rsidRPr="00523A2A">
        <w:rPr>
          <w:lang w:val="pt-PT" w:eastAsia="en-US"/>
        </w:rPr>
        <w:t xml:space="preserve">Hechas estas observaciones que, en definitiva ya obran en el expediente, y que sugiero acompañar, solicito </w:t>
      </w:r>
      <w:r>
        <w:rPr>
          <w:lang w:val="pt-PT" w:eastAsia="en-US"/>
        </w:rPr>
        <w:t>a</w:t>
      </w:r>
      <w:r w:rsidR="00523A2A" w:rsidRPr="00523A2A">
        <w:rPr>
          <w:lang w:val="pt-PT" w:eastAsia="en-US"/>
        </w:rPr>
        <w:t xml:space="preserve">l plenario que se apruebe y que felicite la tarea que ha realizado la Secretaría de </w:t>
      </w:r>
      <w:r>
        <w:rPr>
          <w:lang w:val="pt-PT" w:eastAsia="en-US"/>
        </w:rPr>
        <w:t>A</w:t>
      </w:r>
      <w:r w:rsidR="00523A2A" w:rsidRPr="00523A2A">
        <w:rPr>
          <w:lang w:val="pt-PT" w:eastAsia="en-US"/>
        </w:rPr>
        <w:t>dministración en conjunto, para no excluir a nadie, porque han intervenido todas las vocalías, de los consejeros que han compartido esas horas de gestión, esas horas de trabajo. Es un trabajo muy intenso reglamentar una ley</w:t>
      </w:r>
      <w:r>
        <w:rPr>
          <w:lang w:val="pt-PT" w:eastAsia="en-US"/>
        </w:rPr>
        <w:t xml:space="preserve">, que además veníamos desde el año 2014 con un </w:t>
      </w:r>
      <w:r w:rsidR="00523A2A" w:rsidRPr="00523A2A">
        <w:rPr>
          <w:lang w:val="pt-PT" w:eastAsia="en-US"/>
        </w:rPr>
        <w:t>proyecto que ha hecho Salvatelli en su momento</w:t>
      </w:r>
      <w:r>
        <w:rPr>
          <w:lang w:val="pt-PT" w:eastAsia="en-US"/>
        </w:rPr>
        <w:t>,</w:t>
      </w:r>
      <w:r w:rsidR="00523A2A" w:rsidRPr="00523A2A">
        <w:rPr>
          <w:lang w:val="pt-PT" w:eastAsia="en-US"/>
        </w:rPr>
        <w:t xml:space="preserve"> y la verdad que fue un trabajo mancomunado del que participaron previamente las oficinas de legales para acelerar e</w:t>
      </w:r>
      <w:r>
        <w:rPr>
          <w:lang w:val="pt-PT" w:eastAsia="en-US"/>
        </w:rPr>
        <w:t>ste</w:t>
      </w:r>
      <w:r w:rsidR="00523A2A" w:rsidRPr="00523A2A">
        <w:rPr>
          <w:lang w:val="pt-PT" w:eastAsia="en-US"/>
        </w:rPr>
        <w:t xml:space="preserve"> trámite, pues necesitamos que entre en funcionamiento el 1</w:t>
      </w:r>
      <w:r>
        <w:rPr>
          <w:lang w:val="pt-PT" w:eastAsia="en-US"/>
        </w:rPr>
        <w:t>°</w:t>
      </w:r>
      <w:r w:rsidR="00523A2A" w:rsidRPr="00523A2A">
        <w:rPr>
          <w:lang w:val="pt-PT" w:eastAsia="en-US"/>
        </w:rPr>
        <w:t xml:space="preserve"> de febrero</w:t>
      </w:r>
      <w:r>
        <w:rPr>
          <w:lang w:val="pt-PT" w:eastAsia="en-US"/>
        </w:rPr>
        <w:t>. P</w:t>
      </w:r>
      <w:r w:rsidR="00523A2A" w:rsidRPr="00523A2A">
        <w:rPr>
          <w:lang w:val="pt-PT" w:eastAsia="en-US"/>
        </w:rPr>
        <w:t xml:space="preserve">or eso digo que saludo a todas las unidades que se pusieron a trabajar inmediatamente después de que </w:t>
      </w:r>
      <w:r>
        <w:rPr>
          <w:lang w:val="pt-PT" w:eastAsia="en-US"/>
        </w:rPr>
        <w:t>CAGyMJ</w:t>
      </w:r>
      <w:r w:rsidR="00523A2A" w:rsidRPr="00523A2A">
        <w:rPr>
          <w:lang w:val="pt-PT" w:eastAsia="en-US"/>
        </w:rPr>
        <w:t xml:space="preserve"> le remitió el proyecto</w:t>
      </w:r>
      <w:r>
        <w:rPr>
          <w:lang w:val="pt-PT" w:eastAsia="en-US"/>
        </w:rPr>
        <w:t xml:space="preserve"> y l</w:t>
      </w:r>
      <w:r w:rsidR="00523A2A" w:rsidRPr="00523A2A">
        <w:rPr>
          <w:lang w:val="pt-PT" w:eastAsia="en-US"/>
        </w:rPr>
        <w:t xml:space="preserve">as vocalías hicieron sus observaciones. </w:t>
      </w:r>
    </w:p>
    <w:p w:rsidR="00523A2A" w:rsidRPr="00523A2A" w:rsidRDefault="00523A2A" w:rsidP="00732D24">
      <w:pPr>
        <w:ind w:firstLine="708"/>
        <w:rPr>
          <w:lang w:val="pt-PT" w:eastAsia="en-US"/>
        </w:rPr>
      </w:pPr>
      <w:r w:rsidRPr="00523A2A">
        <w:rPr>
          <w:lang w:val="pt-PT" w:eastAsia="en-US"/>
        </w:rPr>
        <w:t>Creo que no hay más temas para discutir al respecto así que pido, señor presidente, que lo someta a votación del plenario</w:t>
      </w:r>
      <w:r w:rsidR="00732D24">
        <w:rPr>
          <w:lang w:val="pt-PT" w:eastAsia="en-US"/>
        </w:rPr>
        <w:t xml:space="preserve">, aprobando el regalmento </w:t>
      </w:r>
      <w:r w:rsidRPr="00523A2A">
        <w:rPr>
          <w:lang w:val="pt-PT" w:eastAsia="en-US"/>
        </w:rPr>
        <w:t>con las observaciones que</w:t>
      </w:r>
      <w:r w:rsidR="00732D24">
        <w:rPr>
          <w:lang w:val="pt-PT" w:eastAsia="en-US"/>
        </w:rPr>
        <w:t xml:space="preserve"> acabo de enumerar</w:t>
      </w:r>
      <w:r w:rsidRPr="00523A2A">
        <w:rPr>
          <w:lang w:val="pt-PT" w:eastAsia="en-US"/>
        </w:rPr>
        <w:t>.</w:t>
      </w:r>
    </w:p>
    <w:p w:rsidR="00523A2A" w:rsidRDefault="00523A2A" w:rsidP="00523A2A">
      <w:pPr>
        <w:rPr>
          <w:lang w:val="pt-PT" w:eastAsia="en-US"/>
        </w:rPr>
      </w:pPr>
    </w:p>
    <w:p w:rsidR="00574DC4" w:rsidRDefault="00732D24" w:rsidP="00523A2A">
      <w:pPr>
        <w:rPr>
          <w:lang w:val="pt-PT" w:eastAsia="en-US"/>
        </w:rPr>
      </w:pPr>
      <w:r w:rsidRPr="00732D24">
        <w:rPr>
          <w:rFonts w:cs="Times New Roman"/>
          <w:b/>
          <w:lang w:val="pt-PT" w:eastAsia="en-US"/>
        </w:rPr>
        <w:t>Sr. Presidente (Dr. Maques).</w:t>
      </w:r>
      <w:r w:rsidRPr="00732D24">
        <w:rPr>
          <w:rFonts w:cs="Times New Roman"/>
          <w:lang w:val="pt-PT" w:eastAsia="en-US"/>
        </w:rPr>
        <w:t>-</w:t>
      </w:r>
      <w:r>
        <w:rPr>
          <w:lang w:val="pt-PT" w:eastAsia="en-US"/>
        </w:rPr>
        <w:t xml:space="preserve"> Con </w:t>
      </w:r>
      <w:r w:rsidR="00523A2A" w:rsidRPr="00523A2A">
        <w:rPr>
          <w:lang w:val="pt-PT" w:eastAsia="en-US"/>
        </w:rPr>
        <w:t>las observaciones</w:t>
      </w:r>
      <w:r>
        <w:rPr>
          <w:lang w:val="pt-PT" w:eastAsia="en-US"/>
        </w:rPr>
        <w:t xml:space="preserve">, </w:t>
      </w:r>
      <w:r w:rsidR="00523A2A" w:rsidRPr="00523A2A">
        <w:rPr>
          <w:lang w:val="pt-PT" w:eastAsia="en-US"/>
        </w:rPr>
        <w:t>incorporaciones y modificaciones que usted manifestó, doctor Bi</w:t>
      </w:r>
      <w:r>
        <w:rPr>
          <w:lang w:val="pt-PT" w:eastAsia="en-US"/>
        </w:rPr>
        <w:t>glieri</w:t>
      </w:r>
      <w:r w:rsidR="00523A2A" w:rsidRPr="00523A2A">
        <w:rPr>
          <w:lang w:val="pt-PT" w:eastAsia="en-US"/>
        </w:rPr>
        <w:t>, se somete a votación.</w:t>
      </w:r>
    </w:p>
    <w:p w:rsidR="00732D24" w:rsidRDefault="00732D24" w:rsidP="00523A2A">
      <w:pPr>
        <w:rPr>
          <w:lang w:val="pt-PT" w:eastAsia="en-US"/>
        </w:rPr>
      </w:pPr>
    </w:p>
    <w:p w:rsidR="00732D24" w:rsidRDefault="00732D24" w:rsidP="00523A2A">
      <w:pPr>
        <w:rPr>
          <w:i/>
          <w:lang w:val="pt-PT" w:eastAsia="en-US"/>
        </w:rPr>
      </w:pPr>
      <w:r>
        <w:rPr>
          <w:lang w:val="pt-PT" w:eastAsia="en-US"/>
        </w:rPr>
        <w:tab/>
      </w:r>
      <w:r>
        <w:rPr>
          <w:lang w:val="pt-PT" w:eastAsia="en-US"/>
        </w:rPr>
        <w:tab/>
        <w:t>–</w:t>
      </w:r>
      <w:r>
        <w:rPr>
          <w:i/>
          <w:lang w:val="pt-PT" w:eastAsia="en-US"/>
        </w:rPr>
        <w:t xml:space="preserve">Se practica la votación. </w:t>
      </w:r>
    </w:p>
    <w:p w:rsidR="00732D24" w:rsidRDefault="00732D24" w:rsidP="00523A2A">
      <w:pPr>
        <w:rPr>
          <w:lang w:val="pt-PT" w:eastAsia="en-US"/>
        </w:rPr>
      </w:pPr>
    </w:p>
    <w:p w:rsidR="00732D24" w:rsidRDefault="00732D24" w:rsidP="00523A2A">
      <w:pPr>
        <w:rPr>
          <w:lang w:val="pt-PT" w:eastAsia="en-US"/>
        </w:rPr>
      </w:pPr>
      <w:r w:rsidRPr="00732D24">
        <w:rPr>
          <w:rFonts w:cs="Times New Roman"/>
          <w:b/>
          <w:lang w:val="pt-PT" w:eastAsia="en-US"/>
        </w:rPr>
        <w:t>Sr. Presidente (Dr. Maques).</w:t>
      </w:r>
      <w:r w:rsidRPr="00732D24">
        <w:rPr>
          <w:rFonts w:cs="Times New Roman"/>
          <w:lang w:val="pt-PT" w:eastAsia="en-US"/>
        </w:rPr>
        <w:t>-</w:t>
      </w:r>
      <w:r>
        <w:rPr>
          <w:lang w:val="pt-PT" w:eastAsia="en-US"/>
        </w:rPr>
        <w:t xml:space="preserve"> Aprobado por unanimidad. </w:t>
      </w:r>
    </w:p>
    <w:p w:rsidR="00ED3F63" w:rsidRDefault="00732D24" w:rsidP="00ED3F63">
      <w:pPr>
        <w:rPr>
          <w:lang w:val="pt-PT" w:eastAsia="en-US"/>
        </w:rPr>
      </w:pPr>
      <w:r>
        <w:rPr>
          <w:lang w:val="pt-PT" w:eastAsia="en-US"/>
        </w:rPr>
        <w:tab/>
      </w:r>
    </w:p>
    <w:p w:rsidR="007C324A" w:rsidRDefault="007C324A" w:rsidP="00ED3F63">
      <w:pPr>
        <w:rPr>
          <w:lang w:val="pt-PT" w:eastAsia="en-US"/>
        </w:rPr>
      </w:pPr>
    </w:p>
    <w:p w:rsidR="004C6629" w:rsidRPr="00936D5A" w:rsidRDefault="007C324A" w:rsidP="004C6629">
      <w:pPr>
        <w:pStyle w:val="Ttulo1"/>
      </w:pPr>
      <w:bookmarkStart w:id="53" w:name="_Toc60835278"/>
      <w:r>
        <w:t>3</w:t>
      </w:r>
      <w:r w:rsidR="004C6629" w:rsidRPr="00936D5A">
        <w:t>.1.6) Actuación N° TEA A-01- 00021974-2/2020 “s/ Protocolo de Guarda Temporal, Archivo y Depuración de Expedientes y Actuaciones Administrativas”</w:t>
      </w:r>
      <w:bookmarkEnd w:id="53"/>
    </w:p>
    <w:p w:rsidR="004C6629" w:rsidRPr="00936D5A" w:rsidRDefault="004C6629" w:rsidP="004C6629">
      <w:pPr>
        <w:suppressAutoHyphens/>
        <w:rPr>
          <w:rFonts w:cs="Times New Roman"/>
        </w:rPr>
      </w:pPr>
    </w:p>
    <w:p w:rsidR="004C6629" w:rsidRDefault="004C6629" w:rsidP="004C6629">
      <w:pPr>
        <w:suppressAutoHyphens/>
        <w:rPr>
          <w:rFonts w:cs="Times New Roman"/>
        </w:rPr>
      </w:pPr>
      <w:r w:rsidRPr="00DE76DE">
        <w:rPr>
          <w:rFonts w:cs="Times New Roman"/>
          <w:b/>
        </w:rPr>
        <w:t>Dr. Biglieri.-</w:t>
      </w:r>
      <w:r>
        <w:rPr>
          <w:rFonts w:cs="Times New Roman"/>
        </w:rPr>
        <w:t xml:space="preserve"> Con referencia al punto 3.1.6, que es el</w:t>
      </w:r>
      <w:r w:rsidR="00507D7E">
        <w:rPr>
          <w:rFonts w:cs="Times New Roman"/>
        </w:rPr>
        <w:t xml:space="preserve"> </w:t>
      </w:r>
      <w:r w:rsidRPr="00DE76DE">
        <w:rPr>
          <w:rFonts w:cs="Times New Roman"/>
        </w:rPr>
        <w:t>Protocolo de Guarda Temporal, Archivo y Depuración de Expedientes y Actuaciones Administrativas</w:t>
      </w:r>
      <w:r>
        <w:rPr>
          <w:rFonts w:cs="Times New Roman"/>
        </w:rPr>
        <w:t xml:space="preserve">, quiero adelantar a los señores consejeros que fue intención inicial de la Comisión de Administración, Gestión y Modernización Judicial unificar los proyectos que venían de la Secretaría de Administración para el área administrativa no jurisdiccional, y un proyecto que había iniciado la consejera Correa con respecto al área judicial. </w:t>
      </w:r>
    </w:p>
    <w:p w:rsidR="004C6629" w:rsidRDefault="004C6629" w:rsidP="004C6629">
      <w:pPr>
        <w:suppressAutoHyphens/>
        <w:rPr>
          <w:rFonts w:cs="Times New Roman"/>
        </w:rPr>
      </w:pPr>
      <w:r>
        <w:rPr>
          <w:rFonts w:cs="Times New Roman"/>
        </w:rPr>
        <w:tab/>
        <w:t>Tengo entendido –creo que ahora harán mención la doctora Correa y la doctora Schafrik– que están ultimando y puliendo…</w:t>
      </w:r>
    </w:p>
    <w:p w:rsidR="004C6629" w:rsidRDefault="004C6629" w:rsidP="004C6629">
      <w:pPr>
        <w:suppressAutoHyphens/>
        <w:rPr>
          <w:rFonts w:cs="Times New Roman"/>
        </w:rPr>
      </w:pPr>
    </w:p>
    <w:p w:rsidR="004C6629" w:rsidRDefault="004C6629" w:rsidP="004C6629">
      <w:pPr>
        <w:suppressAutoHyphens/>
        <w:rPr>
          <w:rFonts w:cs="Times New Roman"/>
        </w:rPr>
      </w:pPr>
      <w:r w:rsidRPr="009A7643">
        <w:rPr>
          <w:rFonts w:cs="Times New Roman"/>
          <w:b/>
        </w:rPr>
        <w:t>Dra. Correa.-</w:t>
      </w:r>
      <w:r>
        <w:rPr>
          <w:rFonts w:cs="Times New Roman"/>
        </w:rPr>
        <w:t xml:space="preserve"> El doctor Rúa también. </w:t>
      </w:r>
    </w:p>
    <w:p w:rsidR="004C6629" w:rsidRDefault="004C6629" w:rsidP="004C6629">
      <w:pPr>
        <w:suppressAutoHyphens/>
        <w:rPr>
          <w:rFonts w:cs="Times New Roman"/>
        </w:rPr>
      </w:pPr>
    </w:p>
    <w:p w:rsidR="004C6629" w:rsidRDefault="004C6629" w:rsidP="004C6629">
      <w:pPr>
        <w:suppressAutoHyphens/>
        <w:rPr>
          <w:rFonts w:cs="Times New Roman"/>
        </w:rPr>
      </w:pPr>
      <w:r w:rsidRPr="009A7643">
        <w:rPr>
          <w:rFonts w:cs="Times New Roman"/>
          <w:b/>
        </w:rPr>
        <w:t>Dr. Biglieri.-</w:t>
      </w:r>
      <w:r>
        <w:rPr>
          <w:rFonts w:cs="Times New Roman"/>
        </w:rPr>
        <w:t xml:space="preserve"> Ah, el doctor Rúa también. El estamento judicial. </w:t>
      </w:r>
    </w:p>
    <w:p w:rsidR="004C6629" w:rsidRDefault="004C6629" w:rsidP="004C6629">
      <w:pPr>
        <w:suppressAutoHyphens/>
        <w:rPr>
          <w:rFonts w:cs="Times New Roman"/>
        </w:rPr>
      </w:pPr>
      <w:r>
        <w:rPr>
          <w:rFonts w:cs="Times New Roman"/>
        </w:rPr>
        <w:tab/>
        <w:t xml:space="preserve">Discúlpeme, doctor. </w:t>
      </w:r>
    </w:p>
    <w:p w:rsidR="004C6629" w:rsidRDefault="004C6629" w:rsidP="004C6629">
      <w:pPr>
        <w:suppressAutoHyphens/>
        <w:rPr>
          <w:rFonts w:cs="Times New Roman"/>
        </w:rPr>
      </w:pPr>
    </w:p>
    <w:p w:rsidR="004C6629" w:rsidRPr="00936D5A" w:rsidRDefault="004C6629" w:rsidP="004C6629">
      <w:pPr>
        <w:suppressAutoHyphens/>
        <w:rPr>
          <w:rFonts w:cs="Times New Roman"/>
        </w:rPr>
      </w:pPr>
      <w:r w:rsidRPr="009A7643">
        <w:rPr>
          <w:rFonts w:cs="Times New Roman"/>
          <w:b/>
        </w:rPr>
        <w:t>Dr. Rúa.-</w:t>
      </w:r>
      <w:r>
        <w:rPr>
          <w:rFonts w:cs="Times New Roman"/>
        </w:rPr>
        <w:t xml:space="preserve"> No me pongo celoso. No se preocupe.</w:t>
      </w:r>
      <w:r w:rsidR="001E699A">
        <w:rPr>
          <w:rFonts w:cs="Times New Roman"/>
        </w:rPr>
        <w:t xml:space="preserve"> </w:t>
      </w:r>
      <w:r w:rsidRPr="009A7643">
        <w:rPr>
          <w:rFonts w:cs="Times New Roman"/>
          <w:i/>
        </w:rPr>
        <w:t>(Risas)</w:t>
      </w:r>
    </w:p>
    <w:p w:rsidR="004C6629" w:rsidRDefault="004C6629" w:rsidP="004C6629">
      <w:pPr>
        <w:suppressAutoHyphens/>
        <w:rPr>
          <w:rFonts w:cs="Times New Roman"/>
        </w:rPr>
      </w:pPr>
    </w:p>
    <w:p w:rsidR="004C6629" w:rsidRDefault="004C6629" w:rsidP="004C6629">
      <w:pPr>
        <w:suppressAutoHyphens/>
        <w:rPr>
          <w:rFonts w:cs="Times New Roman"/>
        </w:rPr>
      </w:pPr>
      <w:r w:rsidRPr="009A7643">
        <w:rPr>
          <w:rFonts w:cs="Times New Roman"/>
          <w:b/>
        </w:rPr>
        <w:t>Dr. Biglieri.-</w:t>
      </w:r>
      <w:r>
        <w:rPr>
          <w:rFonts w:cs="Times New Roman"/>
        </w:rPr>
        <w:t xml:space="preserve"> Lo que pasa es que no supe equiparar la cuestión de género. Por eso no lo incorporé.</w:t>
      </w:r>
      <w:r w:rsidR="001E699A">
        <w:rPr>
          <w:rFonts w:cs="Times New Roman"/>
        </w:rPr>
        <w:t xml:space="preserve"> </w:t>
      </w:r>
      <w:r w:rsidRPr="009A7643">
        <w:rPr>
          <w:rFonts w:cs="Times New Roman"/>
          <w:i/>
        </w:rPr>
        <w:t>(Risas)</w:t>
      </w:r>
      <w:r w:rsidR="001E699A">
        <w:rPr>
          <w:rFonts w:cs="Times New Roman"/>
          <w:i/>
        </w:rPr>
        <w:t xml:space="preserve"> </w:t>
      </w:r>
      <w:r w:rsidR="001E699A">
        <w:rPr>
          <w:rFonts w:cs="Times New Roman"/>
        </w:rPr>
        <w:t>P</w:t>
      </w:r>
      <w:r>
        <w:rPr>
          <w:rFonts w:cs="Times New Roman"/>
        </w:rPr>
        <w:t xml:space="preserve">erdón por la exclusión. </w:t>
      </w:r>
    </w:p>
    <w:p w:rsidR="001E699A" w:rsidRDefault="001E699A" w:rsidP="004C6629">
      <w:pPr>
        <w:suppressAutoHyphens/>
        <w:rPr>
          <w:rFonts w:cs="Times New Roman"/>
        </w:rPr>
      </w:pPr>
    </w:p>
    <w:p w:rsidR="001E699A" w:rsidRDefault="001E699A" w:rsidP="004C6629">
      <w:pPr>
        <w:suppressAutoHyphens/>
        <w:rPr>
          <w:rFonts w:cs="Times New Roman"/>
        </w:rPr>
      </w:pPr>
      <w:r>
        <w:rPr>
          <w:rFonts w:cs="Times New Roman"/>
          <w:b/>
        </w:rPr>
        <w:lastRenderedPageBreak/>
        <w:t>Dr. Rúa.-</w:t>
      </w:r>
      <w:r>
        <w:rPr>
          <w:rFonts w:cs="Times New Roman"/>
        </w:rPr>
        <w:t xml:space="preserve"> Por favor.</w:t>
      </w:r>
    </w:p>
    <w:p w:rsidR="001E699A" w:rsidRPr="001E699A" w:rsidRDefault="001E699A" w:rsidP="004C6629">
      <w:pPr>
        <w:suppressAutoHyphens/>
        <w:rPr>
          <w:rFonts w:cs="Times New Roman"/>
        </w:rPr>
      </w:pPr>
    </w:p>
    <w:p w:rsidR="004C6629" w:rsidRDefault="001E699A" w:rsidP="004C6629">
      <w:pPr>
        <w:suppressAutoHyphens/>
        <w:rPr>
          <w:rFonts w:cs="Times New Roman"/>
        </w:rPr>
      </w:pPr>
      <w:r>
        <w:rPr>
          <w:rFonts w:cs="Times New Roman"/>
          <w:b/>
        </w:rPr>
        <w:t xml:space="preserve">Dr. Biglieri.- </w:t>
      </w:r>
      <w:r w:rsidR="004C6629">
        <w:rPr>
          <w:rFonts w:cs="Times New Roman"/>
        </w:rPr>
        <w:t xml:space="preserve">Como obviamente tiene que ser así, el </w:t>
      </w:r>
      <w:r w:rsidR="004C6629" w:rsidRPr="00043AD1">
        <w:rPr>
          <w:rFonts w:cs="Times New Roman"/>
          <w:i/>
        </w:rPr>
        <w:t>expertise</w:t>
      </w:r>
      <w:r w:rsidR="004C6629">
        <w:rPr>
          <w:rFonts w:cs="Times New Roman"/>
        </w:rPr>
        <w:t xml:space="preserve"> de los consejeros del estamento judicial está claramente desarrollado a la experiencia cotidiana en la convivencia con una cantidad de documentación que genera gastos específicos, gastos extras, cuidados, guarda, resguardo, seguros de incendio,</w:t>
      </w:r>
      <w:r w:rsidR="00043AD1">
        <w:rPr>
          <w:rFonts w:cs="Times New Roman"/>
        </w:rPr>
        <w:t xml:space="preserve"> o sea,</w:t>
      </w:r>
      <w:r w:rsidR="004C6629">
        <w:rPr>
          <w:rFonts w:cs="Times New Roman"/>
        </w:rPr>
        <w:t xml:space="preserve"> una cantidad de gasto</w:t>
      </w:r>
      <w:r w:rsidR="00043AD1">
        <w:rPr>
          <w:rFonts w:cs="Times New Roman"/>
        </w:rPr>
        <w:t>s que a veces uno no puede ni di</w:t>
      </w:r>
      <w:r w:rsidR="004C6629">
        <w:rPr>
          <w:rFonts w:cs="Times New Roman"/>
        </w:rPr>
        <w:t>mensionar lo que significa proteger prueba y demás, que no tienen el mismo estilo que el área administrativa. Así que nuestra opinión inicial, que compartimos con Maques en su momento, era que estos dos proyectos se unifiquen enviándolo a la Secretaría de Apoyo Administrativo.</w:t>
      </w:r>
    </w:p>
    <w:p w:rsidR="004C6629" w:rsidRDefault="00566516" w:rsidP="00566516">
      <w:pPr>
        <w:suppressAutoHyphens/>
        <w:ind w:firstLine="708"/>
        <w:rPr>
          <w:rFonts w:cs="Times New Roman"/>
        </w:rPr>
      </w:pPr>
      <w:r>
        <w:rPr>
          <w:rFonts w:cs="Times New Roman"/>
        </w:rPr>
        <w:t>L</w:t>
      </w:r>
      <w:r w:rsidR="004C6629">
        <w:rPr>
          <w:rFonts w:cs="Times New Roman"/>
        </w:rPr>
        <w:t>a Secretaría de Apoyo Administrativo, en el expediente que estoy haciendo mención</w:t>
      </w:r>
      <w:r>
        <w:rPr>
          <w:rFonts w:cs="Times New Roman"/>
        </w:rPr>
        <w:t>,</w:t>
      </w:r>
      <w:r w:rsidR="004C6629">
        <w:rPr>
          <w:rFonts w:cs="Times New Roman"/>
        </w:rPr>
        <w:t xml:space="preserve"> –voy a buscarlo específicamente para no equivocarme– que es el 21.974, nosotros lo habíamos pedido unifica</w:t>
      </w:r>
      <w:r>
        <w:rPr>
          <w:rFonts w:cs="Times New Roman"/>
        </w:rPr>
        <w:t xml:space="preserve">r con el 21.368, que es este </w:t>
      </w:r>
      <w:r w:rsidR="004C6629">
        <w:rPr>
          <w:rFonts w:cs="Times New Roman"/>
        </w:rPr>
        <w:t>que tiene el área judicial, que las consejeras Schafrik y Correa y el consejero Rúa</w:t>
      </w:r>
      <w:r>
        <w:rPr>
          <w:rFonts w:cs="Times New Roman"/>
        </w:rPr>
        <w:t>, entonces,</w:t>
      </w:r>
      <w:r w:rsidR="004C6629">
        <w:rPr>
          <w:rFonts w:cs="Times New Roman"/>
        </w:rPr>
        <w:t xml:space="preserve"> pedirían que vuelva a estudio la resolución proyectada para el área jurisdiccional, pero </w:t>
      </w:r>
      <w:r w:rsidR="00AE291A">
        <w:rPr>
          <w:rFonts w:cs="Times New Roman"/>
        </w:rPr>
        <w:t xml:space="preserve">tanto la votación de CAGyMJ, por </w:t>
      </w:r>
      <w:r w:rsidR="004C6629">
        <w:rPr>
          <w:rFonts w:cs="Times New Roman"/>
        </w:rPr>
        <w:t>unanimidad</w:t>
      </w:r>
      <w:r w:rsidR="00AE291A">
        <w:rPr>
          <w:rFonts w:cs="Times New Roman"/>
        </w:rPr>
        <w:t>,</w:t>
      </w:r>
      <w:r w:rsidR="004C6629">
        <w:rPr>
          <w:rFonts w:cs="Times New Roman"/>
        </w:rPr>
        <w:t xml:space="preserve"> como quien les habla proponen que el proyecto de resolución específico que se encuentra incluido en el expediente 21.974, referido únicamente al protocolo de guarda temporaria, archivo y depuración de expedientes de actuaciones administrativas, y que tiene la expresa conformidad del Secretario de Apoyo Administrativo, el doctor Gargiulo, este proyecto sí sea aprobado para que se ponga inmediatamente en funcionamiento.</w:t>
      </w:r>
    </w:p>
    <w:p w:rsidR="004C6629" w:rsidRDefault="004C6629" w:rsidP="004C6629">
      <w:pPr>
        <w:suppressAutoHyphens/>
        <w:rPr>
          <w:rFonts w:cs="Times New Roman"/>
        </w:rPr>
      </w:pPr>
      <w:r>
        <w:rPr>
          <w:rFonts w:cs="Times New Roman"/>
        </w:rPr>
        <w:tab/>
        <w:t xml:space="preserve">Todos saben que estamos avanzando con la digitalización, y esto generará un ahorro y una agilidad especial a las redes administrativas. </w:t>
      </w:r>
    </w:p>
    <w:p w:rsidR="004C6629" w:rsidRDefault="004C6629" w:rsidP="004C6629">
      <w:pPr>
        <w:suppressAutoHyphens/>
        <w:rPr>
          <w:rFonts w:cs="Times New Roman"/>
        </w:rPr>
      </w:pPr>
      <w:r>
        <w:rPr>
          <w:rFonts w:cs="Times New Roman"/>
        </w:rPr>
        <w:tab/>
        <w:t>Además, creo que para el trabajo que desarrollen los consejeros del est</w:t>
      </w:r>
      <w:r w:rsidR="00AE291A">
        <w:rPr>
          <w:rFonts w:cs="Times New Roman"/>
        </w:rPr>
        <w:t>amento judicial también servirá</w:t>
      </w:r>
      <w:r>
        <w:rPr>
          <w:rFonts w:cs="Times New Roman"/>
        </w:rPr>
        <w:t xml:space="preserve"> de experiencia ir aprendiendo como está funcionando este.</w:t>
      </w:r>
    </w:p>
    <w:p w:rsidR="004C6629" w:rsidRDefault="004C6629" w:rsidP="004C6629">
      <w:pPr>
        <w:suppressAutoHyphens/>
        <w:rPr>
          <w:rFonts w:cs="Times New Roman"/>
        </w:rPr>
      </w:pPr>
      <w:r>
        <w:rPr>
          <w:rFonts w:cs="Times New Roman"/>
        </w:rPr>
        <w:tab/>
        <w:t>En resumen, presidente, como el expediente unifica a los dos</w:t>
      </w:r>
      <w:r w:rsidR="005F13BC">
        <w:rPr>
          <w:rFonts w:cs="Times New Roman"/>
        </w:rPr>
        <w:t>,</w:t>
      </w:r>
      <w:r>
        <w:rPr>
          <w:rFonts w:cs="Times New Roman"/>
        </w:rPr>
        <w:t xml:space="preserve"> pido que se trate el proyecto de resolución para área administrativa por separado y que ése se apruebe por el plenario. </w:t>
      </w:r>
    </w:p>
    <w:p w:rsidR="004C6629" w:rsidRDefault="004C6629" w:rsidP="004C6629">
      <w:pPr>
        <w:suppressAutoHyphens/>
        <w:rPr>
          <w:rFonts w:cs="Times New Roman"/>
        </w:rPr>
      </w:pPr>
    </w:p>
    <w:p w:rsidR="004C6629" w:rsidRDefault="004C6629" w:rsidP="004C6629">
      <w:pPr>
        <w:suppressAutoHyphens/>
        <w:rPr>
          <w:rFonts w:cs="Times New Roman"/>
        </w:rPr>
      </w:pPr>
      <w:r w:rsidRPr="00B04068">
        <w:rPr>
          <w:rFonts w:cs="Times New Roman"/>
          <w:b/>
        </w:rPr>
        <w:t>Sr. Presidente (Dr. Maques).-</w:t>
      </w:r>
      <w:r>
        <w:rPr>
          <w:rFonts w:cs="Times New Roman"/>
        </w:rPr>
        <w:t xml:space="preserve"> Tiene la palabra la doctora Correa. </w:t>
      </w:r>
    </w:p>
    <w:p w:rsidR="004C6629" w:rsidRDefault="004C6629" w:rsidP="004C6629">
      <w:pPr>
        <w:suppressAutoHyphens/>
        <w:rPr>
          <w:rFonts w:cs="Times New Roman"/>
        </w:rPr>
      </w:pPr>
    </w:p>
    <w:p w:rsidR="004C6629" w:rsidRDefault="004C6629" w:rsidP="004C6629">
      <w:pPr>
        <w:suppressAutoHyphens/>
        <w:rPr>
          <w:rFonts w:cs="Times New Roman"/>
        </w:rPr>
      </w:pPr>
      <w:r w:rsidRPr="00B04068">
        <w:rPr>
          <w:rFonts w:cs="Times New Roman"/>
          <w:b/>
        </w:rPr>
        <w:t>Dra. Correa.-</w:t>
      </w:r>
      <w:r>
        <w:rPr>
          <w:rFonts w:cs="Times New Roman"/>
        </w:rPr>
        <w:t xml:space="preserve"> Yo quiero aclarar que estoy de acuerdo con lo que dijo el doctor Biglieri de separarlos, que lo sigamos tratando, porque esa era la intención cuando se presentó el proyecto: tratarlo con mis dos colegas. Es más, hemos tenido reuniones al respecto y al juntarse tuvo otro trámite distinto al que tenía que tener. Así que estoy de acuerdo. </w:t>
      </w:r>
    </w:p>
    <w:p w:rsidR="004C6629" w:rsidRDefault="004C6629" w:rsidP="004C6629">
      <w:pPr>
        <w:suppressAutoHyphens/>
        <w:rPr>
          <w:rFonts w:cs="Times New Roman"/>
        </w:rPr>
      </w:pPr>
    </w:p>
    <w:p w:rsidR="004C6629" w:rsidRDefault="004C6629" w:rsidP="004C6629">
      <w:pPr>
        <w:suppressAutoHyphens/>
        <w:rPr>
          <w:rFonts w:cs="Times New Roman"/>
        </w:rPr>
      </w:pPr>
      <w:r w:rsidRPr="00B91FA5">
        <w:rPr>
          <w:rFonts w:cs="Times New Roman"/>
          <w:b/>
        </w:rPr>
        <w:t>Sr. Presidente (Dr. Maques).-</w:t>
      </w:r>
      <w:r>
        <w:rPr>
          <w:rFonts w:cs="Times New Roman"/>
        </w:rPr>
        <w:t xml:space="preserve"> Perfecto. </w:t>
      </w:r>
    </w:p>
    <w:p w:rsidR="005F13BC" w:rsidRDefault="004C6629" w:rsidP="004C6629">
      <w:pPr>
        <w:suppressAutoHyphens/>
        <w:rPr>
          <w:rFonts w:cs="Times New Roman"/>
        </w:rPr>
      </w:pPr>
      <w:r>
        <w:rPr>
          <w:rFonts w:cs="Times New Roman"/>
        </w:rPr>
        <w:tab/>
        <w:t>En los términos expresados por el doctor Biglieri, se somete a votación.</w:t>
      </w:r>
    </w:p>
    <w:p w:rsidR="005F13BC" w:rsidRDefault="005F13BC" w:rsidP="004C6629">
      <w:pPr>
        <w:suppressAutoHyphens/>
        <w:rPr>
          <w:rFonts w:cs="Times New Roman"/>
        </w:rPr>
      </w:pPr>
    </w:p>
    <w:p w:rsidR="005F13BC" w:rsidRDefault="005F13BC" w:rsidP="004C6629">
      <w:pPr>
        <w:suppressAutoHyphens/>
        <w:rPr>
          <w:rFonts w:cs="Times New Roman"/>
          <w:i/>
        </w:rPr>
      </w:pPr>
      <w:r>
        <w:rPr>
          <w:rFonts w:cs="Times New Roman"/>
        </w:rPr>
        <w:tab/>
      </w:r>
      <w:r>
        <w:rPr>
          <w:rFonts w:cs="Times New Roman"/>
        </w:rPr>
        <w:tab/>
      </w:r>
      <w:r>
        <w:rPr>
          <w:rFonts w:cs="Times New Roman"/>
          <w:i/>
        </w:rPr>
        <w:t>–Se practica la votación.</w:t>
      </w:r>
    </w:p>
    <w:p w:rsidR="004C6629" w:rsidRDefault="004C6629" w:rsidP="004C6629">
      <w:pPr>
        <w:suppressAutoHyphens/>
        <w:rPr>
          <w:rFonts w:cs="Times New Roman"/>
        </w:rPr>
      </w:pPr>
      <w:r>
        <w:rPr>
          <w:rFonts w:cs="Times New Roman"/>
        </w:rPr>
        <w:t xml:space="preserve"> </w:t>
      </w:r>
    </w:p>
    <w:p w:rsidR="004C6629" w:rsidRDefault="005F13BC" w:rsidP="004C6629">
      <w:pPr>
        <w:suppressAutoHyphens/>
        <w:rPr>
          <w:rFonts w:cs="Times New Roman"/>
        </w:rPr>
      </w:pPr>
      <w:r>
        <w:rPr>
          <w:rFonts w:cs="Times New Roman"/>
          <w:b/>
        </w:rPr>
        <w:t xml:space="preserve">Sr. Presidente (Dr. Maques).- </w:t>
      </w:r>
      <w:r w:rsidR="004C6629">
        <w:rPr>
          <w:rFonts w:cs="Times New Roman"/>
        </w:rPr>
        <w:t xml:space="preserve">Se aprueba por unanimidad. </w:t>
      </w:r>
    </w:p>
    <w:p w:rsidR="004C6629" w:rsidRDefault="004C6629" w:rsidP="004C6629">
      <w:pPr>
        <w:suppressAutoHyphens/>
        <w:rPr>
          <w:rFonts w:cs="Times New Roman"/>
        </w:rPr>
      </w:pPr>
    </w:p>
    <w:p w:rsidR="004C6629" w:rsidRDefault="004C6629" w:rsidP="004C6629">
      <w:pPr>
        <w:suppressAutoHyphens/>
        <w:rPr>
          <w:rFonts w:cs="Times New Roman"/>
        </w:rPr>
      </w:pPr>
      <w:r w:rsidRPr="00B91FA5">
        <w:rPr>
          <w:rFonts w:cs="Times New Roman"/>
          <w:b/>
        </w:rPr>
        <w:t>Dr. Biglieri.-</w:t>
      </w:r>
      <w:r>
        <w:rPr>
          <w:rFonts w:cs="Times New Roman"/>
        </w:rPr>
        <w:t xml:space="preserve"> Gracias, presidente. </w:t>
      </w:r>
    </w:p>
    <w:p w:rsidR="004C6629" w:rsidRDefault="004C6629" w:rsidP="004C6629">
      <w:pPr>
        <w:suppressAutoHyphens/>
        <w:rPr>
          <w:rFonts w:cs="Times New Roman"/>
        </w:rPr>
      </w:pPr>
      <w:r>
        <w:rPr>
          <w:rFonts w:cs="Times New Roman"/>
        </w:rPr>
        <w:tab/>
        <w:t xml:space="preserve">En esta función específica, paro. Continuaré oportunamente. Gracias. </w:t>
      </w:r>
    </w:p>
    <w:p w:rsidR="004C6629" w:rsidRDefault="004C6629" w:rsidP="004C6629">
      <w:pPr>
        <w:suppressAutoHyphens/>
        <w:rPr>
          <w:rFonts w:cs="Times New Roman"/>
        </w:rPr>
      </w:pPr>
    </w:p>
    <w:p w:rsidR="004C6629" w:rsidRPr="00B91FA5" w:rsidRDefault="004C6629" w:rsidP="004C6629">
      <w:pPr>
        <w:suppressAutoHyphens/>
        <w:rPr>
          <w:rFonts w:cs="Times New Roman"/>
          <w:lang w:val="es-AR"/>
        </w:rPr>
      </w:pPr>
      <w:r w:rsidRPr="00B91FA5">
        <w:rPr>
          <w:rFonts w:cs="Times New Roman"/>
          <w:b/>
        </w:rPr>
        <w:t>Sr. Presidente (Dr. Maques).-</w:t>
      </w:r>
      <w:r>
        <w:rPr>
          <w:rFonts w:cs="Times New Roman"/>
          <w:lang w:val="es-AR"/>
        </w:rPr>
        <w:t xml:space="preserve">Muy bien. </w:t>
      </w:r>
    </w:p>
    <w:p w:rsidR="004C6629" w:rsidRDefault="004C6629" w:rsidP="004C6629">
      <w:pPr>
        <w:suppressAutoHyphens/>
        <w:rPr>
          <w:rFonts w:cs="Times New Roman"/>
        </w:rPr>
      </w:pPr>
    </w:p>
    <w:p w:rsidR="004C6629" w:rsidRPr="00936D5A" w:rsidRDefault="004C6629" w:rsidP="004C6629">
      <w:pPr>
        <w:suppressAutoHyphens/>
        <w:rPr>
          <w:rFonts w:cs="Times New Roman"/>
        </w:rPr>
      </w:pPr>
    </w:p>
    <w:p w:rsidR="004C6629" w:rsidRPr="00936D5A" w:rsidRDefault="004C6629" w:rsidP="004C6629">
      <w:pPr>
        <w:pStyle w:val="Ttulo1"/>
      </w:pPr>
      <w:bookmarkStart w:id="54" w:name="_Toc60835279"/>
      <w:r w:rsidRPr="00936D5A">
        <w:t>4) Proyectos con intervención de dos o más Comisiones</w:t>
      </w:r>
      <w:bookmarkEnd w:id="54"/>
    </w:p>
    <w:p w:rsidR="004C6629" w:rsidRDefault="004C6629" w:rsidP="004C6629">
      <w:pPr>
        <w:suppressAutoHyphens/>
        <w:rPr>
          <w:rFonts w:cs="Times New Roman"/>
        </w:rPr>
      </w:pPr>
    </w:p>
    <w:p w:rsidR="004C6629" w:rsidRDefault="004C6629" w:rsidP="004C6629">
      <w:pPr>
        <w:suppressAutoHyphens/>
        <w:rPr>
          <w:rFonts w:cs="Times New Roman"/>
        </w:rPr>
      </w:pPr>
      <w:r w:rsidRPr="00B91FA5">
        <w:rPr>
          <w:rFonts w:cs="Times New Roman"/>
          <w:b/>
        </w:rPr>
        <w:t>Sr. Presidente (Dr. Maques).-</w:t>
      </w:r>
      <w:r>
        <w:rPr>
          <w:rFonts w:cs="Times New Roman"/>
        </w:rPr>
        <w:t xml:space="preserve"> Pasamos ahora a los proyectos con intervención de dos o más comisiones, que corresponde que informe el presidente, sin perjuicio de lo cual yo siempre busco la asistencia de los consejeros bien pre</w:t>
      </w:r>
      <w:r w:rsidR="00B801BA">
        <w:rPr>
          <w:rFonts w:cs="Times New Roman"/>
        </w:rPr>
        <w:t>dispuestos que han intervenido.</w:t>
      </w:r>
    </w:p>
    <w:p w:rsidR="004C6629" w:rsidRPr="00B91FA5" w:rsidRDefault="004C6629" w:rsidP="004C6629">
      <w:pPr>
        <w:suppressAutoHyphens/>
        <w:rPr>
          <w:rFonts w:cs="Times New Roman"/>
          <w:lang w:val="es-AR"/>
        </w:rPr>
      </w:pPr>
    </w:p>
    <w:p w:rsidR="004C6629" w:rsidRPr="00936D5A" w:rsidRDefault="004C6629" w:rsidP="004C6629">
      <w:pPr>
        <w:pStyle w:val="Ttulo1"/>
      </w:pPr>
      <w:bookmarkStart w:id="55" w:name="_Toc60835280"/>
      <w:r w:rsidRPr="00936D5A">
        <w:t>4.1) Actuación Nº TEA A-01-00018990-8/2020 “s/Convenio Específico de Asistencia Técnica con la Facultad de Ciencias Económicas-Estudio actuarial sobre el Fondo Compensador Complementario de Jubilaciones y Pensiones para el personal del Poder Judicial de la Ciudad Autónoma de Buenos Aires”.</w:t>
      </w:r>
      <w:bookmarkEnd w:id="55"/>
    </w:p>
    <w:p w:rsidR="004C6629" w:rsidRDefault="004C6629" w:rsidP="004C6629">
      <w:pPr>
        <w:suppressAutoHyphens/>
        <w:rPr>
          <w:rFonts w:cs="Times New Roman"/>
        </w:rPr>
      </w:pPr>
    </w:p>
    <w:p w:rsidR="004C6629" w:rsidRDefault="004C6629" w:rsidP="004C6629">
      <w:pPr>
        <w:suppressAutoHyphens/>
        <w:rPr>
          <w:rFonts w:cs="Times New Roman"/>
        </w:rPr>
      </w:pPr>
      <w:r w:rsidRPr="00B91FA5">
        <w:rPr>
          <w:rFonts w:cs="Times New Roman"/>
          <w:b/>
        </w:rPr>
        <w:t>Sr. Presidente (Dr. Maques).-</w:t>
      </w:r>
      <w:r>
        <w:rPr>
          <w:rFonts w:cs="Times New Roman"/>
        </w:rPr>
        <w:t xml:space="preserve"> En este caso nos referimos a la actuación </w:t>
      </w:r>
      <w:r w:rsidRPr="00B91FA5">
        <w:rPr>
          <w:rFonts w:cs="Times New Roman"/>
        </w:rPr>
        <w:t>TEA A-01-00018990-8/2020</w:t>
      </w:r>
      <w:r>
        <w:rPr>
          <w:rFonts w:cs="Times New Roman"/>
        </w:rPr>
        <w:t xml:space="preserve">, sobre el </w:t>
      </w:r>
      <w:r w:rsidRPr="00B91FA5">
        <w:rPr>
          <w:rFonts w:cs="Times New Roman"/>
        </w:rPr>
        <w:t>Convenio Específico de Asistencia Técnica con la Facultad de Ciencias Económicas</w:t>
      </w:r>
      <w:r w:rsidR="00B801BA">
        <w:rPr>
          <w:rFonts w:cs="Times New Roman"/>
        </w:rPr>
        <w:t xml:space="preserve"> </w:t>
      </w:r>
      <w:r w:rsidRPr="00B91FA5">
        <w:rPr>
          <w:rFonts w:cs="Times New Roman"/>
        </w:rPr>
        <w:t>-</w:t>
      </w:r>
      <w:r w:rsidR="00B801BA">
        <w:rPr>
          <w:rFonts w:cs="Times New Roman"/>
        </w:rPr>
        <w:t xml:space="preserve"> </w:t>
      </w:r>
      <w:r w:rsidRPr="00B91FA5">
        <w:rPr>
          <w:rFonts w:cs="Times New Roman"/>
        </w:rPr>
        <w:t>Estudio actuarial sobre el Fondo Compensador Complementario de Jubilaciones y Pensiones para el personal del Poder Judicial de la Ciudad Autónoma de Buenos Aires.</w:t>
      </w:r>
    </w:p>
    <w:p w:rsidR="004C6629" w:rsidRDefault="004C6629" w:rsidP="004C6629">
      <w:pPr>
        <w:suppressAutoHyphens/>
        <w:rPr>
          <w:rFonts w:cs="Times New Roman"/>
        </w:rPr>
      </w:pPr>
      <w:r>
        <w:rPr>
          <w:rFonts w:cs="Times New Roman"/>
        </w:rPr>
        <w:tab/>
        <w:t xml:space="preserve">Le cedo la palabra al doctor Biglieri. </w:t>
      </w:r>
    </w:p>
    <w:p w:rsidR="004C6629" w:rsidRDefault="004C6629" w:rsidP="004C6629">
      <w:pPr>
        <w:suppressAutoHyphens/>
        <w:rPr>
          <w:rFonts w:cs="Times New Roman"/>
        </w:rPr>
      </w:pPr>
    </w:p>
    <w:p w:rsidR="004C6629" w:rsidRDefault="004C6629" w:rsidP="004C6629">
      <w:pPr>
        <w:suppressAutoHyphens/>
        <w:rPr>
          <w:rFonts w:cs="Times New Roman"/>
        </w:rPr>
      </w:pPr>
      <w:r w:rsidRPr="00B91FA5">
        <w:rPr>
          <w:rFonts w:cs="Times New Roman"/>
          <w:b/>
        </w:rPr>
        <w:t>Dr. Biglieri.-</w:t>
      </w:r>
      <w:r w:rsidR="00B801BA">
        <w:rPr>
          <w:rFonts w:cs="Times New Roman"/>
          <w:b/>
        </w:rPr>
        <w:t xml:space="preserve"> </w:t>
      </w:r>
      <w:r>
        <w:rPr>
          <w:rFonts w:cs="Times New Roman"/>
        </w:rPr>
        <w:t>Honorable plenario: como en la sesión anterior solicité el retiro del expediente para concluir un profundo estudio que amerita la modificación de las leyes previsionales que impactan directamente en el régimen de nuestro fondo compensador, he hecho el trabajo que consideré necesario para expresar mi apoyo a la aprobación previa que había hecho la Comisión de Fortalecimiento presidida por el doctor Quintana</w:t>
      </w:r>
      <w:r w:rsidR="00566C8D">
        <w:rPr>
          <w:rFonts w:cs="Times New Roman"/>
        </w:rPr>
        <w:t>,</w:t>
      </w:r>
      <w:r>
        <w:rPr>
          <w:rFonts w:cs="Times New Roman"/>
        </w:rPr>
        <w:t xml:space="preserve"> y estoy en cond</w:t>
      </w:r>
      <w:r w:rsidR="00566C8D">
        <w:rPr>
          <w:rFonts w:cs="Times New Roman"/>
        </w:rPr>
        <w:t>iciones de pedir –ahora sí– al p</w:t>
      </w:r>
      <w:r>
        <w:rPr>
          <w:rFonts w:cs="Times New Roman"/>
        </w:rPr>
        <w:t xml:space="preserve">lenario que se apruebe como ha sido elevado desde la Comisión de Fortalecimiento, a propuesta de la Secretaría de Administración, el convenio específico para iniciar los trabajos de cálculos actuariales del Fondo Compensador. </w:t>
      </w:r>
    </w:p>
    <w:p w:rsidR="004C6629" w:rsidRDefault="004C6629" w:rsidP="004C6629">
      <w:pPr>
        <w:suppressAutoHyphens/>
        <w:rPr>
          <w:rFonts w:cs="Times New Roman"/>
        </w:rPr>
      </w:pPr>
    </w:p>
    <w:p w:rsidR="004C6629" w:rsidRDefault="004C6629" w:rsidP="004C6629">
      <w:pPr>
        <w:suppressAutoHyphens/>
        <w:rPr>
          <w:rFonts w:cs="Times New Roman"/>
        </w:rPr>
      </w:pPr>
      <w:r w:rsidRPr="00D846DC">
        <w:rPr>
          <w:rFonts w:cs="Times New Roman"/>
          <w:b/>
        </w:rPr>
        <w:t>Sr. Presidente (Dr. Maques).-</w:t>
      </w:r>
      <w:r>
        <w:rPr>
          <w:rFonts w:cs="Times New Roman"/>
        </w:rPr>
        <w:t xml:space="preserve"> Correcto. </w:t>
      </w:r>
    </w:p>
    <w:p w:rsidR="004C6629" w:rsidRDefault="004C6629" w:rsidP="004C6629">
      <w:pPr>
        <w:suppressAutoHyphens/>
        <w:rPr>
          <w:rFonts w:cs="Times New Roman"/>
        </w:rPr>
      </w:pPr>
      <w:r>
        <w:rPr>
          <w:rFonts w:cs="Times New Roman"/>
        </w:rPr>
        <w:tab/>
        <w:t xml:space="preserve">Se somete a votación. </w:t>
      </w:r>
    </w:p>
    <w:p w:rsidR="00566C8D" w:rsidRDefault="00566C8D" w:rsidP="004C6629">
      <w:pPr>
        <w:suppressAutoHyphens/>
        <w:rPr>
          <w:rFonts w:cs="Times New Roman"/>
        </w:rPr>
      </w:pPr>
    </w:p>
    <w:p w:rsidR="00566C8D" w:rsidRDefault="00566C8D" w:rsidP="00566C8D">
      <w:pPr>
        <w:suppressAutoHyphens/>
        <w:rPr>
          <w:rFonts w:cs="Times New Roman"/>
          <w:i/>
        </w:rPr>
      </w:pPr>
      <w:r>
        <w:rPr>
          <w:rFonts w:cs="Times New Roman"/>
        </w:rPr>
        <w:tab/>
      </w:r>
      <w:r>
        <w:rPr>
          <w:rFonts w:cs="Times New Roman"/>
        </w:rPr>
        <w:tab/>
      </w:r>
      <w:r>
        <w:rPr>
          <w:rFonts w:cs="Times New Roman"/>
          <w:i/>
        </w:rPr>
        <w:t>–Se practica la votación.</w:t>
      </w:r>
    </w:p>
    <w:p w:rsidR="00566C8D" w:rsidRDefault="00566C8D" w:rsidP="00566C8D">
      <w:pPr>
        <w:suppressAutoHyphens/>
        <w:rPr>
          <w:rFonts w:cs="Times New Roman"/>
        </w:rPr>
      </w:pPr>
      <w:r>
        <w:rPr>
          <w:rFonts w:cs="Times New Roman"/>
        </w:rPr>
        <w:t xml:space="preserve"> </w:t>
      </w:r>
    </w:p>
    <w:p w:rsidR="00566C8D" w:rsidRDefault="00566C8D" w:rsidP="00566C8D">
      <w:pPr>
        <w:suppressAutoHyphens/>
        <w:rPr>
          <w:rFonts w:cs="Times New Roman"/>
        </w:rPr>
      </w:pPr>
      <w:r>
        <w:rPr>
          <w:rFonts w:cs="Times New Roman"/>
          <w:b/>
        </w:rPr>
        <w:t xml:space="preserve">Sr. Presidente (Dr. Maques).- </w:t>
      </w:r>
      <w:r>
        <w:rPr>
          <w:rFonts w:cs="Times New Roman"/>
        </w:rPr>
        <w:t xml:space="preserve">Se aprueba por unanimidad. </w:t>
      </w:r>
    </w:p>
    <w:p w:rsidR="004C6629" w:rsidRDefault="004C6629" w:rsidP="004C6629">
      <w:pPr>
        <w:suppressAutoHyphens/>
        <w:rPr>
          <w:rFonts w:cs="Times New Roman"/>
        </w:rPr>
      </w:pPr>
    </w:p>
    <w:p w:rsidR="004C6629" w:rsidRPr="00936D5A" w:rsidRDefault="004C6629" w:rsidP="004C6629">
      <w:pPr>
        <w:suppressAutoHyphens/>
        <w:rPr>
          <w:rFonts w:cs="Times New Roman"/>
        </w:rPr>
      </w:pPr>
    </w:p>
    <w:p w:rsidR="004C6629" w:rsidRPr="00936D5A" w:rsidRDefault="004C6629" w:rsidP="004C6629">
      <w:pPr>
        <w:pStyle w:val="Ttulo1"/>
      </w:pPr>
      <w:bookmarkStart w:id="56" w:name="_Toc60835281"/>
      <w:r w:rsidRPr="00936D5A">
        <w:t>4.2) Actuación N° TEA A-01-00015611-2/2020 “s/ Protocolo de actuación para el Poder Judicial CABA en casos de Adultos Mayores en situación de vulnerabilidad.”</w:t>
      </w:r>
      <w:bookmarkEnd w:id="56"/>
    </w:p>
    <w:p w:rsidR="004C6629" w:rsidRDefault="004C6629" w:rsidP="004C6629">
      <w:pPr>
        <w:suppressAutoHyphens/>
        <w:rPr>
          <w:rFonts w:cs="Times New Roman"/>
        </w:rPr>
      </w:pPr>
    </w:p>
    <w:p w:rsidR="004C6629" w:rsidRDefault="004C6629" w:rsidP="004C6629">
      <w:pPr>
        <w:suppressAutoHyphens/>
        <w:rPr>
          <w:rFonts w:cs="Times New Roman"/>
        </w:rPr>
      </w:pPr>
      <w:r w:rsidRPr="00D846DC">
        <w:rPr>
          <w:rFonts w:cs="Times New Roman"/>
          <w:b/>
        </w:rPr>
        <w:t>Sr. Presidente (Dr. Maques).-</w:t>
      </w:r>
      <w:r>
        <w:rPr>
          <w:rFonts w:cs="Times New Roman"/>
        </w:rPr>
        <w:t xml:space="preserve"> A continuación tenemos la actuación </w:t>
      </w:r>
      <w:r w:rsidRPr="00D846DC">
        <w:rPr>
          <w:rFonts w:cs="Times New Roman"/>
        </w:rPr>
        <w:t xml:space="preserve">TEA A-01-00015611-2/2020 </w:t>
      </w:r>
      <w:r>
        <w:rPr>
          <w:rFonts w:cs="Times New Roman"/>
        </w:rPr>
        <w:t>sobre el</w:t>
      </w:r>
      <w:r w:rsidRPr="00D846DC">
        <w:rPr>
          <w:rFonts w:cs="Times New Roman"/>
        </w:rPr>
        <w:t xml:space="preserve"> Protocolo de actuación para el Poder Judicial CABA en casos de Adultos Mayores en situación de vulnerabilidad.</w:t>
      </w:r>
    </w:p>
    <w:p w:rsidR="004C6629" w:rsidRDefault="004C6629" w:rsidP="004C6629">
      <w:pPr>
        <w:suppressAutoHyphens/>
        <w:rPr>
          <w:rFonts w:cs="Times New Roman"/>
        </w:rPr>
      </w:pPr>
      <w:r>
        <w:rPr>
          <w:rFonts w:cs="Times New Roman"/>
        </w:rPr>
        <w:tab/>
        <w:t xml:space="preserve">En este caso le cedo la palabra a la doctora consejera Julia Correa. </w:t>
      </w:r>
    </w:p>
    <w:p w:rsidR="004C6629" w:rsidRDefault="004C6629" w:rsidP="004C6629">
      <w:pPr>
        <w:suppressAutoHyphens/>
        <w:rPr>
          <w:rFonts w:cs="Times New Roman"/>
        </w:rPr>
      </w:pPr>
    </w:p>
    <w:p w:rsidR="004C6629" w:rsidRDefault="004C6629" w:rsidP="004C6629">
      <w:pPr>
        <w:suppressAutoHyphens/>
        <w:rPr>
          <w:rFonts w:cs="Times New Roman"/>
        </w:rPr>
      </w:pPr>
      <w:r w:rsidRPr="00D846DC">
        <w:rPr>
          <w:rFonts w:cs="Times New Roman"/>
          <w:b/>
        </w:rPr>
        <w:lastRenderedPageBreak/>
        <w:t>Dra. Correa.-</w:t>
      </w:r>
      <w:r>
        <w:rPr>
          <w:rFonts w:cs="Times New Roman"/>
        </w:rPr>
        <w:t xml:space="preserve"> Muchas gracias. </w:t>
      </w:r>
    </w:p>
    <w:p w:rsidR="004C6629" w:rsidRDefault="004C6629" w:rsidP="004C6629">
      <w:pPr>
        <w:suppressAutoHyphens/>
        <w:rPr>
          <w:rFonts w:cs="Times New Roman"/>
        </w:rPr>
      </w:pPr>
      <w:r>
        <w:rPr>
          <w:rFonts w:cs="Times New Roman"/>
        </w:rPr>
        <w:tab/>
        <w:t xml:space="preserve">Este proyecto lo presenta Mónica All, que pertenece al área de Apoyo Administrativo Jurisdiccional. Ella tiene a su cargo la cuestión referida a la situación de los adultos mayores y presentó un proyecto denominado </w:t>
      </w:r>
      <w:r w:rsidRPr="00202E8C">
        <w:rPr>
          <w:rFonts w:cs="Times New Roman"/>
        </w:rPr>
        <w:t>Protocolo de actuación para el Poder Judicial CABA en casos de Adultos Mayores en situación de vulnerabilidad</w:t>
      </w:r>
      <w:r>
        <w:rPr>
          <w:rFonts w:cs="Times New Roman"/>
        </w:rPr>
        <w:t>.</w:t>
      </w:r>
    </w:p>
    <w:p w:rsidR="004C6629" w:rsidRDefault="004C6629" w:rsidP="004C6629">
      <w:pPr>
        <w:suppressAutoHyphens/>
        <w:rPr>
          <w:rFonts w:cs="Times New Roman"/>
        </w:rPr>
      </w:pPr>
      <w:r>
        <w:rPr>
          <w:rFonts w:cs="Times New Roman"/>
        </w:rPr>
        <w:tab/>
        <w:t xml:space="preserve">Desde su área se trabaja a diario con la situación de las personas mayores vulnerables. </w:t>
      </w:r>
    </w:p>
    <w:p w:rsidR="004C6629" w:rsidRDefault="004C6629" w:rsidP="004C6629">
      <w:pPr>
        <w:suppressAutoHyphens/>
        <w:rPr>
          <w:rFonts w:cs="Times New Roman"/>
        </w:rPr>
      </w:pPr>
      <w:r>
        <w:rPr>
          <w:rFonts w:cs="Times New Roman"/>
        </w:rPr>
        <w:tab/>
        <w:t xml:space="preserve">Al presentar este proyecto, la Dirección de Apoyo Operativo lo aprueba, lo pasa a la unidad consejero, que da el visto bueno para que se trate. </w:t>
      </w:r>
    </w:p>
    <w:p w:rsidR="004C6629" w:rsidRDefault="004C6629" w:rsidP="004C6629">
      <w:pPr>
        <w:suppressAutoHyphens/>
        <w:rPr>
          <w:rFonts w:cs="Times New Roman"/>
        </w:rPr>
      </w:pPr>
      <w:r>
        <w:rPr>
          <w:rFonts w:cs="Times New Roman"/>
        </w:rPr>
        <w:tab/>
        <w:t xml:space="preserve">Lo único que quisiera es incorporar una modificación, si están todos de acuerdo. Les voy a decir dónde corresponde. </w:t>
      </w:r>
    </w:p>
    <w:p w:rsidR="004C6629" w:rsidRDefault="004C6629" w:rsidP="004C6629">
      <w:pPr>
        <w:suppressAutoHyphens/>
        <w:ind w:firstLine="708"/>
        <w:rPr>
          <w:rFonts w:cs="Times New Roman"/>
        </w:rPr>
      </w:pPr>
      <w:r>
        <w:rPr>
          <w:rFonts w:cs="Times New Roman"/>
        </w:rPr>
        <w:t xml:space="preserve">Es en el título Integración Institucional del Sistema </w:t>
      </w:r>
      <w:r w:rsidRPr="00FB3CF5">
        <w:rPr>
          <w:rFonts w:cs="Times New Roman"/>
        </w:rPr>
        <w:t>Protectorio</w:t>
      </w:r>
      <w:r>
        <w:rPr>
          <w:rFonts w:cs="Times New Roman"/>
        </w:rPr>
        <w:t xml:space="preserve"> de los Adultos Mayores. Quisiera que se elimine un párrafo. En realidad, no es un párrafo. </w:t>
      </w:r>
      <w:r w:rsidR="00FB3CF5">
        <w:rPr>
          <w:rFonts w:cs="Times New Roman"/>
        </w:rPr>
        <w:t>Empieza: “</w:t>
      </w:r>
      <w:r>
        <w:rPr>
          <w:rFonts w:cs="Times New Roman"/>
        </w:rPr>
        <w:t>En los párrafos que anteceden se han sentado ciertas líneas</w:t>
      </w:r>
      <w:r w:rsidR="00FB3CF5">
        <w:rPr>
          <w:rFonts w:cs="Times New Roman"/>
        </w:rPr>
        <w:t>”</w:t>
      </w:r>
      <w:r>
        <w:rPr>
          <w:rFonts w:cs="Times New Roman"/>
        </w:rPr>
        <w:t>, y hay un punto que empieza: “A fin de contribuir con el delineamiento y elaboración institucional de políticas públicas relacionadas con la protección de personas adultas mayores…</w:t>
      </w:r>
      <w:r w:rsidR="00FB3CF5">
        <w:rPr>
          <w:rFonts w:cs="Times New Roman"/>
        </w:rPr>
        <w:t xml:space="preserve">” </w:t>
      </w:r>
      <w:r>
        <w:rPr>
          <w:rFonts w:cs="Times New Roman"/>
        </w:rPr>
        <w:t>Ese párrafo termina –y es lo que quiero eliminar- así:</w:t>
      </w:r>
      <w:r w:rsidR="00201A33">
        <w:rPr>
          <w:rFonts w:cs="Times New Roman"/>
        </w:rPr>
        <w:t xml:space="preserve"> </w:t>
      </w:r>
      <w:r w:rsidRPr="00201A33">
        <w:rPr>
          <w:rFonts w:cs="Times New Roman"/>
        </w:rPr>
        <w:t>“</w:t>
      </w:r>
      <w:r w:rsidR="00201A33" w:rsidRPr="00201A33">
        <w:rPr>
          <w:rFonts w:cs="Times New Roman"/>
        </w:rPr>
        <w:t xml:space="preserve">…más allá </w:t>
      </w:r>
      <w:r w:rsidR="00201A33">
        <w:rPr>
          <w:rFonts w:cs="Times New Roman"/>
        </w:rPr>
        <w:t>de lo</w:t>
      </w:r>
      <w:r>
        <w:rPr>
          <w:rFonts w:cs="Times New Roman"/>
        </w:rPr>
        <w:t xml:space="preserve"> adecuado sería la creación de la figura del abogado del adulto mayor como funcionario del estame</w:t>
      </w:r>
      <w:r w:rsidR="00201A33">
        <w:rPr>
          <w:rFonts w:cs="Times New Roman"/>
        </w:rPr>
        <w:t>nto local”. Pido que</w:t>
      </w:r>
      <w:r>
        <w:rPr>
          <w:rFonts w:cs="Times New Roman"/>
        </w:rPr>
        <w:t xml:space="preserve"> se elimine</w:t>
      </w:r>
      <w:r w:rsidR="00201A33">
        <w:rPr>
          <w:rFonts w:cs="Times New Roman"/>
        </w:rPr>
        <w:t xml:space="preserve"> esa parte</w:t>
      </w:r>
      <w:r>
        <w:rPr>
          <w:rFonts w:cs="Times New Roman"/>
        </w:rPr>
        <w:t xml:space="preserve"> del proyecto, si están todos de acuerdo. </w:t>
      </w:r>
    </w:p>
    <w:p w:rsidR="004C6629" w:rsidRDefault="004C6629" w:rsidP="004C6629">
      <w:pPr>
        <w:suppressAutoHyphens/>
        <w:rPr>
          <w:rFonts w:cs="Times New Roman"/>
        </w:rPr>
      </w:pPr>
    </w:p>
    <w:p w:rsidR="004C6629" w:rsidRDefault="004C6629" w:rsidP="004C6629">
      <w:pPr>
        <w:suppressAutoHyphens/>
        <w:rPr>
          <w:rFonts w:cs="Times New Roman"/>
        </w:rPr>
      </w:pPr>
      <w:r w:rsidRPr="005D57BE">
        <w:rPr>
          <w:rFonts w:cs="Times New Roman"/>
          <w:b/>
        </w:rPr>
        <w:t>Sr. Presidente (Dr. Maques).-</w:t>
      </w:r>
      <w:r>
        <w:rPr>
          <w:rFonts w:cs="Times New Roman"/>
        </w:rPr>
        <w:t xml:space="preserve"> Con la moción de la doctora Correa, se somete a votación. </w:t>
      </w:r>
    </w:p>
    <w:p w:rsidR="005D626C" w:rsidRDefault="005D626C" w:rsidP="004C6629">
      <w:pPr>
        <w:suppressAutoHyphens/>
        <w:rPr>
          <w:rFonts w:cs="Times New Roman"/>
        </w:rPr>
      </w:pPr>
    </w:p>
    <w:p w:rsidR="005D626C" w:rsidRDefault="005D626C" w:rsidP="005D626C">
      <w:pPr>
        <w:suppressAutoHyphens/>
        <w:rPr>
          <w:rFonts w:cs="Times New Roman"/>
          <w:i/>
        </w:rPr>
      </w:pPr>
      <w:r>
        <w:rPr>
          <w:rFonts w:cs="Times New Roman"/>
        </w:rPr>
        <w:tab/>
      </w:r>
      <w:r>
        <w:rPr>
          <w:rFonts w:cs="Times New Roman"/>
        </w:rPr>
        <w:tab/>
      </w:r>
      <w:r>
        <w:rPr>
          <w:rFonts w:cs="Times New Roman"/>
          <w:i/>
        </w:rPr>
        <w:t>–Se practica la votación.</w:t>
      </w:r>
    </w:p>
    <w:p w:rsidR="005D626C" w:rsidRDefault="005D626C" w:rsidP="005D626C">
      <w:pPr>
        <w:suppressAutoHyphens/>
        <w:rPr>
          <w:rFonts w:cs="Times New Roman"/>
        </w:rPr>
      </w:pPr>
      <w:r>
        <w:rPr>
          <w:rFonts w:cs="Times New Roman"/>
        </w:rPr>
        <w:t xml:space="preserve"> </w:t>
      </w:r>
    </w:p>
    <w:p w:rsidR="005D626C" w:rsidRDefault="005D626C" w:rsidP="005D626C">
      <w:pPr>
        <w:suppressAutoHyphens/>
        <w:rPr>
          <w:rFonts w:cs="Times New Roman"/>
        </w:rPr>
      </w:pPr>
      <w:r>
        <w:rPr>
          <w:rFonts w:cs="Times New Roman"/>
          <w:b/>
        </w:rPr>
        <w:t xml:space="preserve">Sr. Presidente (Dr. Maques).- </w:t>
      </w:r>
      <w:r>
        <w:rPr>
          <w:rFonts w:cs="Times New Roman"/>
        </w:rPr>
        <w:t xml:space="preserve">Se aprueba por unanimidad. </w:t>
      </w:r>
    </w:p>
    <w:p w:rsidR="004C6629" w:rsidRDefault="004C6629" w:rsidP="004C6629">
      <w:pPr>
        <w:suppressAutoHyphens/>
        <w:rPr>
          <w:rFonts w:cs="Times New Roman"/>
        </w:rPr>
      </w:pPr>
    </w:p>
    <w:p w:rsidR="004C6629" w:rsidRPr="00936D5A" w:rsidRDefault="004C6629" w:rsidP="004C6629">
      <w:pPr>
        <w:suppressAutoHyphens/>
        <w:rPr>
          <w:rFonts w:cs="Times New Roman"/>
        </w:rPr>
      </w:pPr>
    </w:p>
    <w:p w:rsidR="004C6629" w:rsidRPr="00936D5A" w:rsidRDefault="004C6629" w:rsidP="004C6629">
      <w:pPr>
        <w:pStyle w:val="Ttulo1"/>
      </w:pPr>
      <w:bookmarkStart w:id="57" w:name="_Toc60835282"/>
      <w:r w:rsidRPr="00936D5A">
        <w:t>5) Proyectos sin intervención de Comisiones.</w:t>
      </w:r>
      <w:bookmarkEnd w:id="57"/>
    </w:p>
    <w:p w:rsidR="004C6629" w:rsidRPr="00936D5A" w:rsidRDefault="004C6629" w:rsidP="004C6629">
      <w:pPr>
        <w:suppressAutoHyphens/>
        <w:rPr>
          <w:rFonts w:cs="Times New Roman"/>
        </w:rPr>
      </w:pPr>
    </w:p>
    <w:p w:rsidR="004C6629" w:rsidRDefault="004C6629" w:rsidP="004C6629">
      <w:pPr>
        <w:suppressAutoHyphens/>
        <w:rPr>
          <w:rFonts w:cs="Times New Roman"/>
        </w:rPr>
      </w:pPr>
      <w:r w:rsidRPr="00EF5A89">
        <w:rPr>
          <w:rFonts w:cs="Times New Roman"/>
          <w:b/>
        </w:rPr>
        <w:t>Sr. Presidente (Dr. Maques).-</w:t>
      </w:r>
      <w:r>
        <w:rPr>
          <w:rFonts w:cs="Times New Roman"/>
        </w:rPr>
        <w:t xml:space="preserve"> Con relación a los proyectos sin intervención de comisiones, que es el punto 5), también informa esta Presidencia.</w:t>
      </w:r>
    </w:p>
    <w:p w:rsidR="004C6629" w:rsidRPr="00936D5A" w:rsidRDefault="004C6629" w:rsidP="004C6629">
      <w:pPr>
        <w:suppressAutoHyphens/>
        <w:rPr>
          <w:rFonts w:cs="Times New Roman"/>
        </w:rPr>
      </w:pPr>
    </w:p>
    <w:p w:rsidR="004C6629" w:rsidRPr="00936D5A" w:rsidRDefault="004C6629" w:rsidP="004C6629">
      <w:pPr>
        <w:suppressAutoHyphens/>
        <w:rPr>
          <w:rFonts w:cs="Times New Roman"/>
        </w:rPr>
      </w:pPr>
    </w:p>
    <w:p w:rsidR="004C6629" w:rsidRPr="00936D5A" w:rsidRDefault="004C6629" w:rsidP="004C6629">
      <w:pPr>
        <w:pStyle w:val="Ttulo1"/>
      </w:pPr>
      <w:bookmarkStart w:id="58" w:name="_Toc60835283"/>
      <w:r w:rsidRPr="00936D5A">
        <w:t>5.1) Integración de Comisiones Permanentes y otras funciones vacantes producidas por la renuncia del Dr. Raúl Alfonsín.</w:t>
      </w:r>
      <w:bookmarkEnd w:id="58"/>
    </w:p>
    <w:p w:rsidR="004C6629" w:rsidRDefault="004C6629" w:rsidP="004C6629">
      <w:pPr>
        <w:suppressAutoHyphens/>
        <w:rPr>
          <w:rFonts w:cs="Times New Roman"/>
        </w:rPr>
      </w:pPr>
    </w:p>
    <w:p w:rsidR="004C6629" w:rsidRDefault="004C6629" w:rsidP="004C6629">
      <w:pPr>
        <w:suppressAutoHyphens/>
        <w:rPr>
          <w:rFonts w:cs="Times New Roman"/>
        </w:rPr>
      </w:pPr>
      <w:r w:rsidRPr="00EF5A89">
        <w:rPr>
          <w:rFonts w:cs="Times New Roman"/>
          <w:b/>
        </w:rPr>
        <w:t>Sr. Presidente (Dr. Maques).-</w:t>
      </w:r>
      <w:r w:rsidR="00F42C35">
        <w:rPr>
          <w:rFonts w:cs="Times New Roman"/>
        </w:rPr>
        <w:t xml:space="preserve"> El punto </w:t>
      </w:r>
      <w:r>
        <w:rPr>
          <w:rFonts w:cs="Times New Roman"/>
        </w:rPr>
        <w:t>5.1 es la integración de comisiones permanentes y otras funciones vacantes producidas por la renuncia del doctor Raúl Alfonsín, en virtud de lo cual su reemplazo a través del doctor Juan Pablo Zanetta como consejero, pasaría a integrar las comisiones permanentes</w:t>
      </w:r>
      <w:r w:rsidR="00F42C35">
        <w:rPr>
          <w:rFonts w:cs="Times New Roman"/>
        </w:rPr>
        <w:t>,</w:t>
      </w:r>
      <w:r>
        <w:rPr>
          <w:rFonts w:cs="Times New Roman"/>
        </w:rPr>
        <w:t xml:space="preserve"> en virtud de lo establecido por el artículo 18, inciso c), artículo 20 inciso 4) y 37 de la ley 31. </w:t>
      </w:r>
    </w:p>
    <w:p w:rsidR="004C6629" w:rsidRDefault="004C6629" w:rsidP="004C6629">
      <w:pPr>
        <w:suppressAutoHyphens/>
        <w:rPr>
          <w:rFonts w:cs="Times New Roman"/>
        </w:rPr>
      </w:pPr>
      <w:r>
        <w:rPr>
          <w:rFonts w:cs="Times New Roman"/>
        </w:rPr>
        <w:tab/>
        <w:t>Se encuentran vacantes</w:t>
      </w:r>
      <w:r w:rsidR="00F42C35">
        <w:rPr>
          <w:rFonts w:cs="Times New Roman"/>
        </w:rPr>
        <w:t>,</w:t>
      </w:r>
      <w:r>
        <w:rPr>
          <w:rFonts w:cs="Times New Roman"/>
        </w:rPr>
        <w:t xml:space="preserve"> entonces</w:t>
      </w:r>
      <w:r w:rsidR="00F42C35">
        <w:rPr>
          <w:rFonts w:cs="Times New Roman"/>
        </w:rPr>
        <w:t>,</w:t>
      </w:r>
      <w:r>
        <w:rPr>
          <w:rFonts w:cs="Times New Roman"/>
        </w:rPr>
        <w:t xml:space="preserve"> la vocalía de la Comisión de </w:t>
      </w:r>
      <w:r w:rsidR="00F42C35">
        <w:rPr>
          <w:rFonts w:cs="Times New Roman"/>
        </w:rPr>
        <w:t>Selección de integrantes de la Magistratura y Ministerio P</w:t>
      </w:r>
      <w:r>
        <w:rPr>
          <w:rFonts w:cs="Times New Roman"/>
        </w:rPr>
        <w:t xml:space="preserve">úblico y también en la Comisión de Fortalecimiento Institucional y Planificación Estratégica. </w:t>
      </w:r>
    </w:p>
    <w:p w:rsidR="004C6629" w:rsidRDefault="004C6629" w:rsidP="004C6629">
      <w:pPr>
        <w:suppressAutoHyphens/>
        <w:rPr>
          <w:rFonts w:cs="Times New Roman"/>
        </w:rPr>
      </w:pPr>
      <w:r>
        <w:rPr>
          <w:rFonts w:cs="Times New Roman"/>
        </w:rPr>
        <w:lastRenderedPageBreak/>
        <w:tab/>
        <w:t xml:space="preserve">Independientemente de ello, también integra el Centro de Formación Judicial y también el cargo de consejero a cargo del seguimiento y coordinación de las actividades de la Oficina de Defensa del Litigante. </w:t>
      </w:r>
    </w:p>
    <w:p w:rsidR="004C6629" w:rsidRDefault="004C6629" w:rsidP="004C6629">
      <w:pPr>
        <w:suppressAutoHyphens/>
        <w:rPr>
          <w:rFonts w:cs="Times New Roman"/>
          <w:lang w:val="es-AR"/>
        </w:rPr>
      </w:pPr>
      <w:r>
        <w:rPr>
          <w:rFonts w:cs="Times New Roman"/>
        </w:rPr>
        <w:tab/>
      </w:r>
      <w:r>
        <w:rPr>
          <w:rFonts w:cs="Times New Roman"/>
          <w:lang w:val="es-AR"/>
        </w:rPr>
        <w:t xml:space="preserve">En tal sentido, enunciado esto lo someto a votación al solo efecto de ratificar. </w:t>
      </w:r>
    </w:p>
    <w:p w:rsidR="00EA58BA" w:rsidRDefault="00EA58BA" w:rsidP="00EA58BA">
      <w:pPr>
        <w:suppressAutoHyphens/>
        <w:rPr>
          <w:rFonts w:cs="Times New Roman"/>
          <w:lang w:val="es-AR"/>
        </w:rPr>
      </w:pPr>
    </w:p>
    <w:p w:rsidR="00EA58BA" w:rsidRDefault="004C6629" w:rsidP="00EA58BA">
      <w:pPr>
        <w:suppressAutoHyphens/>
        <w:rPr>
          <w:rFonts w:cs="Times New Roman"/>
          <w:i/>
        </w:rPr>
      </w:pPr>
      <w:r>
        <w:rPr>
          <w:rFonts w:cs="Times New Roman"/>
          <w:lang w:val="es-AR"/>
        </w:rPr>
        <w:tab/>
      </w:r>
      <w:r w:rsidR="00EA58BA">
        <w:rPr>
          <w:rFonts w:cs="Times New Roman"/>
        </w:rPr>
        <w:tab/>
      </w:r>
      <w:r w:rsidR="00EA58BA">
        <w:rPr>
          <w:rFonts w:cs="Times New Roman"/>
        </w:rPr>
        <w:tab/>
      </w:r>
      <w:r w:rsidR="00EA58BA">
        <w:rPr>
          <w:rFonts w:cs="Times New Roman"/>
          <w:i/>
        </w:rPr>
        <w:t>–Se practica la votación.</w:t>
      </w:r>
    </w:p>
    <w:p w:rsidR="00EA58BA" w:rsidRDefault="00EA58BA" w:rsidP="00EA58BA">
      <w:pPr>
        <w:suppressAutoHyphens/>
        <w:rPr>
          <w:rFonts w:cs="Times New Roman"/>
        </w:rPr>
      </w:pPr>
      <w:r>
        <w:rPr>
          <w:rFonts w:cs="Times New Roman"/>
        </w:rPr>
        <w:t xml:space="preserve"> </w:t>
      </w:r>
    </w:p>
    <w:p w:rsidR="00EA58BA" w:rsidRDefault="00EA58BA" w:rsidP="00EA58BA">
      <w:pPr>
        <w:suppressAutoHyphens/>
        <w:rPr>
          <w:rFonts w:cs="Times New Roman"/>
        </w:rPr>
      </w:pPr>
      <w:r>
        <w:rPr>
          <w:rFonts w:cs="Times New Roman"/>
          <w:b/>
        </w:rPr>
        <w:t xml:space="preserve">Sr. Presidente (Dr. Maques).- </w:t>
      </w:r>
      <w:r>
        <w:rPr>
          <w:rFonts w:cs="Times New Roman"/>
        </w:rPr>
        <w:t xml:space="preserve">Se aprueba por unanimidad. </w:t>
      </w:r>
    </w:p>
    <w:p w:rsidR="00EA58BA" w:rsidRDefault="00EA58BA" w:rsidP="004C6629">
      <w:pPr>
        <w:suppressAutoHyphens/>
        <w:rPr>
          <w:rFonts w:cs="Times New Roman"/>
          <w:b/>
          <w:lang w:val="es-AR"/>
        </w:rPr>
      </w:pPr>
    </w:p>
    <w:p w:rsidR="004C6629" w:rsidRDefault="004C6629" w:rsidP="004C6629">
      <w:pPr>
        <w:suppressAutoHyphens/>
        <w:rPr>
          <w:rFonts w:cs="Times New Roman"/>
          <w:lang w:val="es-AR"/>
        </w:rPr>
      </w:pPr>
      <w:r>
        <w:rPr>
          <w:rFonts w:cs="Times New Roman"/>
          <w:b/>
          <w:lang w:val="es-AR"/>
        </w:rPr>
        <w:t>Dr. Zanetta.-</w:t>
      </w:r>
      <w:r w:rsidR="00EA58BA">
        <w:rPr>
          <w:rFonts w:cs="Times New Roman"/>
          <w:b/>
          <w:lang w:val="es-AR"/>
        </w:rPr>
        <w:t xml:space="preserve"> </w:t>
      </w:r>
      <w:r w:rsidR="00EA58BA">
        <w:rPr>
          <w:rFonts w:cs="Times New Roman"/>
          <w:lang w:val="es-AR"/>
        </w:rPr>
        <w:t>Muchísimas gracias. M</w:t>
      </w:r>
      <w:r>
        <w:rPr>
          <w:rFonts w:cs="Times New Roman"/>
          <w:lang w:val="es-AR"/>
        </w:rPr>
        <w:t xml:space="preserve">uchísimas gracias a todos por la confianza. </w:t>
      </w:r>
    </w:p>
    <w:p w:rsidR="004C6629" w:rsidRDefault="004C6629" w:rsidP="004C6629">
      <w:pPr>
        <w:suppressAutoHyphens/>
        <w:rPr>
          <w:rFonts w:cs="Times New Roman"/>
          <w:lang w:val="es-AR"/>
        </w:rPr>
      </w:pPr>
      <w:r>
        <w:rPr>
          <w:rFonts w:cs="Times New Roman"/>
          <w:lang w:val="es-AR"/>
        </w:rPr>
        <w:tab/>
        <w:t>Quiero agradecer a quienes hablaron cuando le aceptaron la renuncia a Raúl Alfonsín y me consideraron bien, y al propio Raúl Alfonsín, que hizo un gran trabajo y espero poderlo reemplazar como se merece y honrar el fuerte compromiso con el que él actuó estos dos años.</w:t>
      </w:r>
    </w:p>
    <w:p w:rsidR="004C6629" w:rsidRDefault="004C6629" w:rsidP="004C6629">
      <w:pPr>
        <w:suppressAutoHyphens/>
        <w:rPr>
          <w:rFonts w:cs="Times New Roman"/>
          <w:lang w:val="es-AR"/>
        </w:rPr>
      </w:pPr>
      <w:r>
        <w:rPr>
          <w:rFonts w:cs="Times New Roman"/>
          <w:lang w:val="es-AR"/>
        </w:rPr>
        <w:tab/>
        <w:t xml:space="preserve">Muchísimas gracias a todos. </w:t>
      </w:r>
    </w:p>
    <w:p w:rsidR="004C6629" w:rsidRDefault="004C6629" w:rsidP="004C6629">
      <w:pPr>
        <w:suppressAutoHyphens/>
        <w:rPr>
          <w:rFonts w:cs="Times New Roman"/>
          <w:lang w:val="es-AR"/>
        </w:rPr>
      </w:pPr>
    </w:p>
    <w:p w:rsidR="004C6629" w:rsidRDefault="004C6629" w:rsidP="004C6629">
      <w:pPr>
        <w:suppressAutoHyphens/>
        <w:rPr>
          <w:rFonts w:cs="Times New Roman"/>
          <w:lang w:val="es-AR"/>
        </w:rPr>
      </w:pPr>
      <w:r w:rsidRPr="00C643F8">
        <w:rPr>
          <w:rFonts w:cs="Times New Roman"/>
          <w:b/>
          <w:lang w:val="es-AR"/>
        </w:rPr>
        <w:t>Dra. Correa.-</w:t>
      </w:r>
      <w:r>
        <w:rPr>
          <w:rFonts w:cs="Times New Roman"/>
          <w:lang w:val="es-AR"/>
        </w:rPr>
        <w:t xml:space="preserve"> Yo solamente como presidenta de la Comisión de Selección le quiero dar la bienvenida a nuestro nuevo integrante. </w:t>
      </w:r>
    </w:p>
    <w:p w:rsidR="004C6629" w:rsidRDefault="004C6629" w:rsidP="004C6629">
      <w:pPr>
        <w:suppressAutoHyphens/>
        <w:rPr>
          <w:rFonts w:cs="Times New Roman"/>
          <w:lang w:val="es-AR"/>
        </w:rPr>
      </w:pPr>
    </w:p>
    <w:p w:rsidR="004C6629" w:rsidRDefault="004C6629" w:rsidP="004C6629">
      <w:pPr>
        <w:suppressAutoHyphens/>
        <w:rPr>
          <w:rFonts w:cs="Times New Roman"/>
          <w:lang w:val="es-AR"/>
        </w:rPr>
      </w:pPr>
      <w:r w:rsidRPr="00C643F8">
        <w:rPr>
          <w:rFonts w:cs="Times New Roman"/>
          <w:b/>
          <w:lang w:val="es-AR"/>
        </w:rPr>
        <w:t>Dr. Zanetta.-</w:t>
      </w:r>
      <w:r>
        <w:rPr>
          <w:rFonts w:cs="Times New Roman"/>
          <w:lang w:val="es-AR"/>
        </w:rPr>
        <w:t xml:space="preserve"> Muchísimas gracias. </w:t>
      </w:r>
    </w:p>
    <w:p w:rsidR="004C6629" w:rsidRDefault="004C6629" w:rsidP="004C6629">
      <w:pPr>
        <w:suppressAutoHyphens/>
        <w:rPr>
          <w:rFonts w:cs="Times New Roman"/>
          <w:lang w:val="es-AR"/>
        </w:rPr>
      </w:pPr>
    </w:p>
    <w:p w:rsidR="004C6629" w:rsidRDefault="004C6629" w:rsidP="004C6629">
      <w:pPr>
        <w:suppressAutoHyphens/>
        <w:rPr>
          <w:rFonts w:cs="Times New Roman"/>
          <w:lang w:val="es-AR"/>
        </w:rPr>
      </w:pPr>
      <w:r w:rsidRPr="00C643F8">
        <w:rPr>
          <w:rFonts w:cs="Times New Roman"/>
          <w:b/>
          <w:lang w:val="es-AR"/>
        </w:rPr>
        <w:t>Dr. Quintana.-</w:t>
      </w:r>
      <w:r w:rsidR="00C0188A">
        <w:rPr>
          <w:rFonts w:cs="Times New Roman"/>
          <w:lang w:val="es-AR"/>
        </w:rPr>
        <w:t xml:space="preserve"> En idéntico sentido, le doy la</w:t>
      </w:r>
      <w:r>
        <w:rPr>
          <w:rFonts w:cs="Times New Roman"/>
          <w:lang w:val="es-AR"/>
        </w:rPr>
        <w:t xml:space="preserve"> bienvenida a la Comisión de Fortalecimiento, junto al consejero Rúa, que descuento que vamos a seguir trabajando de la misma manera que hemos venido trabajando a lo largo de todo este año, y obviamente también ponerme a disposición no sólo en términos personales sino también de toda la unidad en los dos años de trabajo conjunto que nos quedan por delante. </w:t>
      </w:r>
    </w:p>
    <w:p w:rsidR="004C6629" w:rsidRDefault="004C6629" w:rsidP="004C6629">
      <w:pPr>
        <w:suppressAutoHyphens/>
        <w:rPr>
          <w:rFonts w:cs="Times New Roman"/>
          <w:lang w:val="es-AR"/>
        </w:rPr>
      </w:pPr>
    </w:p>
    <w:p w:rsidR="004C6629" w:rsidRDefault="004C6629" w:rsidP="004C6629">
      <w:pPr>
        <w:suppressAutoHyphens/>
        <w:rPr>
          <w:rFonts w:cs="Times New Roman"/>
          <w:lang w:val="es-AR"/>
        </w:rPr>
      </w:pPr>
      <w:r w:rsidRPr="009266F0">
        <w:rPr>
          <w:rFonts w:cs="Times New Roman"/>
          <w:b/>
          <w:lang w:val="es-AR"/>
        </w:rPr>
        <w:t>Dr. Zanetta.-</w:t>
      </w:r>
      <w:r>
        <w:rPr>
          <w:rFonts w:cs="Times New Roman"/>
          <w:lang w:val="es-AR"/>
        </w:rPr>
        <w:t xml:space="preserve"> Muchísimas gracias. </w:t>
      </w:r>
    </w:p>
    <w:p w:rsidR="004C6629" w:rsidRDefault="004C6629" w:rsidP="004C6629">
      <w:pPr>
        <w:suppressAutoHyphens/>
        <w:rPr>
          <w:rFonts w:cs="Times New Roman"/>
          <w:lang w:val="es-AR"/>
        </w:rPr>
      </w:pPr>
    </w:p>
    <w:p w:rsidR="004C6629" w:rsidRDefault="004C6629" w:rsidP="004C6629">
      <w:pPr>
        <w:suppressAutoHyphens/>
        <w:rPr>
          <w:rFonts w:cs="Times New Roman"/>
          <w:lang w:val="es-AR"/>
        </w:rPr>
      </w:pPr>
      <w:r w:rsidRPr="009266F0">
        <w:rPr>
          <w:rFonts w:cs="Times New Roman"/>
          <w:b/>
          <w:lang w:val="es-AR"/>
        </w:rPr>
        <w:t>Dr. Biglieri.-</w:t>
      </w:r>
      <w:r w:rsidR="00C0188A">
        <w:rPr>
          <w:rFonts w:cs="Times New Roman"/>
          <w:b/>
          <w:lang w:val="es-AR"/>
        </w:rPr>
        <w:t xml:space="preserve"> </w:t>
      </w:r>
      <w:r>
        <w:rPr>
          <w:rFonts w:cs="Times New Roman"/>
          <w:lang w:val="es-AR"/>
        </w:rPr>
        <w:t>Yo le voy a proponer a los doctores Salvatelli y Rúa, que somos los presidentes que no vamos a gozar de la continuidad de Zanetta en nuestras comisiones, que lo felicitemos cuando vote la primera elevación de los temas de nuestras comisiones.</w:t>
      </w:r>
      <w:r w:rsidR="00C0188A">
        <w:rPr>
          <w:rFonts w:cs="Times New Roman"/>
          <w:lang w:val="es-AR"/>
        </w:rPr>
        <w:t xml:space="preserve"> </w:t>
      </w:r>
      <w:r w:rsidRPr="00405ADC">
        <w:rPr>
          <w:rFonts w:cs="Times New Roman"/>
          <w:i/>
          <w:lang w:val="es-AR"/>
        </w:rPr>
        <w:t>(Risas)</w:t>
      </w:r>
      <w:r>
        <w:rPr>
          <w:rFonts w:cs="Times New Roman"/>
          <w:lang w:val="es-AR"/>
        </w:rPr>
        <w:t xml:space="preserve"> Ahí le vamos a agradecer. </w:t>
      </w:r>
    </w:p>
    <w:p w:rsidR="004C6629" w:rsidRDefault="004C6629" w:rsidP="004C6629">
      <w:pPr>
        <w:suppressAutoHyphens/>
        <w:rPr>
          <w:rFonts w:cs="Times New Roman"/>
          <w:lang w:val="es-AR"/>
        </w:rPr>
      </w:pPr>
    </w:p>
    <w:p w:rsidR="004C6629" w:rsidRDefault="004C6629" w:rsidP="004C6629">
      <w:pPr>
        <w:suppressAutoHyphens/>
        <w:rPr>
          <w:rFonts w:cs="Times New Roman"/>
          <w:lang w:val="es-AR"/>
        </w:rPr>
      </w:pPr>
      <w:r w:rsidRPr="00405ADC">
        <w:rPr>
          <w:rFonts w:cs="Times New Roman"/>
          <w:b/>
          <w:lang w:val="es-AR"/>
        </w:rPr>
        <w:t>Dra. Salvatelli.-</w:t>
      </w:r>
      <w:r>
        <w:rPr>
          <w:rFonts w:cs="Times New Roman"/>
          <w:lang w:val="es-AR"/>
        </w:rPr>
        <w:t xml:space="preserve"> Lo tengo de compañero en Selección. </w:t>
      </w:r>
    </w:p>
    <w:p w:rsidR="004C6629" w:rsidRDefault="004C6629" w:rsidP="004C6629">
      <w:pPr>
        <w:suppressAutoHyphens/>
        <w:rPr>
          <w:rFonts w:cs="Times New Roman"/>
          <w:lang w:val="es-AR"/>
        </w:rPr>
      </w:pPr>
    </w:p>
    <w:p w:rsidR="004C6629" w:rsidRDefault="004C6629" w:rsidP="004C6629">
      <w:pPr>
        <w:suppressAutoHyphens/>
        <w:rPr>
          <w:rFonts w:cs="Times New Roman"/>
          <w:lang w:val="es-AR"/>
        </w:rPr>
      </w:pPr>
      <w:r w:rsidRPr="00405ADC">
        <w:rPr>
          <w:rFonts w:cs="Times New Roman"/>
          <w:b/>
          <w:lang w:val="es-AR"/>
        </w:rPr>
        <w:t>Dr. Biglieri.-</w:t>
      </w:r>
      <w:r>
        <w:rPr>
          <w:rFonts w:cs="Times New Roman"/>
          <w:lang w:val="es-AR"/>
        </w:rPr>
        <w:t xml:space="preserve"> ¡Ah!</w:t>
      </w:r>
    </w:p>
    <w:p w:rsidR="004C6629" w:rsidRDefault="004C6629" w:rsidP="004C6629">
      <w:pPr>
        <w:suppressAutoHyphens/>
        <w:rPr>
          <w:rFonts w:cs="Times New Roman"/>
          <w:lang w:val="es-AR"/>
        </w:rPr>
      </w:pPr>
    </w:p>
    <w:p w:rsidR="004C6629" w:rsidRDefault="004C6629" w:rsidP="004C6629">
      <w:pPr>
        <w:suppressAutoHyphens/>
        <w:rPr>
          <w:rFonts w:cs="Times New Roman"/>
          <w:lang w:val="es-AR"/>
        </w:rPr>
      </w:pPr>
      <w:r w:rsidRPr="00405ADC">
        <w:rPr>
          <w:rFonts w:cs="Times New Roman"/>
          <w:b/>
          <w:lang w:val="es-AR"/>
        </w:rPr>
        <w:t>Dra. Salvatelli.-</w:t>
      </w:r>
      <w:r>
        <w:rPr>
          <w:rFonts w:cs="Times New Roman"/>
          <w:lang w:val="es-AR"/>
        </w:rPr>
        <w:t xml:space="preserve"> Pero acá saludó la presidenta.</w:t>
      </w:r>
      <w:r w:rsidR="007122C4">
        <w:rPr>
          <w:rFonts w:cs="Times New Roman"/>
          <w:lang w:val="es-AR"/>
        </w:rPr>
        <w:t xml:space="preserve"> No me toca como presidenta.</w:t>
      </w:r>
    </w:p>
    <w:p w:rsidR="004C6629" w:rsidRDefault="004C6629" w:rsidP="004C6629">
      <w:pPr>
        <w:suppressAutoHyphens/>
        <w:rPr>
          <w:rFonts w:cs="Times New Roman"/>
          <w:lang w:val="es-AR"/>
        </w:rPr>
      </w:pPr>
    </w:p>
    <w:p w:rsidR="004C6629" w:rsidRDefault="004C6629" w:rsidP="004C6629">
      <w:pPr>
        <w:suppressAutoHyphens/>
        <w:rPr>
          <w:rFonts w:cs="Times New Roman"/>
          <w:lang w:val="es-AR"/>
        </w:rPr>
      </w:pPr>
      <w:r w:rsidRPr="00405ADC">
        <w:rPr>
          <w:rFonts w:cs="Times New Roman"/>
          <w:b/>
          <w:lang w:val="es-AR"/>
        </w:rPr>
        <w:t>Dr. Biglieri.-</w:t>
      </w:r>
      <w:r>
        <w:rPr>
          <w:rFonts w:cs="Times New Roman"/>
          <w:lang w:val="es-AR"/>
        </w:rPr>
        <w:t xml:space="preserve"> Le agradeceremos la incorporación en el plenario de…</w:t>
      </w:r>
    </w:p>
    <w:p w:rsidR="004C6629" w:rsidRDefault="004C6629" w:rsidP="004C6629">
      <w:pPr>
        <w:suppressAutoHyphens/>
        <w:rPr>
          <w:rFonts w:cs="Times New Roman"/>
          <w:lang w:val="es-AR"/>
        </w:rPr>
      </w:pPr>
    </w:p>
    <w:p w:rsidR="007122C4" w:rsidRDefault="004C6629" w:rsidP="007122C4">
      <w:pPr>
        <w:suppressAutoHyphens/>
        <w:rPr>
          <w:rFonts w:cs="Times New Roman"/>
          <w:i/>
          <w:lang w:val="es-AR"/>
        </w:rPr>
      </w:pPr>
      <w:r w:rsidRPr="00405ADC">
        <w:rPr>
          <w:rFonts w:cs="Times New Roman"/>
          <w:b/>
          <w:lang w:val="es-AR"/>
        </w:rPr>
        <w:t>Sr. Presidente (Dr. Maques).-</w:t>
      </w:r>
      <w:r>
        <w:rPr>
          <w:rFonts w:cs="Times New Roman"/>
          <w:lang w:val="es-AR"/>
        </w:rPr>
        <w:t xml:space="preserve"> Doctor Zan</w:t>
      </w:r>
      <w:r w:rsidR="007122C4">
        <w:rPr>
          <w:rFonts w:cs="Times New Roman"/>
          <w:lang w:val="es-AR"/>
        </w:rPr>
        <w:t>etta, tiene más bienvenidas</w:t>
      </w:r>
      <w:r w:rsidR="007122C4" w:rsidRPr="007122C4">
        <w:rPr>
          <w:rFonts w:cs="Times New Roman"/>
          <w:lang w:val="es-AR"/>
        </w:rPr>
        <w:t>…</w:t>
      </w:r>
      <w:r w:rsidR="007122C4">
        <w:rPr>
          <w:rFonts w:cs="Times New Roman"/>
          <w:lang w:val="es-AR"/>
        </w:rPr>
        <w:t xml:space="preserve"> Parece que</w:t>
      </w:r>
      <w:r>
        <w:rPr>
          <w:rFonts w:cs="Times New Roman"/>
          <w:lang w:val="es-AR"/>
        </w:rPr>
        <w:t xml:space="preserve"> lo hubiera traído</w:t>
      </w:r>
      <w:r w:rsidR="007122C4">
        <w:rPr>
          <w:rFonts w:cs="Times New Roman"/>
          <w:lang w:val="es-AR"/>
        </w:rPr>
        <w:t xml:space="preserve"> </w:t>
      </w:r>
      <w:r w:rsidR="007122C4" w:rsidRPr="007122C4">
        <w:rPr>
          <w:rFonts w:cs="Times New Roman"/>
          <w:lang w:val="es-AR"/>
        </w:rPr>
        <w:t>cigüeña</w:t>
      </w:r>
      <w:r w:rsidR="007122C4">
        <w:rPr>
          <w:rFonts w:cs="Times New Roman"/>
          <w:lang w:val="es-AR"/>
        </w:rPr>
        <w:t xml:space="preserve">. </w:t>
      </w:r>
      <w:r w:rsidR="007122C4">
        <w:rPr>
          <w:rFonts w:cs="Times New Roman"/>
          <w:i/>
          <w:lang w:val="es-AR"/>
        </w:rPr>
        <w:t>(Risas.)</w:t>
      </w:r>
    </w:p>
    <w:p w:rsidR="004C6629" w:rsidRDefault="007122C4" w:rsidP="007122C4">
      <w:pPr>
        <w:suppressAutoHyphens/>
        <w:rPr>
          <w:rFonts w:cs="Times New Roman"/>
          <w:lang w:val="es-AR"/>
        </w:rPr>
      </w:pPr>
      <w:r>
        <w:rPr>
          <w:rFonts w:cs="Times New Roman"/>
          <w:lang w:val="es-AR"/>
        </w:rPr>
        <w:t xml:space="preserve"> </w:t>
      </w:r>
    </w:p>
    <w:p w:rsidR="004C6629" w:rsidRDefault="004C6629" w:rsidP="004C6629">
      <w:pPr>
        <w:suppressAutoHyphens/>
        <w:rPr>
          <w:rFonts w:cs="Times New Roman"/>
          <w:lang w:val="es-AR"/>
        </w:rPr>
      </w:pPr>
      <w:r w:rsidRPr="00405ADC">
        <w:rPr>
          <w:rFonts w:cs="Times New Roman"/>
          <w:b/>
          <w:lang w:val="es-AR"/>
        </w:rPr>
        <w:t>Dr. Zanetta.-</w:t>
      </w:r>
      <w:r>
        <w:rPr>
          <w:rFonts w:cs="Times New Roman"/>
          <w:lang w:val="es-AR"/>
        </w:rPr>
        <w:t xml:space="preserve"> Muchísimas gracias. </w:t>
      </w:r>
      <w:r w:rsidR="007122C4">
        <w:rPr>
          <w:rFonts w:cs="Times New Roman"/>
          <w:lang w:val="es-AR"/>
        </w:rPr>
        <w:t xml:space="preserve"> </w:t>
      </w:r>
      <w:r>
        <w:rPr>
          <w:rFonts w:cs="Times New Roman"/>
          <w:lang w:val="es-AR"/>
        </w:rPr>
        <w:t xml:space="preserve">Espero poder honrar las expectativas. </w:t>
      </w:r>
    </w:p>
    <w:p w:rsidR="004C6629" w:rsidRDefault="004C6629" w:rsidP="004C6629">
      <w:pPr>
        <w:suppressAutoHyphens/>
        <w:rPr>
          <w:rFonts w:cs="Times New Roman"/>
          <w:lang w:val="es-AR"/>
        </w:rPr>
      </w:pPr>
    </w:p>
    <w:p w:rsidR="004C6629" w:rsidRDefault="004C6629" w:rsidP="004C6629">
      <w:pPr>
        <w:suppressAutoHyphens/>
        <w:rPr>
          <w:rFonts w:cs="Times New Roman"/>
          <w:lang w:val="es-AR"/>
        </w:rPr>
      </w:pPr>
      <w:r w:rsidRPr="00405ADC">
        <w:rPr>
          <w:rFonts w:cs="Times New Roman"/>
          <w:b/>
          <w:lang w:val="es-AR"/>
        </w:rPr>
        <w:lastRenderedPageBreak/>
        <w:t>Sr. Presidente (Dr. Maques).-</w:t>
      </w:r>
      <w:r>
        <w:rPr>
          <w:rFonts w:cs="Times New Roman"/>
          <w:lang w:val="es-AR"/>
        </w:rPr>
        <w:t xml:space="preserve"> Sí, seguramente. No hay duda. </w:t>
      </w:r>
    </w:p>
    <w:p w:rsidR="004C6629" w:rsidRDefault="004C6629" w:rsidP="004C6629">
      <w:pPr>
        <w:suppressAutoHyphens/>
        <w:rPr>
          <w:rFonts w:cs="Times New Roman"/>
          <w:lang w:val="es-AR"/>
        </w:rPr>
      </w:pPr>
    </w:p>
    <w:p w:rsidR="004C6629" w:rsidRPr="00235D9B" w:rsidRDefault="004C6629" w:rsidP="004C6629">
      <w:pPr>
        <w:suppressAutoHyphens/>
        <w:rPr>
          <w:rFonts w:cs="Times New Roman"/>
          <w:lang w:val="es-AR"/>
        </w:rPr>
      </w:pPr>
    </w:p>
    <w:p w:rsidR="004C6629" w:rsidRPr="00936D5A" w:rsidRDefault="004C6629" w:rsidP="004C6629">
      <w:pPr>
        <w:pStyle w:val="Ttulo1"/>
      </w:pPr>
      <w:bookmarkStart w:id="59" w:name="_Toc60835284"/>
      <w:r w:rsidRPr="00936D5A">
        <w:t>5.2) Actuación N° TEA A-01-00021795-2/2020 “s/ Proyecto de Resolución subsidio jardines materno paternales”.</w:t>
      </w:r>
      <w:bookmarkEnd w:id="59"/>
    </w:p>
    <w:p w:rsidR="004C6629" w:rsidRDefault="004C6629" w:rsidP="004C6629">
      <w:pPr>
        <w:suppressAutoHyphens/>
        <w:rPr>
          <w:rFonts w:cs="Times New Roman"/>
        </w:rPr>
      </w:pPr>
    </w:p>
    <w:p w:rsidR="004C6629" w:rsidRDefault="004C6629" w:rsidP="004C6629">
      <w:pPr>
        <w:suppressAutoHyphens/>
        <w:rPr>
          <w:rFonts w:cs="Times New Roman"/>
        </w:rPr>
      </w:pPr>
      <w:r w:rsidRPr="009C026E">
        <w:rPr>
          <w:rFonts w:cs="Times New Roman"/>
          <w:b/>
        </w:rPr>
        <w:t>Sr. Presidente (Dr. Maques).-</w:t>
      </w:r>
      <w:r>
        <w:rPr>
          <w:rFonts w:cs="Times New Roman"/>
        </w:rPr>
        <w:t xml:space="preserve"> A continuación, la actuación </w:t>
      </w:r>
      <w:r w:rsidRPr="009C026E">
        <w:rPr>
          <w:rFonts w:cs="Times New Roman"/>
        </w:rPr>
        <w:t>TEA A-01-00021795-2/2020</w:t>
      </w:r>
      <w:r>
        <w:rPr>
          <w:rFonts w:cs="Times New Roman"/>
        </w:rPr>
        <w:t xml:space="preserve"> –parezco el niño cantor con los números </w:t>
      </w:r>
      <w:r w:rsidRPr="009C026E">
        <w:rPr>
          <w:rFonts w:cs="Times New Roman"/>
          <w:i/>
        </w:rPr>
        <w:t>(</w:t>
      </w:r>
      <w:r>
        <w:rPr>
          <w:rFonts w:cs="Times New Roman"/>
          <w:i/>
        </w:rPr>
        <w:t>r</w:t>
      </w:r>
      <w:r w:rsidRPr="009C026E">
        <w:rPr>
          <w:rFonts w:cs="Times New Roman"/>
          <w:i/>
        </w:rPr>
        <w:t>isas)</w:t>
      </w:r>
      <w:r>
        <w:rPr>
          <w:rFonts w:cs="Times New Roman"/>
        </w:rPr>
        <w:t>– sobre el p</w:t>
      </w:r>
      <w:r w:rsidRPr="009C026E">
        <w:rPr>
          <w:rFonts w:cs="Times New Roman"/>
        </w:rPr>
        <w:t>royecto de resolución subsidio</w:t>
      </w:r>
      <w:r>
        <w:rPr>
          <w:rFonts w:cs="Times New Roman"/>
        </w:rPr>
        <w:t xml:space="preserve"> para</w:t>
      </w:r>
      <w:r w:rsidRPr="009C026E">
        <w:rPr>
          <w:rFonts w:cs="Times New Roman"/>
        </w:rPr>
        <w:t xml:space="preserve"> jardines materno paternales</w:t>
      </w:r>
      <w:r>
        <w:rPr>
          <w:rFonts w:cs="Times New Roman"/>
        </w:rPr>
        <w:t xml:space="preserve">. </w:t>
      </w:r>
    </w:p>
    <w:p w:rsidR="004C6629" w:rsidRDefault="004C6629" w:rsidP="004C6629">
      <w:pPr>
        <w:suppressAutoHyphens/>
        <w:rPr>
          <w:rFonts w:cs="Times New Roman"/>
        </w:rPr>
      </w:pPr>
      <w:r>
        <w:rPr>
          <w:rFonts w:cs="Times New Roman"/>
        </w:rPr>
        <w:tab/>
        <w:t>En este caso le cedo la palabra a la consejera doctora Ana Salvatelli..</w:t>
      </w:r>
    </w:p>
    <w:p w:rsidR="004C6629" w:rsidRDefault="004C6629" w:rsidP="004C6629">
      <w:pPr>
        <w:suppressAutoHyphens/>
        <w:rPr>
          <w:rFonts w:cs="Times New Roman"/>
        </w:rPr>
      </w:pPr>
    </w:p>
    <w:p w:rsidR="004C6629" w:rsidRDefault="004C6629" w:rsidP="004C6629">
      <w:pPr>
        <w:suppressAutoHyphens/>
        <w:rPr>
          <w:rFonts w:cs="Times New Roman"/>
        </w:rPr>
      </w:pPr>
      <w:r w:rsidRPr="009C026E">
        <w:rPr>
          <w:rFonts w:cs="Times New Roman"/>
          <w:b/>
        </w:rPr>
        <w:t>Dra. Salvatelli.-</w:t>
      </w:r>
      <w:r>
        <w:rPr>
          <w:rFonts w:cs="Times New Roman"/>
        </w:rPr>
        <w:t xml:space="preserve"> Gracias, presidente. </w:t>
      </w:r>
    </w:p>
    <w:p w:rsidR="004C6629" w:rsidRDefault="004C6629" w:rsidP="004C6629">
      <w:pPr>
        <w:suppressAutoHyphens/>
        <w:rPr>
          <w:rFonts w:cs="Times New Roman"/>
        </w:rPr>
      </w:pPr>
      <w:r>
        <w:rPr>
          <w:rFonts w:cs="Times New Roman"/>
        </w:rPr>
        <w:tab/>
        <w:t xml:space="preserve">Efectivamente, el proyecto que traigo a consideración del plenario es un proyecto que originariamente fue impulsado también ante la Comisión COVID, en el marco de las medidas derivadas de la pandemia, en particular el impacto que tuvo en la organización de los hogares, el cierre de los establecimientos educativos, como parte de las medidas primeramente adoptadas en el marco del ASPO y luego trasladadas al DISPO, que fue un año absolutamente excepcional, y entonces cobró visibilidad el tema de las tareas de cuidado en los hogares vinculado al cuidado justamente de niños, niñas y adolescentes. </w:t>
      </w:r>
    </w:p>
    <w:p w:rsidR="004C6629" w:rsidRDefault="004C6629" w:rsidP="004C6629">
      <w:pPr>
        <w:suppressAutoHyphens/>
        <w:rPr>
          <w:rFonts w:cs="Times New Roman"/>
        </w:rPr>
      </w:pPr>
      <w:r>
        <w:rPr>
          <w:rFonts w:cs="Times New Roman"/>
        </w:rPr>
        <w:tab/>
        <w:t xml:space="preserve">Sabemos también que ya existe el subsidio de jardines materno paternales. En rigor, es una medida que existe desde hace ya muchos años en el marco de la discusión salarial que se da todos los años. Fue incorporada expresamente al convenio colectivo. </w:t>
      </w:r>
    </w:p>
    <w:p w:rsidR="004C6629" w:rsidRDefault="004C6629" w:rsidP="004C6629">
      <w:pPr>
        <w:suppressAutoHyphens/>
        <w:rPr>
          <w:rFonts w:cs="Times New Roman"/>
        </w:rPr>
      </w:pPr>
      <w:r>
        <w:rPr>
          <w:rFonts w:cs="Times New Roman"/>
        </w:rPr>
        <w:tab/>
        <w:t xml:space="preserve">Y ahí tengo que reconocer la iniciativa que tuvo el sindicato SITRAJU, en la persona de Diego Latrónico, también después en una presentación que hizo conjuntamente con Federico Romano, y también el rol de Tania D’Andrea, una trabajadora de ese sindicato, que me vino a exponer esta inquietud, que es qué pasaba frente al cierre de los jardines de primera infancia, cómo administrar esas tareas de cuidado y sobre todo pensando en la presencialidad. </w:t>
      </w:r>
    </w:p>
    <w:p w:rsidR="004C6629" w:rsidRDefault="004C6629" w:rsidP="004C6629">
      <w:pPr>
        <w:suppressAutoHyphens/>
        <w:rPr>
          <w:rFonts w:cs="Times New Roman"/>
        </w:rPr>
      </w:pPr>
      <w:r>
        <w:rPr>
          <w:rFonts w:cs="Times New Roman"/>
        </w:rPr>
        <w:tab/>
        <w:t>Entonces, a lo que apunta el diseño de este proyecto es a dar la posibilidad, en lo que duren las medidas derivadas de pandemia y en particular el cierre de los establecimientos educativos, de que quienes tengan niños, niñas, menores de 6 años, puedan optar por percibir este subsidio aplicado al establecimiento educativo</w:t>
      </w:r>
      <w:r w:rsidR="00780D29">
        <w:rPr>
          <w:rFonts w:cs="Times New Roman"/>
        </w:rPr>
        <w:t>,</w:t>
      </w:r>
      <w:r>
        <w:rPr>
          <w:rFonts w:cs="Times New Roman"/>
        </w:rPr>
        <w:t xml:space="preserve"> si eso es posible, o por pagar con esos fondos la asistencia en el hogar de personal específicamente de cuidado. Hablamos de niñeras, niñeros, que se encarguen de esa tarea de cuidado. Y de esta manera, dando esta opción, favorecer lo que va a ser la vuelta a la presencialidad en un marco que, como ya se anticipa, continuará siendo de excepcionalidad. </w:t>
      </w:r>
    </w:p>
    <w:p w:rsidR="004C6629" w:rsidRDefault="004C6629" w:rsidP="004C6629">
      <w:pPr>
        <w:suppressAutoHyphens/>
        <w:rPr>
          <w:rFonts w:cs="Times New Roman"/>
        </w:rPr>
      </w:pPr>
      <w:r>
        <w:rPr>
          <w:rFonts w:cs="Times New Roman"/>
        </w:rPr>
        <w:tab/>
        <w:t>Entonces, quiero agradecer a quienes trajeron la iniciativa, agradecer la intervención que tuvo en Comisión COVID, donde no presentó objeciones, agradecer entonces</w:t>
      </w:r>
      <w:r w:rsidR="00780D29">
        <w:rPr>
          <w:rFonts w:cs="Times New Roman"/>
        </w:rPr>
        <w:t>,</w:t>
      </w:r>
      <w:r>
        <w:rPr>
          <w:rFonts w:cs="Times New Roman"/>
        </w:rPr>
        <w:t xml:space="preserve"> también</w:t>
      </w:r>
      <w:r w:rsidR="00780D29">
        <w:rPr>
          <w:rFonts w:cs="Times New Roman"/>
        </w:rPr>
        <w:t>,</w:t>
      </w:r>
      <w:r>
        <w:rPr>
          <w:rFonts w:cs="Times New Roman"/>
        </w:rPr>
        <w:t xml:space="preserve"> que lo podamos tratar en el marco de este plenario. Se hicieron los ajustes sugeridos tanto por la Secretaría General de Administración como por colegas consejeros, aclarándose que esta opción va a estar vigente mientras duren las medidas de emergencia, como decía antes, y el cierre de los establecimientos. También que es excluyente respecto de quienes toman licencias de cuidado o reducción horaria de jornada laboral en virtud de la reglamentación que dictamos de teletrabajo –es una u otra cosa– y en todo caso, en materia presupuestaria, como expresamente lo aclaró la </w:t>
      </w:r>
      <w:r w:rsidR="00780D29">
        <w:rPr>
          <w:rFonts w:cs="Times New Roman"/>
        </w:rPr>
        <w:lastRenderedPageBreak/>
        <w:t>secretaria g</w:t>
      </w:r>
      <w:r>
        <w:rPr>
          <w:rFonts w:cs="Times New Roman"/>
        </w:rPr>
        <w:t xml:space="preserve">eneral de Administración, no puede tener un mayor impacto ni superponerse con lo que es el subsidio original. Es decir, en ningún caso debe implicar mayores erogaciones o un objeto diferente de este subsidio, que ya goza de determinado universo de beneficiarios tal y como se acuerda en la pauta salarial anual. </w:t>
      </w:r>
    </w:p>
    <w:p w:rsidR="004C6629" w:rsidRDefault="004C6629" w:rsidP="004C6629">
      <w:pPr>
        <w:suppressAutoHyphens/>
        <w:rPr>
          <w:rFonts w:cs="Times New Roman"/>
        </w:rPr>
      </w:pPr>
      <w:r>
        <w:rPr>
          <w:rFonts w:cs="Times New Roman"/>
        </w:rPr>
        <w:tab/>
        <w:t>Así que esta es la medida, estos son los límites de la medida y pongo</w:t>
      </w:r>
      <w:r w:rsidR="00780D29">
        <w:rPr>
          <w:rFonts w:cs="Times New Roman"/>
        </w:rPr>
        <w:t>,</w:t>
      </w:r>
      <w:r>
        <w:rPr>
          <w:rFonts w:cs="Times New Roman"/>
        </w:rPr>
        <w:t xml:space="preserve"> entonces</w:t>
      </w:r>
      <w:r w:rsidR="00780D29">
        <w:rPr>
          <w:rFonts w:cs="Times New Roman"/>
        </w:rPr>
        <w:t>,</w:t>
      </w:r>
      <w:r>
        <w:rPr>
          <w:rFonts w:cs="Times New Roman"/>
        </w:rPr>
        <w:t xml:space="preserve"> a consideración de los colegas su aprobación. </w:t>
      </w:r>
    </w:p>
    <w:p w:rsidR="004C6629" w:rsidRDefault="004C6629" w:rsidP="004C6629">
      <w:pPr>
        <w:suppressAutoHyphens/>
        <w:rPr>
          <w:rFonts w:cs="Times New Roman"/>
        </w:rPr>
      </w:pPr>
    </w:p>
    <w:p w:rsidR="004C6629" w:rsidRDefault="004C6629" w:rsidP="004C6629">
      <w:pPr>
        <w:suppressAutoHyphens/>
        <w:rPr>
          <w:rFonts w:cs="Times New Roman"/>
        </w:rPr>
      </w:pPr>
      <w:r w:rsidRPr="00A644F3">
        <w:rPr>
          <w:rFonts w:cs="Times New Roman"/>
          <w:b/>
        </w:rPr>
        <w:t>Sr. Presidente (Dr. Maques).-</w:t>
      </w:r>
      <w:r>
        <w:rPr>
          <w:rFonts w:cs="Times New Roman"/>
        </w:rPr>
        <w:t xml:space="preserve"> Lo sometemos a votación, entonces. </w:t>
      </w:r>
    </w:p>
    <w:p w:rsidR="00C66C07" w:rsidRDefault="00C66C07" w:rsidP="00C66C07">
      <w:pPr>
        <w:suppressAutoHyphens/>
        <w:rPr>
          <w:rFonts w:cs="Times New Roman"/>
        </w:rPr>
      </w:pPr>
    </w:p>
    <w:p w:rsidR="00C66C07" w:rsidRDefault="00C66C07" w:rsidP="00C66C07">
      <w:pPr>
        <w:suppressAutoHyphens/>
        <w:rPr>
          <w:rFonts w:cs="Times New Roman"/>
          <w:i/>
        </w:rPr>
      </w:pPr>
      <w:r>
        <w:rPr>
          <w:rFonts w:cs="Times New Roman"/>
        </w:rPr>
        <w:tab/>
      </w:r>
      <w:r>
        <w:rPr>
          <w:rFonts w:cs="Times New Roman"/>
        </w:rPr>
        <w:tab/>
      </w:r>
      <w:r>
        <w:rPr>
          <w:rFonts w:cs="Times New Roman"/>
          <w:i/>
        </w:rPr>
        <w:t>–Se practica la votación.</w:t>
      </w:r>
    </w:p>
    <w:p w:rsidR="00C66C07" w:rsidRDefault="00C66C07" w:rsidP="00C66C07">
      <w:pPr>
        <w:suppressAutoHyphens/>
        <w:rPr>
          <w:rFonts w:cs="Times New Roman"/>
        </w:rPr>
      </w:pPr>
      <w:r>
        <w:rPr>
          <w:rFonts w:cs="Times New Roman"/>
        </w:rPr>
        <w:t xml:space="preserve"> </w:t>
      </w:r>
    </w:p>
    <w:p w:rsidR="00C66C07" w:rsidRDefault="00C66C07" w:rsidP="00C66C07">
      <w:pPr>
        <w:suppressAutoHyphens/>
        <w:rPr>
          <w:rFonts w:cs="Times New Roman"/>
        </w:rPr>
      </w:pPr>
      <w:r>
        <w:rPr>
          <w:rFonts w:cs="Times New Roman"/>
          <w:b/>
        </w:rPr>
        <w:t xml:space="preserve">Sr. Presidente (Dr. Maques).- </w:t>
      </w:r>
      <w:r>
        <w:rPr>
          <w:rFonts w:cs="Times New Roman"/>
        </w:rPr>
        <w:t xml:space="preserve">Aprobado por unanimidad. </w:t>
      </w:r>
    </w:p>
    <w:p w:rsidR="004C6629" w:rsidRDefault="004C6629" w:rsidP="004C6629">
      <w:pPr>
        <w:suppressAutoHyphens/>
        <w:rPr>
          <w:rFonts w:cs="Times New Roman"/>
        </w:rPr>
      </w:pPr>
    </w:p>
    <w:p w:rsidR="004C6629" w:rsidRDefault="004C6629" w:rsidP="004C6629">
      <w:pPr>
        <w:suppressAutoHyphens/>
        <w:rPr>
          <w:rFonts w:cs="Times New Roman"/>
        </w:rPr>
      </w:pPr>
      <w:r w:rsidRPr="00A644F3">
        <w:rPr>
          <w:rFonts w:cs="Times New Roman"/>
          <w:b/>
        </w:rPr>
        <w:t>Dra. Salvatelli.-</w:t>
      </w:r>
      <w:r>
        <w:rPr>
          <w:rFonts w:cs="Times New Roman"/>
        </w:rPr>
        <w:t xml:space="preserve"> Muchas gracias. </w:t>
      </w:r>
    </w:p>
    <w:p w:rsidR="004C6629" w:rsidRDefault="004C6629" w:rsidP="004C6629">
      <w:pPr>
        <w:suppressAutoHyphens/>
        <w:rPr>
          <w:rFonts w:cs="Times New Roman"/>
        </w:rPr>
      </w:pPr>
    </w:p>
    <w:p w:rsidR="004C6629" w:rsidRDefault="004C6629" w:rsidP="004C6629">
      <w:pPr>
        <w:suppressAutoHyphens/>
        <w:rPr>
          <w:rFonts w:cs="Times New Roman"/>
        </w:rPr>
      </w:pPr>
    </w:p>
    <w:p w:rsidR="004C6629" w:rsidRPr="00936D5A" w:rsidRDefault="004C6629" w:rsidP="004C6629">
      <w:pPr>
        <w:pStyle w:val="Ttulo1"/>
      </w:pPr>
      <w:bookmarkStart w:id="60" w:name="_Toc60835285"/>
      <w:r w:rsidRPr="00936D5A">
        <w:t>5.3) Actuación N° TEA 01-00019885-0/2020 “s/ Reclamo descuentos ajuste retroactivo.”</w:t>
      </w:r>
      <w:bookmarkEnd w:id="60"/>
    </w:p>
    <w:p w:rsidR="004C6629" w:rsidRDefault="004C6629" w:rsidP="004C6629">
      <w:pPr>
        <w:suppressAutoHyphens/>
        <w:rPr>
          <w:rFonts w:cs="Times New Roman"/>
        </w:rPr>
      </w:pPr>
    </w:p>
    <w:p w:rsidR="004C6629" w:rsidRDefault="004C6629" w:rsidP="004C6629">
      <w:pPr>
        <w:suppressAutoHyphens/>
        <w:rPr>
          <w:rFonts w:cs="Times New Roman"/>
        </w:rPr>
      </w:pPr>
      <w:r w:rsidRPr="009D54F1">
        <w:rPr>
          <w:rFonts w:cs="Times New Roman"/>
          <w:b/>
        </w:rPr>
        <w:t>Sr. Presidente (Dr. Maques).-</w:t>
      </w:r>
      <w:r>
        <w:rPr>
          <w:rFonts w:cs="Times New Roman"/>
        </w:rPr>
        <w:t xml:space="preserve"> Pasamos al punto 5.3, que es la actuación </w:t>
      </w:r>
      <w:r w:rsidRPr="009D54F1">
        <w:rPr>
          <w:rFonts w:cs="Times New Roman"/>
        </w:rPr>
        <w:t>TEA 01-00019885-0/2020</w:t>
      </w:r>
      <w:r>
        <w:rPr>
          <w:rFonts w:cs="Times New Roman"/>
        </w:rPr>
        <w:t xml:space="preserve">. En este caso se refiere al reclamo sobre descuentos en el ajuste retroactivo. </w:t>
      </w:r>
    </w:p>
    <w:p w:rsidR="004C6629" w:rsidRDefault="004C6629" w:rsidP="004C6629">
      <w:pPr>
        <w:suppressAutoHyphens/>
        <w:rPr>
          <w:rFonts w:cs="Times New Roman"/>
        </w:rPr>
      </w:pPr>
      <w:r>
        <w:rPr>
          <w:rFonts w:cs="Times New Roman"/>
        </w:rPr>
        <w:tab/>
        <w:t>Tiene la palabra el doctor Biglieri.</w:t>
      </w:r>
    </w:p>
    <w:p w:rsidR="004C6629" w:rsidRDefault="004C6629" w:rsidP="004C6629">
      <w:pPr>
        <w:suppressAutoHyphens/>
        <w:rPr>
          <w:rFonts w:cs="Times New Roman"/>
        </w:rPr>
      </w:pPr>
    </w:p>
    <w:p w:rsidR="004C6629" w:rsidRDefault="004C6629" w:rsidP="004C6629">
      <w:pPr>
        <w:suppressAutoHyphens/>
        <w:rPr>
          <w:rFonts w:cs="Times New Roman"/>
        </w:rPr>
      </w:pPr>
      <w:r w:rsidRPr="009D54F1">
        <w:rPr>
          <w:rFonts w:cs="Times New Roman"/>
          <w:b/>
        </w:rPr>
        <w:t>Dr. Biglieri.-</w:t>
      </w:r>
      <w:r>
        <w:rPr>
          <w:rFonts w:cs="Times New Roman"/>
        </w:rPr>
        <w:t xml:space="preserve"> Si me permite el vicepresidente adelantarme a un comentario que sé que iba a hacer con referencia a un punto en Varios, quiero dejar sentado que por una cuestión de índole familiar no se encuentra presente la</w:t>
      </w:r>
      <w:r w:rsidR="00945B88">
        <w:rPr>
          <w:rFonts w:cs="Times New Roman"/>
        </w:rPr>
        <w:t xml:space="preserve"> Secretaria de Administración. Este punto podría ser en </w:t>
      </w:r>
      <w:r>
        <w:rPr>
          <w:rFonts w:cs="Times New Roman"/>
        </w:rPr>
        <w:t xml:space="preserve">común </w:t>
      </w:r>
      <w:r w:rsidR="00945B88">
        <w:rPr>
          <w:rFonts w:cs="Times New Roman"/>
        </w:rPr>
        <w:t xml:space="preserve">de </w:t>
      </w:r>
      <w:r>
        <w:rPr>
          <w:rFonts w:cs="Times New Roman"/>
        </w:rPr>
        <w:t>información, como lo explicamos en el plenario anterior, porque por imperio de la ley nos toca la representatividad en la paritaria, no a nivel personal sino en por l</w:t>
      </w:r>
      <w:r w:rsidR="00945B88">
        <w:rPr>
          <w:rFonts w:cs="Times New Roman"/>
        </w:rPr>
        <w:t>os cargos que nos tocan ocupar: Secretaría de Administración, Presidencia de CAGyMJ y Presidencia.</w:t>
      </w:r>
    </w:p>
    <w:p w:rsidR="004C6629" w:rsidRDefault="004C6629" w:rsidP="004C6629">
      <w:pPr>
        <w:suppressAutoHyphens/>
        <w:rPr>
          <w:rFonts w:cs="Times New Roman"/>
        </w:rPr>
      </w:pPr>
      <w:r>
        <w:rPr>
          <w:rFonts w:cs="Times New Roman"/>
        </w:rPr>
        <w:tab/>
        <w:t>Para ser breve con el tema porque llevó muchas horas de trabajo, muchas horas de discusión, muchas horas de análisis y muchas horas de diálogo con las entidades representativas del ámbito sindical y profesional, con el Colegio de Magistrados, con MAFUCABA, con AEJBA, con SITRAJU</w:t>
      </w:r>
      <w:r w:rsidR="00C66C07">
        <w:rPr>
          <w:rFonts w:cs="Times New Roman"/>
        </w:rPr>
        <w:t xml:space="preserve"> </w:t>
      </w:r>
      <w:r>
        <w:rPr>
          <w:rFonts w:cs="Times New Roman"/>
        </w:rPr>
        <w:t>y</w:t>
      </w:r>
      <w:r w:rsidR="00945B88">
        <w:rPr>
          <w:rFonts w:cs="Times New Roman"/>
        </w:rPr>
        <w:t>,</w:t>
      </w:r>
      <w:r>
        <w:rPr>
          <w:rFonts w:cs="Times New Roman"/>
        </w:rPr>
        <w:t xml:space="preserve"> eventualmente</w:t>
      </w:r>
      <w:r w:rsidR="00945B88">
        <w:rPr>
          <w:rFonts w:cs="Times New Roman"/>
        </w:rPr>
        <w:t>,</w:t>
      </w:r>
      <w:r>
        <w:rPr>
          <w:rFonts w:cs="Times New Roman"/>
        </w:rPr>
        <w:t xml:space="preserve"> con un planteo o una nota dirigida también por la Unión, y la mecánica que nos</w:t>
      </w:r>
      <w:r w:rsidR="00945B88">
        <w:rPr>
          <w:rFonts w:cs="Times New Roman"/>
        </w:rPr>
        <w:t>otros consideramos que corresponde</w:t>
      </w:r>
      <w:r>
        <w:rPr>
          <w:rFonts w:cs="Times New Roman"/>
        </w:rPr>
        <w:t xml:space="preserve"> era encauzar, amén del diálogo y toda la faceta explicativa que tuvo la decisión de cómo aplicamos el acta salarial que suscribi</w:t>
      </w:r>
      <w:r w:rsidR="009C0ACA">
        <w:rPr>
          <w:rFonts w:cs="Times New Roman"/>
        </w:rPr>
        <w:t>mos conjuntamente con el señor presidente y la señora s</w:t>
      </w:r>
      <w:r>
        <w:rPr>
          <w:rFonts w:cs="Times New Roman"/>
        </w:rPr>
        <w:t xml:space="preserve">ecretaria, consideramos que la forma de encauzar y preservar los derechos de los trabajadores nucleados por sus respectivas representaciones, era darle el tratamiento de un reclamo administrativo. </w:t>
      </w:r>
    </w:p>
    <w:p w:rsidR="004C6629" w:rsidRDefault="004C6629" w:rsidP="004C6629">
      <w:pPr>
        <w:suppressAutoHyphens/>
        <w:rPr>
          <w:rFonts w:cs="Times New Roman"/>
        </w:rPr>
      </w:pPr>
      <w:r>
        <w:rPr>
          <w:rFonts w:cs="Times New Roman"/>
        </w:rPr>
        <w:tab/>
        <w:t>Ese reclamo administrativo se encauzó, entonces, por el expediente 19</w:t>
      </w:r>
      <w:r w:rsidR="009C0ACA">
        <w:rPr>
          <w:rFonts w:cs="Times New Roman"/>
        </w:rPr>
        <w:t>.</w:t>
      </w:r>
      <w:r>
        <w:rPr>
          <w:rFonts w:cs="Times New Roman"/>
        </w:rPr>
        <w:t xml:space="preserve">885, </w:t>
      </w:r>
      <w:r w:rsidR="009C0ACA">
        <w:rPr>
          <w:rFonts w:cs="Times New Roman"/>
        </w:rPr>
        <w:t xml:space="preserve">que </w:t>
      </w:r>
      <w:r>
        <w:rPr>
          <w:rFonts w:cs="Times New Roman"/>
        </w:rPr>
        <w:t>tuvo un dictamen de la Secretaría de Administración en el cual profusamente se dedica a explicar la forma de liquidación y por qué lo que consideramos distorsivo del artículo 4º de la Resolución 288, que ha sido el eje de la discusión y que s</w:t>
      </w:r>
      <w:r w:rsidR="000E0E1D">
        <w:rPr>
          <w:rFonts w:cs="Times New Roman"/>
        </w:rPr>
        <w:t xml:space="preserve">e ha aplicado, quedando expresado en forma dispar la forma </w:t>
      </w:r>
      <w:r>
        <w:rPr>
          <w:rFonts w:cs="Times New Roman"/>
        </w:rPr>
        <w:t>aplicación retroa</w:t>
      </w:r>
      <w:r w:rsidR="000E0E1D">
        <w:rPr>
          <w:rFonts w:cs="Times New Roman"/>
        </w:rPr>
        <w:t>ctiva en función de lo que esa Secretaría y esta P</w:t>
      </w:r>
      <w:r>
        <w:rPr>
          <w:rFonts w:cs="Times New Roman"/>
        </w:rPr>
        <w:t>residencia de comisión entienden que había</w:t>
      </w:r>
      <w:r w:rsidR="000E0E1D">
        <w:rPr>
          <w:rFonts w:cs="Times New Roman"/>
        </w:rPr>
        <w:t xml:space="preserve"> sido</w:t>
      </w:r>
      <w:r>
        <w:rPr>
          <w:rFonts w:cs="Times New Roman"/>
        </w:rPr>
        <w:t xml:space="preserve"> también previamente </w:t>
      </w:r>
      <w:r>
        <w:rPr>
          <w:rFonts w:cs="Times New Roman"/>
        </w:rPr>
        <w:lastRenderedPageBreak/>
        <w:t>distorsivo en un sentido justo inversamente contrario. Así que lo hemos encauzado como un reclamo administrativo, se ha expedido la Secretaría de Administración, se ha expedido el área de Asuntos Jurídicos, me he expedido en mi función de miembro paritario y de presidente de la Comisión de la Administración, y lo único que le voy a pedir al plenario –entiendo que cada uno tenga que hacer las observaciones que correspondan– el apoyo para ratificar las observaciones hechas por la Secretaría de Administración y por el suscripto, como lo que corresponde a un reclamo</w:t>
      </w:r>
      <w:r w:rsidR="00B81063">
        <w:rPr>
          <w:rFonts w:cs="Times New Roman"/>
        </w:rPr>
        <w:t>,</w:t>
      </w:r>
      <w:r>
        <w:rPr>
          <w:rFonts w:cs="Times New Roman"/>
        </w:rPr>
        <w:t xml:space="preserve"> rechazando la petición incoada por los interesados.</w:t>
      </w:r>
    </w:p>
    <w:p w:rsidR="004C6629" w:rsidRDefault="004C6629" w:rsidP="004C6629">
      <w:pPr>
        <w:suppressAutoHyphens/>
        <w:rPr>
          <w:rFonts w:cs="Times New Roman"/>
        </w:rPr>
      </w:pPr>
      <w:r>
        <w:rPr>
          <w:rFonts w:cs="Times New Roman"/>
        </w:rPr>
        <w:tab/>
        <w:t xml:space="preserve">Eso es todo, presidente. </w:t>
      </w:r>
    </w:p>
    <w:p w:rsidR="004C6629" w:rsidRDefault="004C6629" w:rsidP="004C6629">
      <w:pPr>
        <w:suppressAutoHyphens/>
        <w:rPr>
          <w:rFonts w:cs="Times New Roman"/>
        </w:rPr>
      </w:pPr>
    </w:p>
    <w:p w:rsidR="004C6629" w:rsidRDefault="004C6629" w:rsidP="004C6629">
      <w:pPr>
        <w:suppressAutoHyphens/>
        <w:rPr>
          <w:rFonts w:cs="Times New Roman"/>
        </w:rPr>
      </w:pPr>
      <w:r w:rsidRPr="00043632">
        <w:rPr>
          <w:rFonts w:cs="Times New Roman"/>
          <w:b/>
        </w:rPr>
        <w:t>Sr. Presidente (Dr. Maques).-</w:t>
      </w:r>
      <w:r>
        <w:rPr>
          <w:rFonts w:cs="Times New Roman"/>
        </w:rPr>
        <w:t xml:space="preserve"> Tiene la palabra la doctora Schafrik. </w:t>
      </w:r>
    </w:p>
    <w:p w:rsidR="004C6629" w:rsidRDefault="004C6629" w:rsidP="004C6629">
      <w:pPr>
        <w:suppressAutoHyphens/>
        <w:rPr>
          <w:rFonts w:cs="Times New Roman"/>
        </w:rPr>
      </w:pPr>
    </w:p>
    <w:p w:rsidR="004C6629" w:rsidRDefault="004C6629" w:rsidP="004C6629">
      <w:pPr>
        <w:suppressAutoHyphens/>
        <w:rPr>
          <w:rFonts w:cs="Times New Roman"/>
        </w:rPr>
      </w:pPr>
      <w:r>
        <w:rPr>
          <w:rFonts w:cs="Times New Roman"/>
          <w:b/>
        </w:rPr>
        <w:t>Dra. Schafrik.-</w:t>
      </w:r>
      <w:r>
        <w:rPr>
          <w:rFonts w:cs="Times New Roman"/>
        </w:rPr>
        <w:t xml:space="preserve"> Muchísimas gracias. </w:t>
      </w:r>
    </w:p>
    <w:p w:rsidR="004C6629" w:rsidRDefault="004C6629" w:rsidP="00B81063">
      <w:pPr>
        <w:suppressAutoHyphens/>
        <w:rPr>
          <w:rFonts w:cs="Times New Roman"/>
        </w:rPr>
      </w:pPr>
      <w:r>
        <w:rPr>
          <w:rFonts w:cs="Times New Roman"/>
        </w:rPr>
        <w:tab/>
        <w:t>Quería adelantar lo que va a ser mi posición en contrario después del plenario, en línea con lo que vamos a señalar con el estamento de los colegas jueces.</w:t>
      </w:r>
      <w:r w:rsidR="00B81063">
        <w:rPr>
          <w:rFonts w:cs="Times New Roman"/>
        </w:rPr>
        <w:t xml:space="preserve"> </w:t>
      </w:r>
      <w:r>
        <w:rPr>
          <w:rFonts w:cs="Times New Roman"/>
        </w:rPr>
        <w:t>Con la doctora Julia Correa vamos a presentar por escrito estos fundamentos.</w:t>
      </w:r>
    </w:p>
    <w:p w:rsidR="004C6629" w:rsidRDefault="004C6629" w:rsidP="004C6629">
      <w:pPr>
        <w:suppressAutoHyphens/>
        <w:ind w:firstLine="708"/>
        <w:rPr>
          <w:rFonts w:cs="Times New Roman"/>
        </w:rPr>
      </w:pPr>
      <w:r>
        <w:rPr>
          <w:rFonts w:cs="Times New Roman"/>
        </w:rPr>
        <w:t xml:space="preserve">Considero que de los términos del acta salarial no surge esta intención de liquidar que provocó la presentación de los gremios, de AEJBA, y que hoy se está resolviendo. </w:t>
      </w:r>
    </w:p>
    <w:p w:rsidR="004C6629" w:rsidRDefault="004C6629" w:rsidP="004C6629">
      <w:pPr>
        <w:suppressAutoHyphens/>
        <w:ind w:firstLine="708"/>
        <w:rPr>
          <w:rFonts w:cs="Times New Roman"/>
        </w:rPr>
      </w:pPr>
      <w:r>
        <w:rPr>
          <w:rFonts w:cs="Times New Roman"/>
        </w:rPr>
        <w:t>Creo, en lo particular, que es una nueva interpretación, una interpretación que surge a partir del acta salarial oportunamente acordada. Y en este sentido</w:t>
      </w:r>
      <w:r w:rsidR="00D1593E">
        <w:rPr>
          <w:rFonts w:cs="Times New Roman"/>
        </w:rPr>
        <w:t>,</w:t>
      </w:r>
      <w:r>
        <w:rPr>
          <w:rFonts w:cs="Times New Roman"/>
        </w:rPr>
        <w:t xml:space="preserve"> no es una cuestión de modo de liquidar sino que esto implica una discrepancia en torno al alcance del artículo 6º del acta salarial, que quizá también un ámbito par</w:t>
      </w:r>
      <w:r w:rsidR="00C0189B">
        <w:rPr>
          <w:rFonts w:cs="Times New Roman"/>
        </w:rPr>
        <w:t>a tratarlo en ese momento –</w:t>
      </w:r>
      <w:r>
        <w:rPr>
          <w:rFonts w:cs="Times New Roman"/>
        </w:rPr>
        <w:t>no en ocasión de un reclamo que</w:t>
      </w:r>
      <w:r w:rsidR="00C0189B">
        <w:rPr>
          <w:rFonts w:cs="Times New Roman"/>
        </w:rPr>
        <w:t xml:space="preserve"> el plenario tiene que resolver–</w:t>
      </w:r>
      <w:r>
        <w:rPr>
          <w:rFonts w:cs="Times New Roman"/>
        </w:rPr>
        <w:t xml:space="preserve"> hubiera sido la Comisión Permanente de Interpretación de Relaciones Laborales. </w:t>
      </w:r>
    </w:p>
    <w:p w:rsidR="004C6629" w:rsidRDefault="004C6629" w:rsidP="004C6629">
      <w:pPr>
        <w:suppressAutoHyphens/>
        <w:ind w:firstLine="708"/>
        <w:rPr>
          <w:rFonts w:cs="Times New Roman"/>
        </w:rPr>
      </w:pPr>
      <w:r>
        <w:rPr>
          <w:rFonts w:cs="Times New Roman"/>
        </w:rPr>
        <w:t xml:space="preserve">Estos son los fundamentos por los cuales voy a votar negativamente. </w:t>
      </w:r>
    </w:p>
    <w:p w:rsidR="004C6629" w:rsidRDefault="004C6629" w:rsidP="004C6629">
      <w:pPr>
        <w:suppressAutoHyphens/>
        <w:rPr>
          <w:rFonts w:cs="Times New Roman"/>
        </w:rPr>
      </w:pPr>
    </w:p>
    <w:p w:rsidR="004C6629" w:rsidRDefault="004C6629" w:rsidP="004C6629">
      <w:pPr>
        <w:suppressAutoHyphens/>
        <w:rPr>
          <w:rFonts w:cs="Times New Roman"/>
        </w:rPr>
      </w:pPr>
      <w:r w:rsidRPr="00020542">
        <w:rPr>
          <w:rFonts w:cs="Times New Roman"/>
          <w:b/>
        </w:rPr>
        <w:t>Sr. Presidente (Dr. Maques).-</w:t>
      </w:r>
      <w:r>
        <w:rPr>
          <w:rFonts w:cs="Times New Roman"/>
        </w:rPr>
        <w:t xml:space="preserve"> Tiene la palabra la doctora Correa. </w:t>
      </w:r>
    </w:p>
    <w:p w:rsidR="004C6629" w:rsidRDefault="004C6629" w:rsidP="004C6629">
      <w:pPr>
        <w:suppressAutoHyphens/>
        <w:rPr>
          <w:rFonts w:cs="Times New Roman"/>
        </w:rPr>
      </w:pPr>
    </w:p>
    <w:p w:rsidR="004C6629" w:rsidRDefault="004C6629" w:rsidP="004C6629">
      <w:pPr>
        <w:suppressAutoHyphens/>
        <w:rPr>
          <w:rFonts w:cs="Times New Roman"/>
        </w:rPr>
      </w:pPr>
      <w:r w:rsidRPr="00020542">
        <w:rPr>
          <w:rFonts w:cs="Times New Roman"/>
          <w:b/>
        </w:rPr>
        <w:t>Dra. Correa.-</w:t>
      </w:r>
      <w:r w:rsidR="00C0189B">
        <w:rPr>
          <w:rFonts w:cs="Times New Roman"/>
          <w:b/>
        </w:rPr>
        <w:t xml:space="preserve"> </w:t>
      </w:r>
      <w:r>
        <w:rPr>
          <w:rFonts w:cs="Times New Roman"/>
        </w:rPr>
        <w:t xml:space="preserve">Acompaño totalmente lo expresado por mi colega la doctora Schafrik, comparto sus argumentos. Y también quiero aclarar, especialmente al doctor Biglieri, que vamos a presentar por escrito, para ser incorporados en el acta del plenario de hoy, los argumentos que tenemos en común. </w:t>
      </w:r>
    </w:p>
    <w:p w:rsidR="004C6629" w:rsidRDefault="004C6629" w:rsidP="004C6629">
      <w:pPr>
        <w:suppressAutoHyphens/>
        <w:rPr>
          <w:rFonts w:cs="Times New Roman"/>
        </w:rPr>
      </w:pPr>
      <w:r>
        <w:rPr>
          <w:rFonts w:cs="Times New Roman"/>
        </w:rPr>
        <w:tab/>
        <w:t>Aparte, por las dudas, por las quejas del doctor Biglieri, quiero aclarar que solamente voy a leer un parraf</w:t>
      </w:r>
      <w:r w:rsidR="00C0189B">
        <w:rPr>
          <w:rFonts w:cs="Times New Roman"/>
        </w:rPr>
        <w:t>ito en lo que a mí respecta</w:t>
      </w:r>
      <w:r>
        <w:rPr>
          <w:rFonts w:cs="Times New Roman"/>
        </w:rPr>
        <w:t>, y es que conforme a los reclamos que hacen AEJBA, MAFUCABA y el Colegio de Magistrados, quiero dejar</w:t>
      </w:r>
      <w:r w:rsidR="00AF7423">
        <w:rPr>
          <w:rFonts w:cs="Times New Roman"/>
        </w:rPr>
        <w:t xml:space="preserve"> </w:t>
      </w:r>
      <w:r>
        <w:rPr>
          <w:rFonts w:cs="Times New Roman"/>
        </w:rPr>
        <w:t>sentada mi postura al respecto y en tal sentido entiendo que toda vez que el acuerdo salarial ratificado por la Resolución CM 249/2020 no modifica expresamente lo dispuesto en el artículo 4º de la Resolución de Presidencia 288/2020, no hay motivo alguno para excluir de la liquidación el incremen</w:t>
      </w:r>
      <w:r w:rsidR="00AF7423">
        <w:rPr>
          <w:rFonts w:cs="Times New Roman"/>
        </w:rPr>
        <w:t xml:space="preserve">to otorgado a lo allí dispuesto; </w:t>
      </w:r>
      <w:r>
        <w:rPr>
          <w:rFonts w:cs="Times New Roman"/>
        </w:rPr>
        <w:t xml:space="preserve">y entiendo, como mi colega, que es una cuestión interpretativa. </w:t>
      </w:r>
    </w:p>
    <w:p w:rsidR="004C6629" w:rsidRDefault="004C6629" w:rsidP="004C6629">
      <w:pPr>
        <w:suppressAutoHyphens/>
        <w:rPr>
          <w:rFonts w:cs="Times New Roman"/>
        </w:rPr>
      </w:pPr>
      <w:r>
        <w:rPr>
          <w:rFonts w:cs="Times New Roman"/>
        </w:rPr>
        <w:tab/>
        <w:t xml:space="preserve">Por eso mi voto va a ser negativo. </w:t>
      </w:r>
    </w:p>
    <w:p w:rsidR="004C6629" w:rsidRDefault="004C6629" w:rsidP="004C6629">
      <w:pPr>
        <w:suppressAutoHyphens/>
        <w:rPr>
          <w:rFonts w:cs="Times New Roman"/>
        </w:rPr>
      </w:pPr>
    </w:p>
    <w:p w:rsidR="004C6629" w:rsidRDefault="004C6629" w:rsidP="004C6629">
      <w:pPr>
        <w:suppressAutoHyphens/>
        <w:rPr>
          <w:rFonts w:cs="Times New Roman"/>
        </w:rPr>
      </w:pPr>
      <w:r w:rsidRPr="005C1B9F">
        <w:rPr>
          <w:rFonts w:cs="Times New Roman"/>
          <w:b/>
        </w:rPr>
        <w:t>Sr. Presidente (Dr. Maques).-</w:t>
      </w:r>
      <w:r>
        <w:rPr>
          <w:rFonts w:cs="Times New Roman"/>
        </w:rPr>
        <w:t xml:space="preserve"> Tiene la palabra el doctor Rúa. </w:t>
      </w:r>
    </w:p>
    <w:p w:rsidR="004C6629" w:rsidRDefault="004C6629" w:rsidP="004C6629">
      <w:pPr>
        <w:suppressAutoHyphens/>
        <w:rPr>
          <w:rFonts w:cs="Times New Roman"/>
        </w:rPr>
      </w:pPr>
    </w:p>
    <w:p w:rsidR="004C6629" w:rsidRDefault="004C6629" w:rsidP="004C6629">
      <w:pPr>
        <w:suppressAutoHyphens/>
        <w:rPr>
          <w:rFonts w:cs="Times New Roman"/>
        </w:rPr>
      </w:pPr>
      <w:r w:rsidRPr="005C1B9F">
        <w:rPr>
          <w:rFonts w:cs="Times New Roman"/>
          <w:b/>
        </w:rPr>
        <w:lastRenderedPageBreak/>
        <w:t>Dr. Rúa.-</w:t>
      </w:r>
      <w:r>
        <w:rPr>
          <w:rFonts w:cs="Times New Roman"/>
        </w:rPr>
        <w:t xml:space="preserve"> Quiero aclarar que no voy a acompañar con mi voto el rechazo de la presentación de AEJBA, del Colegio de Magistrados y de MAFUCABA. Se trata de política salarial judicial. </w:t>
      </w:r>
    </w:p>
    <w:p w:rsidR="004C6629" w:rsidRDefault="004C6629" w:rsidP="004C6629">
      <w:pPr>
        <w:suppressAutoHyphens/>
        <w:rPr>
          <w:rFonts w:cs="Times New Roman"/>
        </w:rPr>
      </w:pPr>
      <w:r>
        <w:rPr>
          <w:rFonts w:cs="Times New Roman"/>
        </w:rPr>
        <w:tab/>
        <w:t xml:space="preserve">Y en esto quiero señalar y remarcar dos puntos que me parecen pertinentes para este voto. En primer lugar, tengo la representación del estamento judicial, y el estamento judicial ha fijado una postura muy clara. </w:t>
      </w:r>
    </w:p>
    <w:p w:rsidR="004C6629" w:rsidRDefault="004C6629" w:rsidP="004C6629">
      <w:pPr>
        <w:suppressAutoHyphens/>
        <w:rPr>
          <w:rFonts w:cs="Times New Roman"/>
        </w:rPr>
      </w:pPr>
      <w:r>
        <w:rPr>
          <w:rFonts w:cs="Times New Roman"/>
        </w:rPr>
        <w:tab/>
        <w:t>En segundo lugar, existe un reclamo pendiente, que considero justo y que lleva varios años, en materia de política salarial que tiene que ver con la equiparación salarial con la justicia nacional, y también ahora</w:t>
      </w:r>
      <w:r w:rsidR="001C6BE6">
        <w:rPr>
          <w:rFonts w:cs="Times New Roman"/>
        </w:rPr>
        <w:t>,</w:t>
      </w:r>
      <w:r>
        <w:rPr>
          <w:rFonts w:cs="Times New Roman"/>
        </w:rPr>
        <w:t xml:space="preserve"> en el último tiempo</w:t>
      </w:r>
      <w:r w:rsidR="001C6BE6">
        <w:rPr>
          <w:rFonts w:cs="Times New Roman"/>
        </w:rPr>
        <w:t>,</w:t>
      </w:r>
      <w:r>
        <w:rPr>
          <w:rFonts w:cs="Times New Roman"/>
        </w:rPr>
        <w:t xml:space="preserve"> con la equiparación salarial con el Tribunal Superior de Justicia. </w:t>
      </w:r>
    </w:p>
    <w:p w:rsidR="004C6629" w:rsidRDefault="004C6629" w:rsidP="004C6629">
      <w:pPr>
        <w:suppressAutoHyphens/>
        <w:rPr>
          <w:rFonts w:cs="Times New Roman"/>
        </w:rPr>
      </w:pPr>
      <w:r>
        <w:rPr>
          <w:rFonts w:cs="Times New Roman"/>
        </w:rPr>
        <w:tab/>
        <w:t xml:space="preserve">Por estos motivos no estoy de acuerdo con la decisión y no voy a acompañar. </w:t>
      </w:r>
    </w:p>
    <w:p w:rsidR="004C6629" w:rsidRDefault="004C6629" w:rsidP="004C6629">
      <w:pPr>
        <w:suppressAutoHyphens/>
        <w:rPr>
          <w:rFonts w:cs="Times New Roman"/>
        </w:rPr>
      </w:pPr>
    </w:p>
    <w:p w:rsidR="001C6BE6" w:rsidRDefault="004C6629" w:rsidP="004C6629">
      <w:pPr>
        <w:suppressAutoHyphens/>
        <w:rPr>
          <w:rFonts w:cs="Times New Roman"/>
        </w:rPr>
      </w:pPr>
      <w:r w:rsidRPr="005C1B9F">
        <w:rPr>
          <w:rFonts w:cs="Times New Roman"/>
          <w:b/>
        </w:rPr>
        <w:t>Sr. Presidente (Dr. Maques).-</w:t>
      </w:r>
      <w:r>
        <w:rPr>
          <w:rFonts w:cs="Times New Roman"/>
        </w:rPr>
        <w:t xml:space="preserve"> Gracias, doctor. </w:t>
      </w:r>
    </w:p>
    <w:p w:rsidR="004C6629" w:rsidRDefault="004C6629" w:rsidP="001C6BE6">
      <w:pPr>
        <w:suppressAutoHyphens/>
        <w:ind w:firstLine="708"/>
        <w:rPr>
          <w:rFonts w:cs="Times New Roman"/>
        </w:rPr>
      </w:pPr>
      <w:r>
        <w:rPr>
          <w:rFonts w:cs="Times New Roman"/>
        </w:rPr>
        <w:t xml:space="preserve">Tiene la palabra la doctora Correa. </w:t>
      </w:r>
    </w:p>
    <w:p w:rsidR="004C6629" w:rsidRDefault="004C6629" w:rsidP="004C6629">
      <w:pPr>
        <w:suppressAutoHyphens/>
        <w:rPr>
          <w:rFonts w:cs="Times New Roman"/>
        </w:rPr>
      </w:pPr>
    </w:p>
    <w:p w:rsidR="004C6629" w:rsidRDefault="004C6629" w:rsidP="004C6629">
      <w:pPr>
        <w:suppressAutoHyphens/>
        <w:rPr>
          <w:rFonts w:cs="Times New Roman"/>
        </w:rPr>
      </w:pPr>
      <w:r w:rsidRPr="005C1B9F">
        <w:rPr>
          <w:rFonts w:cs="Times New Roman"/>
          <w:b/>
        </w:rPr>
        <w:t>Dra. Correa.-</w:t>
      </w:r>
      <w:r>
        <w:rPr>
          <w:rFonts w:cs="Times New Roman"/>
        </w:rPr>
        <w:t xml:space="preserve"> Quiero agregar que hemos presentado, también como estamento judicial, una nota al presidente del Consejo con respecto a esta equiparación con el Tribunal Superior de Justicia. </w:t>
      </w:r>
    </w:p>
    <w:p w:rsidR="004C6629" w:rsidRDefault="004C6629" w:rsidP="004C6629">
      <w:pPr>
        <w:suppressAutoHyphens/>
        <w:rPr>
          <w:rFonts w:cs="Times New Roman"/>
        </w:rPr>
      </w:pPr>
    </w:p>
    <w:p w:rsidR="004C6629" w:rsidRDefault="004C6629" w:rsidP="004C6629">
      <w:pPr>
        <w:suppressAutoHyphens/>
        <w:rPr>
          <w:rFonts w:cs="Times New Roman"/>
        </w:rPr>
      </w:pPr>
      <w:r w:rsidRPr="005C1B9F">
        <w:rPr>
          <w:rFonts w:cs="Times New Roman"/>
          <w:b/>
        </w:rPr>
        <w:t>Sr. Presidente (Dr. Maques).-</w:t>
      </w:r>
      <w:r>
        <w:rPr>
          <w:rFonts w:cs="Times New Roman"/>
        </w:rPr>
        <w:t xml:space="preserve"> Correcto. </w:t>
      </w:r>
    </w:p>
    <w:p w:rsidR="004C6629" w:rsidRDefault="004C6629" w:rsidP="004C6629">
      <w:pPr>
        <w:suppressAutoHyphens/>
        <w:ind w:firstLine="708"/>
        <w:rPr>
          <w:rFonts w:cs="Times New Roman"/>
        </w:rPr>
      </w:pPr>
      <w:r>
        <w:rPr>
          <w:rFonts w:cs="Times New Roman"/>
        </w:rPr>
        <w:t>Tiene la palabra el doctor Biglieri. Lo felicito por su nivel de popularidad. Es envidiable.</w:t>
      </w:r>
      <w:r w:rsidR="00DD1FCB">
        <w:rPr>
          <w:rFonts w:cs="Times New Roman"/>
        </w:rPr>
        <w:t xml:space="preserve"> </w:t>
      </w:r>
      <w:r w:rsidRPr="00F30A26">
        <w:rPr>
          <w:rFonts w:cs="Times New Roman"/>
          <w:i/>
        </w:rPr>
        <w:t>(Risas)</w:t>
      </w:r>
    </w:p>
    <w:p w:rsidR="004C6629" w:rsidRDefault="004C6629" w:rsidP="004C6629">
      <w:pPr>
        <w:suppressAutoHyphens/>
        <w:rPr>
          <w:rFonts w:cs="Times New Roman"/>
        </w:rPr>
      </w:pPr>
    </w:p>
    <w:p w:rsidR="004C6629" w:rsidRDefault="004C6629" w:rsidP="004C6629">
      <w:pPr>
        <w:suppressAutoHyphens/>
        <w:rPr>
          <w:rFonts w:cs="Times New Roman"/>
        </w:rPr>
      </w:pPr>
      <w:r w:rsidRPr="00F30A26">
        <w:rPr>
          <w:rFonts w:cs="Times New Roman"/>
          <w:b/>
        </w:rPr>
        <w:t>Dr. Biglieri.-</w:t>
      </w:r>
      <w:r>
        <w:rPr>
          <w:rFonts w:cs="Times New Roman"/>
        </w:rPr>
        <w:t xml:space="preserve"> Son muchas las ocasiones en las que me ha tocado desempeñar funciones en las que la persona que más referencias recibe es mi madre, que es una persona…</w:t>
      </w:r>
      <w:r w:rsidR="00DD1FCB">
        <w:rPr>
          <w:rFonts w:cs="Times New Roman"/>
        </w:rPr>
        <w:t xml:space="preserve"> </w:t>
      </w:r>
      <w:r w:rsidRPr="00F30A26">
        <w:rPr>
          <w:rFonts w:cs="Times New Roman"/>
          <w:i/>
        </w:rPr>
        <w:t>(Risas)</w:t>
      </w:r>
    </w:p>
    <w:p w:rsidR="004C6629" w:rsidRDefault="004C6629" w:rsidP="004C6629">
      <w:pPr>
        <w:suppressAutoHyphens/>
        <w:rPr>
          <w:rFonts w:cs="Times New Roman"/>
        </w:rPr>
      </w:pPr>
    </w:p>
    <w:p w:rsidR="00DD1FCB" w:rsidRDefault="00DD1FCB" w:rsidP="004C6629">
      <w:pPr>
        <w:suppressAutoHyphens/>
        <w:rPr>
          <w:rFonts w:cs="Times New Roman"/>
        </w:rPr>
      </w:pPr>
      <w:r>
        <w:rPr>
          <w:rFonts w:cs="Times New Roman"/>
          <w:b/>
        </w:rPr>
        <w:t>Dra. Salvatelli.-</w:t>
      </w:r>
      <w:r>
        <w:rPr>
          <w:rFonts w:cs="Times New Roman"/>
        </w:rPr>
        <w:t xml:space="preserve"> Acá no pasa nada de eso.</w:t>
      </w:r>
    </w:p>
    <w:p w:rsidR="00DD1FCB" w:rsidRPr="00DD1FCB" w:rsidRDefault="00DD1FCB" w:rsidP="004C6629">
      <w:pPr>
        <w:suppressAutoHyphens/>
        <w:rPr>
          <w:rFonts w:cs="Times New Roman"/>
        </w:rPr>
      </w:pPr>
    </w:p>
    <w:p w:rsidR="004C6629" w:rsidRDefault="004C6629" w:rsidP="004C6629">
      <w:pPr>
        <w:suppressAutoHyphens/>
        <w:rPr>
          <w:rFonts w:cs="Times New Roman"/>
        </w:rPr>
      </w:pPr>
      <w:r w:rsidRPr="00F30A26">
        <w:rPr>
          <w:rFonts w:cs="Times New Roman"/>
          <w:b/>
        </w:rPr>
        <w:t>Sr. Presidente (Dr. Maques).-</w:t>
      </w:r>
      <w:r>
        <w:rPr>
          <w:rFonts w:cs="Times New Roman"/>
        </w:rPr>
        <w:t xml:space="preserve"> No, pero acá no fue así, doctor. </w:t>
      </w:r>
    </w:p>
    <w:p w:rsidR="004C6629" w:rsidRDefault="004C6629" w:rsidP="004C6629">
      <w:pPr>
        <w:suppressAutoHyphens/>
        <w:rPr>
          <w:rFonts w:cs="Times New Roman"/>
        </w:rPr>
      </w:pPr>
    </w:p>
    <w:p w:rsidR="004C6629" w:rsidRDefault="004C6629" w:rsidP="004C6629">
      <w:pPr>
        <w:suppressAutoHyphens/>
        <w:rPr>
          <w:rFonts w:cs="Times New Roman"/>
        </w:rPr>
      </w:pPr>
      <w:r w:rsidRPr="00F30A26">
        <w:rPr>
          <w:rFonts w:cs="Times New Roman"/>
          <w:b/>
        </w:rPr>
        <w:t>Dr. Biglieri.-</w:t>
      </w:r>
      <w:r>
        <w:rPr>
          <w:rFonts w:cs="Times New Roman"/>
        </w:rPr>
        <w:t xml:space="preserve"> Quiero dos aclaraciones para el acta. Primero, me quiero corregir que el expediente es iniciado por AEJBA, MAFUCABA y Colegio. Consigné mal la identificación de las asociaciones sindicales solamente por un error en la gestión y en la información. En las reuniones informativas de hecho he participado con las demás. Punto 1.</w:t>
      </w:r>
    </w:p>
    <w:p w:rsidR="004C6629" w:rsidRDefault="004C6629" w:rsidP="004C6629">
      <w:pPr>
        <w:suppressAutoHyphens/>
        <w:rPr>
          <w:rFonts w:cs="Times New Roman"/>
        </w:rPr>
      </w:pPr>
      <w:r>
        <w:rPr>
          <w:rFonts w:cs="Times New Roman"/>
        </w:rPr>
        <w:tab/>
        <w:t>Punto 2, tengo que morir con las botas puestas, el reglamento está vigente, y además –voy a hacer autopublicidad– he publicado, juntamente con el profesor Hutchinson, un artículo referido a los procedimientos administrativos. O sea, para violar los procedimientos administrativos hay que esforzarse en la expl</w:t>
      </w:r>
      <w:r w:rsidR="00012FF8">
        <w:rPr>
          <w:rFonts w:cs="Times New Roman"/>
        </w:rPr>
        <w:t>icación o cambiar la corriente.</w:t>
      </w:r>
    </w:p>
    <w:p w:rsidR="004C6629" w:rsidRDefault="004C6629" w:rsidP="00417928">
      <w:pPr>
        <w:suppressAutoHyphens/>
        <w:rPr>
          <w:rFonts w:cs="Times New Roman"/>
        </w:rPr>
      </w:pPr>
      <w:r>
        <w:rPr>
          <w:rFonts w:cs="Times New Roman"/>
        </w:rPr>
        <w:tab/>
        <w:t>Yo quiero esforzarme en esa interpretación y lo voy a corregir con mi proyecto de resolución con respecto al artículo 30.</w:t>
      </w:r>
      <w:r w:rsidR="00012FF8">
        <w:rPr>
          <w:rFonts w:cs="Times New Roman"/>
        </w:rPr>
        <w:t xml:space="preserve"> </w:t>
      </w:r>
      <w:r>
        <w:rPr>
          <w:rFonts w:cs="Times New Roman"/>
        </w:rPr>
        <w:t>Pero</w:t>
      </w:r>
      <w:r w:rsidR="00012FF8">
        <w:rPr>
          <w:rFonts w:cs="Times New Roman"/>
        </w:rPr>
        <w:t>,</w:t>
      </w:r>
      <w:r>
        <w:rPr>
          <w:rFonts w:cs="Times New Roman"/>
        </w:rPr>
        <w:t xml:space="preserve"> dadas las actuales circunstancias</w:t>
      </w:r>
      <w:r w:rsidR="00012FF8">
        <w:rPr>
          <w:rFonts w:cs="Times New Roman"/>
        </w:rPr>
        <w:t>,</w:t>
      </w:r>
      <w:r>
        <w:rPr>
          <w:rFonts w:cs="Times New Roman"/>
        </w:rPr>
        <w:t xml:space="preserve"> y como no está presente la Secretaria de Administración, y pareciera como que falta un poco más de músculo para el desarrollo de la explicación que queremos dar al someterlo a este plenario, voy a pedir que en el acta se transcriban los dictámenes de la Secretaría de Administración y del suscripto como parte integrante de los considerandos que </w:t>
      </w:r>
      <w:r>
        <w:rPr>
          <w:rFonts w:cs="Times New Roman"/>
        </w:rPr>
        <w:lastRenderedPageBreak/>
        <w:t>nutren la resolución que es, efectivamente lo que da asidero en especial, ante la observación de la doctora Schafrik, a la interpretación referida al segund</w:t>
      </w:r>
      <w:r w:rsidR="00417928">
        <w:rPr>
          <w:rFonts w:cs="Times New Roman"/>
        </w:rPr>
        <w:t>o párrafo del artículo 6º</w:t>
      </w:r>
      <w:r>
        <w:rPr>
          <w:rFonts w:cs="Times New Roman"/>
        </w:rPr>
        <w:t>, donde la noción de la correspondencia entre la fórmula de liquidar en plano o por forma diferenciada el retroactivo, es lo que a mi entender sostiene el criterio con el cual he firmado y propongo al plenario</w:t>
      </w:r>
      <w:r w:rsidR="00417928">
        <w:rPr>
          <w:rFonts w:cs="Times New Roman"/>
        </w:rPr>
        <w:t xml:space="preserve"> que lo convalide para rechazar el reclamo impetrado. </w:t>
      </w:r>
      <w:r>
        <w:rPr>
          <w:rFonts w:cs="Times New Roman"/>
        </w:rPr>
        <w:t xml:space="preserve"> </w:t>
      </w:r>
    </w:p>
    <w:p w:rsidR="004C6629" w:rsidRDefault="004C6629" w:rsidP="004C6629">
      <w:pPr>
        <w:suppressAutoHyphens/>
        <w:rPr>
          <w:rFonts w:cs="Times New Roman"/>
        </w:rPr>
      </w:pPr>
    </w:p>
    <w:p w:rsidR="004C6629" w:rsidRDefault="004C6629" w:rsidP="004C6629">
      <w:pPr>
        <w:suppressAutoHyphens/>
        <w:rPr>
          <w:rFonts w:cs="Times New Roman"/>
        </w:rPr>
      </w:pPr>
      <w:r w:rsidRPr="004233D4">
        <w:rPr>
          <w:rFonts w:cs="Times New Roman"/>
          <w:b/>
        </w:rPr>
        <w:t>Sr. Presidente (Dr. Maques).-</w:t>
      </w:r>
      <w:r w:rsidR="00417928">
        <w:rPr>
          <w:rFonts w:cs="Times New Roman"/>
          <w:b/>
        </w:rPr>
        <w:t xml:space="preserve"> </w:t>
      </w:r>
      <w:r w:rsidR="00417928">
        <w:rPr>
          <w:rFonts w:cs="Times New Roman"/>
        </w:rPr>
        <w:t xml:space="preserve">¿Alguien más pide </w:t>
      </w:r>
      <w:r>
        <w:rPr>
          <w:rFonts w:cs="Times New Roman"/>
        </w:rPr>
        <w:t xml:space="preserve">la palabra? </w:t>
      </w:r>
    </w:p>
    <w:p w:rsidR="004C6629" w:rsidRDefault="004C6629" w:rsidP="004C6629">
      <w:pPr>
        <w:suppressAutoHyphens/>
        <w:ind w:firstLine="708"/>
        <w:rPr>
          <w:rFonts w:cs="Times New Roman"/>
        </w:rPr>
      </w:pPr>
      <w:r>
        <w:rPr>
          <w:rFonts w:cs="Times New Roman"/>
        </w:rPr>
        <w:t xml:space="preserve">Hechas las menciones y observaciones de los señores consejeros, pasamos a tratar la moción planteada por el doctor Biglieri. </w:t>
      </w:r>
    </w:p>
    <w:p w:rsidR="004C6629" w:rsidRDefault="004C6629" w:rsidP="004C6629">
      <w:pPr>
        <w:suppressAutoHyphens/>
        <w:rPr>
          <w:rFonts w:cs="Times New Roman"/>
        </w:rPr>
      </w:pPr>
      <w:r>
        <w:rPr>
          <w:rFonts w:cs="Times New Roman"/>
        </w:rPr>
        <w:tab/>
        <w:t xml:space="preserve">Se vota. </w:t>
      </w:r>
    </w:p>
    <w:p w:rsidR="00417928" w:rsidRDefault="00417928" w:rsidP="004C6629">
      <w:pPr>
        <w:suppressAutoHyphens/>
        <w:rPr>
          <w:rFonts w:cs="Times New Roman"/>
        </w:rPr>
      </w:pPr>
    </w:p>
    <w:p w:rsidR="00417928" w:rsidRDefault="00417928" w:rsidP="00417928">
      <w:pPr>
        <w:suppressAutoHyphens/>
        <w:rPr>
          <w:rFonts w:cs="Times New Roman"/>
          <w:i/>
        </w:rPr>
      </w:pPr>
      <w:r>
        <w:rPr>
          <w:rFonts w:cs="Times New Roman"/>
        </w:rPr>
        <w:tab/>
      </w:r>
      <w:r>
        <w:rPr>
          <w:rFonts w:cs="Times New Roman"/>
        </w:rPr>
        <w:tab/>
      </w:r>
      <w:r>
        <w:rPr>
          <w:rFonts w:cs="Times New Roman"/>
          <w:i/>
        </w:rPr>
        <w:t>–Se practica la votación.</w:t>
      </w:r>
    </w:p>
    <w:p w:rsidR="00417928" w:rsidRDefault="00417928" w:rsidP="00417928">
      <w:pPr>
        <w:suppressAutoHyphens/>
        <w:rPr>
          <w:rFonts w:cs="Times New Roman"/>
        </w:rPr>
      </w:pPr>
      <w:r>
        <w:rPr>
          <w:rFonts w:cs="Times New Roman"/>
        </w:rPr>
        <w:t xml:space="preserve"> </w:t>
      </w:r>
    </w:p>
    <w:p w:rsidR="004C6629" w:rsidRDefault="00417928" w:rsidP="004C6629">
      <w:pPr>
        <w:suppressAutoHyphens/>
        <w:rPr>
          <w:rFonts w:cs="Times New Roman"/>
        </w:rPr>
      </w:pPr>
      <w:r>
        <w:rPr>
          <w:rFonts w:cs="Times New Roman"/>
          <w:b/>
        </w:rPr>
        <w:t xml:space="preserve">Sr. Presidente (Dr. Maques).- </w:t>
      </w:r>
      <w:r w:rsidR="004C6629">
        <w:rPr>
          <w:rFonts w:cs="Times New Roman"/>
        </w:rPr>
        <w:t>Tenemos en este caso 6 votos a favor y 3 votos en contra</w:t>
      </w:r>
      <w:r w:rsidR="00A40D38">
        <w:rPr>
          <w:rFonts w:cs="Times New Roman"/>
        </w:rPr>
        <w:t>,</w:t>
      </w:r>
      <w:r w:rsidR="004C6629">
        <w:rPr>
          <w:rFonts w:cs="Times New Roman"/>
        </w:rPr>
        <w:t xml:space="preserve"> de la doctora Correa, </w:t>
      </w:r>
      <w:r w:rsidR="00A40D38">
        <w:rPr>
          <w:rFonts w:cs="Times New Roman"/>
        </w:rPr>
        <w:t>d</w:t>
      </w:r>
      <w:r w:rsidR="004C6629">
        <w:rPr>
          <w:rFonts w:cs="Times New Roman"/>
        </w:rPr>
        <w:t xml:space="preserve">el doctor Rúa y </w:t>
      </w:r>
      <w:r w:rsidR="00A40D38">
        <w:rPr>
          <w:rFonts w:cs="Times New Roman"/>
        </w:rPr>
        <w:t xml:space="preserve">de </w:t>
      </w:r>
      <w:r w:rsidR="004C6629">
        <w:rPr>
          <w:rFonts w:cs="Times New Roman"/>
        </w:rPr>
        <w:t xml:space="preserve">la doctora Schafrik. </w:t>
      </w:r>
    </w:p>
    <w:p w:rsidR="004C6629" w:rsidRDefault="004C6629" w:rsidP="004C6629">
      <w:pPr>
        <w:suppressAutoHyphens/>
        <w:rPr>
          <w:rFonts w:cs="Times New Roman"/>
        </w:rPr>
      </w:pPr>
    </w:p>
    <w:p w:rsidR="004C6629" w:rsidRPr="00936D5A" w:rsidRDefault="004C6629" w:rsidP="004C6629">
      <w:pPr>
        <w:suppressAutoHyphens/>
        <w:rPr>
          <w:rFonts w:cs="Times New Roman"/>
        </w:rPr>
      </w:pPr>
    </w:p>
    <w:p w:rsidR="004C6629" w:rsidRPr="00936D5A" w:rsidRDefault="004C6629" w:rsidP="004C6629">
      <w:pPr>
        <w:pStyle w:val="Ttulo1"/>
      </w:pPr>
      <w:bookmarkStart w:id="61" w:name="_Toc60835286"/>
      <w:r w:rsidRPr="00936D5A">
        <w:t>5.4) Modificación de la Res. Pres. N° 827/2020 (ratificada por Res. CM N° 246/2020) sobre Asignación de causas a la Sala IV CATyRC.</w:t>
      </w:r>
      <w:bookmarkEnd w:id="61"/>
    </w:p>
    <w:p w:rsidR="004C6629" w:rsidRPr="00936D5A" w:rsidRDefault="004C6629" w:rsidP="004C6629">
      <w:pPr>
        <w:suppressAutoHyphens/>
        <w:rPr>
          <w:rFonts w:cs="Times New Roman"/>
        </w:rPr>
      </w:pPr>
    </w:p>
    <w:p w:rsidR="004C6629" w:rsidRDefault="004C6629" w:rsidP="004C6629">
      <w:pPr>
        <w:suppressAutoHyphens/>
        <w:rPr>
          <w:rFonts w:cs="Times New Roman"/>
        </w:rPr>
      </w:pPr>
      <w:r w:rsidRPr="004233D4">
        <w:rPr>
          <w:rFonts w:cs="Times New Roman"/>
          <w:b/>
        </w:rPr>
        <w:t>Sr. Presidente (Dr. Maques).-</w:t>
      </w:r>
      <w:r>
        <w:rPr>
          <w:rFonts w:cs="Times New Roman"/>
        </w:rPr>
        <w:t xml:space="preserve"> Pasamos al punto 5.4, que es la modificación de la Resolución de Presidencia 827/2020, ratificada por Resolución 246/2020, que se refiere a la asignación de causas de la Sala IV del fuero Contencioso Administrativo y Tributario.</w:t>
      </w:r>
    </w:p>
    <w:p w:rsidR="004C6629" w:rsidRDefault="004C6629" w:rsidP="004C6629">
      <w:pPr>
        <w:suppressAutoHyphens/>
        <w:rPr>
          <w:rFonts w:cs="Times New Roman"/>
        </w:rPr>
      </w:pPr>
      <w:r>
        <w:rPr>
          <w:rFonts w:cs="Times New Roman"/>
        </w:rPr>
        <w:tab/>
        <w:t xml:space="preserve">En este caso también cedo la palabra al doctor Biglieri. </w:t>
      </w:r>
    </w:p>
    <w:p w:rsidR="004C6629" w:rsidRDefault="004C6629" w:rsidP="004C6629">
      <w:pPr>
        <w:suppressAutoHyphens/>
        <w:rPr>
          <w:rFonts w:cs="Times New Roman"/>
        </w:rPr>
      </w:pPr>
    </w:p>
    <w:p w:rsidR="004C6629" w:rsidRDefault="004C6629" w:rsidP="004C6629">
      <w:pPr>
        <w:suppressAutoHyphens/>
        <w:rPr>
          <w:rFonts w:cs="Times New Roman"/>
        </w:rPr>
      </w:pPr>
      <w:r w:rsidRPr="004233D4">
        <w:rPr>
          <w:rFonts w:cs="Times New Roman"/>
          <w:b/>
        </w:rPr>
        <w:t>Dr. Biglieri.-</w:t>
      </w:r>
      <w:r w:rsidR="00225971">
        <w:rPr>
          <w:rFonts w:cs="Times New Roman"/>
          <w:b/>
        </w:rPr>
        <w:t xml:space="preserve"> </w:t>
      </w:r>
      <w:r>
        <w:rPr>
          <w:rFonts w:cs="Times New Roman"/>
        </w:rPr>
        <w:t>Si bien, como todos saben, el proyecto que hemos impulsado con la doctora Schafrik está dirigido específicamente a los aspectos centrales de la Resolución 827 y el articulado en el que impacta el proyecto que queremos impulsar con la doctora Schafrik es referido a eso, aunque en efecto estamos hablando de la Resolución de plenario 246.</w:t>
      </w:r>
    </w:p>
    <w:p w:rsidR="004C6629" w:rsidRDefault="004C6629" w:rsidP="004C6629">
      <w:pPr>
        <w:suppressAutoHyphens/>
        <w:rPr>
          <w:rFonts w:cs="Times New Roman"/>
        </w:rPr>
      </w:pPr>
      <w:r>
        <w:rPr>
          <w:rFonts w:cs="Times New Roman"/>
        </w:rPr>
        <w:tab/>
        <w:t>Como breve observación</w:t>
      </w:r>
      <w:r w:rsidR="00F560D2">
        <w:rPr>
          <w:rFonts w:cs="Times New Roman"/>
        </w:rPr>
        <w:t>,</w:t>
      </w:r>
      <w:r>
        <w:rPr>
          <w:rFonts w:cs="Times New Roman"/>
        </w:rPr>
        <w:t xml:space="preserve"> quiero decir que la 246 es la ratificatoria de la 827, con la observación de que el período de feria para el arqueo que le pedíamos a la Presidencia de la Cámara lo cambiamos de fecha porque se nos venían los días encima. </w:t>
      </w:r>
    </w:p>
    <w:p w:rsidR="004C6629" w:rsidRDefault="004C6629" w:rsidP="004C6629">
      <w:pPr>
        <w:suppressAutoHyphens/>
        <w:rPr>
          <w:rFonts w:cs="Times New Roman"/>
        </w:rPr>
      </w:pPr>
      <w:r>
        <w:rPr>
          <w:rFonts w:cs="Times New Roman"/>
        </w:rPr>
        <w:tab/>
        <w:t xml:space="preserve">Recordado esto, cada vez que el proyecto que hemos suscripto con la doctora Schafrik y que vamos a traer para acompañar a este plenario, hace referencia a una u otra, en definitiva se está refiriendo al único articulado que es importante, que es el articulado de fondo, no en cuanto a las fechas de las ferias que permitieron un arqueo de las salas I, II y III, que ya está cumplido. Lo digo para que no haya discordancia. </w:t>
      </w:r>
    </w:p>
    <w:p w:rsidR="004C6629" w:rsidRDefault="004C6629" w:rsidP="004C6629">
      <w:pPr>
        <w:suppressAutoHyphens/>
        <w:rPr>
          <w:rFonts w:cs="Times New Roman"/>
        </w:rPr>
      </w:pPr>
      <w:r>
        <w:rPr>
          <w:rFonts w:cs="Times New Roman"/>
        </w:rPr>
        <w:tab/>
        <w:t>Así que referido</w:t>
      </w:r>
      <w:r w:rsidR="00F560D2">
        <w:rPr>
          <w:rFonts w:cs="Times New Roman"/>
        </w:rPr>
        <w:t>,</w:t>
      </w:r>
      <w:r>
        <w:rPr>
          <w:rFonts w:cs="Times New Roman"/>
        </w:rPr>
        <w:t xml:space="preserve"> entonces</w:t>
      </w:r>
      <w:r w:rsidR="00F560D2">
        <w:rPr>
          <w:rFonts w:cs="Times New Roman"/>
        </w:rPr>
        <w:t>,</w:t>
      </w:r>
      <w:r>
        <w:rPr>
          <w:rFonts w:cs="Times New Roman"/>
        </w:rPr>
        <w:t xml:space="preserve"> a las modificaciones, ya sea de la 246 o de la 827, hemos recibido un informe de la presidenta de la Cámara de Apelaciones, y de acuerdo a la misma se realizó el arqueo de los expedientes que tenían las salas I, II y III, y hasta el momento a partir de ese arqueo no se ha alcanzado los límites que establecía nuestra resolución 827 o 246. </w:t>
      </w:r>
    </w:p>
    <w:p w:rsidR="009B6654" w:rsidRDefault="004C6629" w:rsidP="009B6654">
      <w:pPr>
        <w:suppressAutoHyphens/>
      </w:pPr>
      <w:r>
        <w:rPr>
          <w:rFonts w:cs="Times New Roman"/>
        </w:rPr>
        <w:tab/>
        <w:t xml:space="preserve">Eso amerita –hemos interpretado con la doctora Schafrik– que correspondería hacer una modificación en la cual consignemos lo siguiente: </w:t>
      </w:r>
      <w:r w:rsidR="009B6654">
        <w:rPr>
          <w:rFonts w:cs="Times New Roman"/>
        </w:rPr>
        <w:t xml:space="preserve">Artículo 1°.- </w:t>
      </w:r>
      <w:r w:rsidR="009B6654">
        <w:t xml:space="preserve">Artículo </w:t>
      </w:r>
      <w:r w:rsidR="009B6654" w:rsidRPr="007E7716">
        <w:t xml:space="preserve">1º: </w:t>
      </w:r>
      <w:r w:rsidR="009B6654" w:rsidRPr="007E7716">
        <w:lastRenderedPageBreak/>
        <w:t>Establecer un sorteo agravado para la asignación de causas en las que deba tomar intervención la Cámara de Apelaciones en lo Contencioso Administrativo, Tributario y de Relaciones de Consumo, correspondiendo que el 60% sea distribuido entre las Salas I, II y III, y el restante 40% sea asignado -en forma exclusiva- a la Sala IV. El presente mecanismo tendrá vigencia hasta tanto se alcance el porcentaje contem</w:t>
      </w:r>
      <w:r w:rsidR="009B6654">
        <w:t>plado en el artículo</w:t>
      </w:r>
      <w:r w:rsidR="009B6654" w:rsidRPr="007E7716">
        <w:t xml:space="preserve"> 1º de la Resolución de Presidencia N° 827/2020.</w:t>
      </w:r>
    </w:p>
    <w:p w:rsidR="009B6654" w:rsidRDefault="009B6654" w:rsidP="009B6654">
      <w:pPr>
        <w:spacing w:line="264" w:lineRule="auto"/>
        <w:ind w:firstLine="708"/>
      </w:pPr>
      <w:r w:rsidRPr="007E7716">
        <w:t>Art</w:t>
      </w:r>
      <w:r>
        <w:t>ículo</w:t>
      </w:r>
      <w:r w:rsidRPr="007E7716">
        <w:t xml:space="preserve"> 2</w:t>
      </w:r>
      <w:r>
        <w:t>°</w:t>
      </w:r>
      <w:r w:rsidRPr="007E7716">
        <w:t xml:space="preserve">: El porcentaje de distribución de causas determinado en el artículo anterior, se hará de manera tal que se mantenga dicho porcentaje en cada tipo de causas: A) Amparos, B) Cautelares, C) interlocutorias, D) Quejas, E) Recursos de inconstitucionalidad, F) Amparos habitacionales, G) Ordinarios, a su vez divididos en Gl) EXP; G2) revisiones de cesantías; G3) los demás recursos directos, y H) Honorarios. </w:t>
      </w:r>
    </w:p>
    <w:p w:rsidR="009B6654" w:rsidRDefault="009B6654" w:rsidP="009B6654">
      <w:pPr>
        <w:spacing w:line="264" w:lineRule="auto"/>
        <w:ind w:firstLine="708"/>
      </w:pPr>
      <w:r>
        <w:t>Artículo</w:t>
      </w:r>
      <w:r w:rsidRPr="007E7716">
        <w:t xml:space="preserve"> 3°: Las causas que sean elevadas a la Cámara de Apelaciones, de conformidad con la nueva competencia en materia de relaciones de consumo, serán distribuidas en un 25% para cada una de las Sala I, II, III y IV.</w:t>
      </w:r>
    </w:p>
    <w:p w:rsidR="004C6629" w:rsidRDefault="009B6654" w:rsidP="009C2B14">
      <w:pPr>
        <w:spacing w:line="264" w:lineRule="auto"/>
        <w:ind w:firstLine="708"/>
        <w:rPr>
          <w:rFonts w:cs="Times New Roman"/>
        </w:rPr>
      </w:pPr>
      <w:r>
        <w:t>Artículo</w:t>
      </w:r>
      <w:r w:rsidRPr="007E7716">
        <w:t xml:space="preserve"> 4°: Instruir a la Secretaría de Innovación para que arbitre las medidas necesarias de programación respecto al sistema EJE – Expediente Judicial Electrónico – conjuntamente con la Dirección General de Informática y Tecnología a los efectos de implementar la presente resolución.</w:t>
      </w:r>
      <w:r w:rsidR="004C6629">
        <w:rPr>
          <w:rFonts w:cs="Times New Roman"/>
        </w:rPr>
        <w:t xml:space="preserve"> </w:t>
      </w:r>
    </w:p>
    <w:p w:rsidR="004C6629" w:rsidRDefault="009C2B14" w:rsidP="004C6629">
      <w:pPr>
        <w:suppressAutoHyphens/>
        <w:rPr>
          <w:rFonts w:cs="Times New Roman"/>
        </w:rPr>
      </w:pPr>
      <w:r>
        <w:rPr>
          <w:rFonts w:cs="Times New Roman"/>
        </w:rPr>
        <w:tab/>
        <w:t>S</w:t>
      </w:r>
      <w:r w:rsidR="004C6629">
        <w:rPr>
          <w:rFonts w:cs="Times New Roman"/>
        </w:rPr>
        <w:t xml:space="preserve">i no hay observaciones, le pido al plenario que lo considere. </w:t>
      </w:r>
    </w:p>
    <w:p w:rsidR="004C6629" w:rsidRDefault="004C6629" w:rsidP="004C6629">
      <w:pPr>
        <w:suppressAutoHyphens/>
        <w:rPr>
          <w:rFonts w:cs="Times New Roman"/>
        </w:rPr>
      </w:pPr>
    </w:p>
    <w:p w:rsidR="004C6629" w:rsidRDefault="004C6629" w:rsidP="004C6629">
      <w:pPr>
        <w:suppressAutoHyphens/>
        <w:rPr>
          <w:rFonts w:cs="Times New Roman"/>
        </w:rPr>
      </w:pPr>
      <w:r w:rsidRPr="007131B3">
        <w:rPr>
          <w:rFonts w:cs="Times New Roman"/>
          <w:b/>
        </w:rPr>
        <w:t>Sr. Presidente (Dr. Maques).-</w:t>
      </w:r>
      <w:r>
        <w:rPr>
          <w:rFonts w:cs="Times New Roman"/>
        </w:rPr>
        <w:t xml:space="preserve"> Me parece muy bien, doctor Biglieri. Ha hecho uso de una buena medida. </w:t>
      </w:r>
    </w:p>
    <w:p w:rsidR="004C6629" w:rsidRDefault="00F83988" w:rsidP="004C6629">
      <w:pPr>
        <w:suppressAutoHyphens/>
        <w:rPr>
          <w:rFonts w:cs="Times New Roman"/>
        </w:rPr>
      </w:pPr>
      <w:r>
        <w:rPr>
          <w:rFonts w:cs="Times New Roman"/>
        </w:rPr>
        <w:tab/>
        <w:t>Lo sometemos a votación.</w:t>
      </w:r>
    </w:p>
    <w:p w:rsidR="00F83988" w:rsidRDefault="00F83988" w:rsidP="004C6629">
      <w:pPr>
        <w:suppressAutoHyphens/>
        <w:rPr>
          <w:rFonts w:cs="Times New Roman"/>
        </w:rPr>
      </w:pPr>
    </w:p>
    <w:p w:rsidR="00F83988" w:rsidRDefault="00F83988" w:rsidP="004C6629">
      <w:pPr>
        <w:suppressAutoHyphens/>
        <w:rPr>
          <w:rFonts w:cs="Times New Roman"/>
          <w:i/>
        </w:rPr>
      </w:pPr>
      <w:r>
        <w:rPr>
          <w:rFonts w:cs="Times New Roman"/>
        </w:rPr>
        <w:tab/>
      </w:r>
      <w:r>
        <w:rPr>
          <w:rFonts w:cs="Times New Roman"/>
        </w:rPr>
        <w:tab/>
        <w:t>–</w:t>
      </w:r>
      <w:r>
        <w:rPr>
          <w:rFonts w:cs="Times New Roman"/>
          <w:i/>
        </w:rPr>
        <w:t>Se practica la votación.</w:t>
      </w:r>
    </w:p>
    <w:p w:rsidR="00F83988" w:rsidRPr="00F83988" w:rsidRDefault="00F83988" w:rsidP="004C6629">
      <w:pPr>
        <w:suppressAutoHyphens/>
        <w:rPr>
          <w:rFonts w:cs="Times New Roman"/>
          <w:i/>
        </w:rPr>
      </w:pPr>
    </w:p>
    <w:p w:rsidR="004C6629" w:rsidRDefault="00F83988" w:rsidP="004C6629">
      <w:pPr>
        <w:suppressAutoHyphens/>
        <w:rPr>
          <w:rFonts w:cs="Times New Roman"/>
        </w:rPr>
      </w:pPr>
      <w:r>
        <w:rPr>
          <w:rFonts w:cs="Times New Roman"/>
          <w:b/>
        </w:rPr>
        <w:t xml:space="preserve">Sr. Presidente (Dr. Maques).- </w:t>
      </w:r>
      <w:r w:rsidR="004C6629">
        <w:rPr>
          <w:rFonts w:cs="Times New Roman"/>
        </w:rPr>
        <w:t xml:space="preserve">Aprobado por unanimidad. </w:t>
      </w:r>
    </w:p>
    <w:p w:rsidR="004C6629" w:rsidRPr="00936D5A" w:rsidRDefault="004C6629" w:rsidP="004C6629">
      <w:pPr>
        <w:suppressAutoHyphens/>
        <w:rPr>
          <w:rFonts w:cs="Times New Roman"/>
        </w:rPr>
      </w:pPr>
    </w:p>
    <w:p w:rsidR="004C6629" w:rsidRPr="00936D5A" w:rsidRDefault="004C6629" w:rsidP="004C6629">
      <w:pPr>
        <w:suppressAutoHyphens/>
        <w:rPr>
          <w:rFonts w:cs="Times New Roman"/>
        </w:rPr>
      </w:pPr>
    </w:p>
    <w:p w:rsidR="004C6629" w:rsidRPr="00936D5A" w:rsidRDefault="004C6629" w:rsidP="004C6629">
      <w:pPr>
        <w:pStyle w:val="Ttulo1"/>
      </w:pPr>
      <w:bookmarkStart w:id="62" w:name="_Toc60835287"/>
      <w:r w:rsidRPr="00936D5A">
        <w:t>6) Ratificación de Resoluciones de Presidencia Nros. 880/2020 (autoridad de aplicación Ley de Ética Pública); 886/2020 (UMA);906/2020 (subrogancia Sala II PCyF); 907/2020 (subrogancia Sala III PCyF),909/2020 (propuesta de juzgados de ambos fueros para prueba piloto EJE 2020) y 956/2020 (declaración de feriado judicial los días 24 y 31 de diciembre de 2020) .</w:t>
      </w:r>
      <w:bookmarkEnd w:id="62"/>
    </w:p>
    <w:p w:rsidR="004C6629" w:rsidRPr="00936D5A" w:rsidRDefault="004C6629" w:rsidP="004C6629">
      <w:pPr>
        <w:suppressAutoHyphens/>
        <w:rPr>
          <w:rFonts w:cs="Times New Roman"/>
        </w:rPr>
      </w:pPr>
    </w:p>
    <w:p w:rsidR="004C6629" w:rsidRDefault="004C6629" w:rsidP="004C6629">
      <w:pPr>
        <w:suppressAutoHyphens/>
        <w:rPr>
          <w:rFonts w:cs="Times New Roman"/>
        </w:rPr>
      </w:pPr>
      <w:r w:rsidRPr="006F62CD">
        <w:rPr>
          <w:rFonts w:cs="Times New Roman"/>
          <w:b/>
        </w:rPr>
        <w:t>Sr. Presidente (Dr. Maques).-</w:t>
      </w:r>
      <w:r>
        <w:rPr>
          <w:rFonts w:cs="Times New Roman"/>
        </w:rPr>
        <w:t xml:space="preserve"> Pasamos ahora a la ratificación de las resoluciones de Presidencia. </w:t>
      </w:r>
    </w:p>
    <w:p w:rsidR="004C6629" w:rsidRDefault="004C6629" w:rsidP="004C6629">
      <w:pPr>
        <w:suppressAutoHyphens/>
        <w:rPr>
          <w:rFonts w:cs="Times New Roman"/>
        </w:rPr>
      </w:pPr>
      <w:r>
        <w:rPr>
          <w:rFonts w:cs="Times New Roman"/>
        </w:rPr>
        <w:tab/>
        <w:t xml:space="preserve">Tenemos, en orden, la 880/2020, que es la toma de posesión del cargo de autoridad de aplicación de la Ley de Ética Pública a cargo del doctor Hernán Matías Rey y la convalidación de lo actuado por la doctora Miriam Mabel Ivanega. </w:t>
      </w:r>
    </w:p>
    <w:p w:rsidR="009C2B14" w:rsidRDefault="004C6629" w:rsidP="004C6629">
      <w:pPr>
        <w:suppressAutoHyphens/>
        <w:rPr>
          <w:rFonts w:cs="Times New Roman"/>
        </w:rPr>
      </w:pPr>
      <w:r>
        <w:rPr>
          <w:rFonts w:cs="Times New Roman"/>
        </w:rPr>
        <w:tab/>
        <w:t>Se vota.</w:t>
      </w:r>
    </w:p>
    <w:p w:rsidR="004C6629" w:rsidRDefault="004C6629" w:rsidP="004C6629">
      <w:pPr>
        <w:suppressAutoHyphens/>
        <w:rPr>
          <w:rFonts w:cs="Times New Roman"/>
        </w:rPr>
      </w:pPr>
      <w:r>
        <w:rPr>
          <w:rFonts w:cs="Times New Roman"/>
        </w:rPr>
        <w:t xml:space="preserve"> </w:t>
      </w:r>
    </w:p>
    <w:p w:rsidR="00E5425C" w:rsidRDefault="00E5425C" w:rsidP="00E5425C">
      <w:pPr>
        <w:suppressAutoHyphens/>
        <w:rPr>
          <w:rFonts w:cs="Times New Roman"/>
          <w:i/>
        </w:rPr>
      </w:pPr>
      <w:r>
        <w:rPr>
          <w:rFonts w:cs="Times New Roman"/>
        </w:rPr>
        <w:tab/>
      </w:r>
      <w:r>
        <w:rPr>
          <w:rFonts w:cs="Times New Roman"/>
        </w:rPr>
        <w:tab/>
        <w:t>–</w:t>
      </w:r>
      <w:r>
        <w:rPr>
          <w:rFonts w:cs="Times New Roman"/>
          <w:i/>
        </w:rPr>
        <w:t>Se practica la votación.</w:t>
      </w:r>
    </w:p>
    <w:p w:rsidR="00E5425C" w:rsidRPr="00F83988" w:rsidRDefault="00E5425C" w:rsidP="00E5425C">
      <w:pPr>
        <w:suppressAutoHyphens/>
        <w:rPr>
          <w:rFonts w:cs="Times New Roman"/>
          <w:i/>
        </w:rPr>
      </w:pPr>
    </w:p>
    <w:p w:rsidR="00E5425C" w:rsidRDefault="00E5425C" w:rsidP="00E5425C">
      <w:pPr>
        <w:suppressAutoHyphens/>
        <w:rPr>
          <w:rFonts w:cs="Times New Roman"/>
        </w:rPr>
      </w:pPr>
      <w:r>
        <w:rPr>
          <w:rFonts w:cs="Times New Roman"/>
          <w:b/>
        </w:rPr>
        <w:lastRenderedPageBreak/>
        <w:t xml:space="preserve">Sr. Presidente (Dr. Maques).- </w:t>
      </w:r>
      <w:r>
        <w:rPr>
          <w:rFonts w:cs="Times New Roman"/>
        </w:rPr>
        <w:t xml:space="preserve">Aprobado por unanimidad. </w:t>
      </w:r>
    </w:p>
    <w:p w:rsidR="004C6629" w:rsidRDefault="004C6629" w:rsidP="004C6629">
      <w:pPr>
        <w:suppressAutoHyphens/>
        <w:rPr>
          <w:rFonts w:cs="Times New Roman"/>
        </w:rPr>
      </w:pPr>
      <w:r>
        <w:rPr>
          <w:rFonts w:cs="Times New Roman"/>
        </w:rPr>
        <w:tab/>
        <w:t>A continuación tenemos la 886/2020, donde se fija el UMA.</w:t>
      </w:r>
    </w:p>
    <w:p w:rsidR="004C6629" w:rsidRDefault="004C6629" w:rsidP="004C6629">
      <w:pPr>
        <w:suppressAutoHyphens/>
        <w:rPr>
          <w:rFonts w:cs="Times New Roman"/>
        </w:rPr>
      </w:pPr>
      <w:r>
        <w:rPr>
          <w:rFonts w:cs="Times New Roman"/>
        </w:rPr>
        <w:tab/>
        <w:t xml:space="preserve">Se somete a votación. </w:t>
      </w:r>
    </w:p>
    <w:p w:rsidR="00E5425C" w:rsidRDefault="00E5425C" w:rsidP="00E5425C">
      <w:pPr>
        <w:suppressAutoHyphens/>
        <w:rPr>
          <w:rFonts w:cs="Times New Roman"/>
        </w:rPr>
      </w:pPr>
    </w:p>
    <w:p w:rsidR="00E5425C" w:rsidRDefault="00E5425C" w:rsidP="00E5425C">
      <w:pPr>
        <w:suppressAutoHyphens/>
        <w:rPr>
          <w:rFonts w:cs="Times New Roman"/>
          <w:i/>
        </w:rPr>
      </w:pPr>
      <w:r>
        <w:rPr>
          <w:rFonts w:cs="Times New Roman"/>
        </w:rPr>
        <w:tab/>
      </w:r>
      <w:r>
        <w:rPr>
          <w:rFonts w:cs="Times New Roman"/>
        </w:rPr>
        <w:tab/>
        <w:t>–</w:t>
      </w:r>
      <w:r>
        <w:rPr>
          <w:rFonts w:cs="Times New Roman"/>
          <w:i/>
        </w:rPr>
        <w:t>Se practica la votación.</w:t>
      </w:r>
    </w:p>
    <w:p w:rsidR="00E5425C" w:rsidRPr="00F83988" w:rsidRDefault="00E5425C" w:rsidP="00E5425C">
      <w:pPr>
        <w:suppressAutoHyphens/>
        <w:rPr>
          <w:rFonts w:cs="Times New Roman"/>
          <w:i/>
        </w:rPr>
      </w:pPr>
    </w:p>
    <w:p w:rsidR="00E5425C" w:rsidRDefault="00E5425C" w:rsidP="00E5425C">
      <w:pPr>
        <w:suppressAutoHyphens/>
        <w:rPr>
          <w:rFonts w:cs="Times New Roman"/>
        </w:rPr>
      </w:pPr>
      <w:r>
        <w:rPr>
          <w:rFonts w:cs="Times New Roman"/>
          <w:b/>
        </w:rPr>
        <w:t xml:space="preserve">Sr. Presidente (Dr. Maques).- </w:t>
      </w:r>
      <w:r>
        <w:rPr>
          <w:rFonts w:cs="Times New Roman"/>
        </w:rPr>
        <w:t xml:space="preserve">Aprobado por unanimidad. </w:t>
      </w:r>
    </w:p>
    <w:p w:rsidR="004C6629" w:rsidRDefault="004C6629" w:rsidP="004C6629">
      <w:pPr>
        <w:suppressAutoHyphens/>
        <w:rPr>
          <w:rFonts w:cs="Times New Roman"/>
        </w:rPr>
      </w:pPr>
      <w:r>
        <w:rPr>
          <w:rFonts w:cs="Times New Roman"/>
        </w:rPr>
        <w:tab/>
        <w:t xml:space="preserve">Sigue la 906/2020: subrogancia del doctor Franza. </w:t>
      </w:r>
    </w:p>
    <w:p w:rsidR="00E5425C" w:rsidRDefault="00E5425C" w:rsidP="004C6629">
      <w:pPr>
        <w:suppressAutoHyphens/>
        <w:rPr>
          <w:rFonts w:cs="Times New Roman"/>
        </w:rPr>
      </w:pPr>
    </w:p>
    <w:p w:rsidR="00E5425C" w:rsidRDefault="00E5425C" w:rsidP="00E5425C">
      <w:pPr>
        <w:suppressAutoHyphens/>
        <w:rPr>
          <w:rFonts w:cs="Times New Roman"/>
          <w:i/>
        </w:rPr>
      </w:pPr>
      <w:r>
        <w:rPr>
          <w:rFonts w:cs="Times New Roman"/>
        </w:rPr>
        <w:tab/>
      </w:r>
      <w:r>
        <w:rPr>
          <w:rFonts w:cs="Times New Roman"/>
        </w:rPr>
        <w:tab/>
        <w:t>–</w:t>
      </w:r>
      <w:r>
        <w:rPr>
          <w:rFonts w:cs="Times New Roman"/>
          <w:i/>
        </w:rPr>
        <w:t>Se practica la votación.</w:t>
      </w:r>
    </w:p>
    <w:p w:rsidR="00E5425C" w:rsidRPr="00F83988" w:rsidRDefault="00E5425C" w:rsidP="00E5425C">
      <w:pPr>
        <w:suppressAutoHyphens/>
        <w:rPr>
          <w:rFonts w:cs="Times New Roman"/>
          <w:i/>
        </w:rPr>
      </w:pPr>
    </w:p>
    <w:p w:rsidR="00E5425C" w:rsidRDefault="00E5425C" w:rsidP="00E5425C">
      <w:pPr>
        <w:suppressAutoHyphens/>
        <w:rPr>
          <w:rFonts w:cs="Times New Roman"/>
        </w:rPr>
      </w:pPr>
      <w:r>
        <w:rPr>
          <w:rFonts w:cs="Times New Roman"/>
          <w:b/>
        </w:rPr>
        <w:t xml:space="preserve">Sr. Presidente (Dr. Maques).- </w:t>
      </w:r>
      <w:r>
        <w:rPr>
          <w:rFonts w:cs="Times New Roman"/>
        </w:rPr>
        <w:t xml:space="preserve">Aprobado por unanimidad. </w:t>
      </w:r>
    </w:p>
    <w:p w:rsidR="004C6629" w:rsidRDefault="004C6629" w:rsidP="004C6629">
      <w:pPr>
        <w:suppressAutoHyphens/>
        <w:rPr>
          <w:rFonts w:cs="Times New Roman"/>
        </w:rPr>
      </w:pPr>
      <w:r>
        <w:rPr>
          <w:rFonts w:cs="Times New Roman"/>
        </w:rPr>
        <w:tab/>
        <w:t xml:space="preserve">Ahora la 907/2020: la subrogancia de la doctora Marum y el doctor Bosch. </w:t>
      </w:r>
    </w:p>
    <w:p w:rsidR="00E5425C" w:rsidRDefault="00E5425C" w:rsidP="004C6629">
      <w:pPr>
        <w:suppressAutoHyphens/>
        <w:rPr>
          <w:rFonts w:cs="Times New Roman"/>
        </w:rPr>
      </w:pPr>
    </w:p>
    <w:p w:rsidR="00E5425C" w:rsidRDefault="00E5425C" w:rsidP="00E5425C">
      <w:pPr>
        <w:suppressAutoHyphens/>
        <w:rPr>
          <w:rFonts w:cs="Times New Roman"/>
          <w:i/>
        </w:rPr>
      </w:pPr>
      <w:r>
        <w:rPr>
          <w:rFonts w:cs="Times New Roman"/>
        </w:rPr>
        <w:tab/>
      </w:r>
      <w:r>
        <w:rPr>
          <w:rFonts w:cs="Times New Roman"/>
        </w:rPr>
        <w:tab/>
        <w:t>–</w:t>
      </w:r>
      <w:r>
        <w:rPr>
          <w:rFonts w:cs="Times New Roman"/>
          <w:i/>
        </w:rPr>
        <w:t>Se practica la votación.</w:t>
      </w:r>
    </w:p>
    <w:p w:rsidR="00E5425C" w:rsidRPr="00F83988" w:rsidRDefault="00E5425C" w:rsidP="00E5425C">
      <w:pPr>
        <w:suppressAutoHyphens/>
        <w:rPr>
          <w:rFonts w:cs="Times New Roman"/>
          <w:i/>
        </w:rPr>
      </w:pPr>
    </w:p>
    <w:p w:rsidR="00E5425C" w:rsidRDefault="00E5425C" w:rsidP="00E5425C">
      <w:pPr>
        <w:suppressAutoHyphens/>
        <w:rPr>
          <w:rFonts w:cs="Times New Roman"/>
        </w:rPr>
      </w:pPr>
      <w:r>
        <w:rPr>
          <w:rFonts w:cs="Times New Roman"/>
          <w:b/>
        </w:rPr>
        <w:t xml:space="preserve">Sr. Presidente (Dr. Maques).- </w:t>
      </w:r>
      <w:r>
        <w:rPr>
          <w:rFonts w:cs="Times New Roman"/>
        </w:rPr>
        <w:t xml:space="preserve">Aprobado por unanimidad. </w:t>
      </w:r>
    </w:p>
    <w:p w:rsidR="004C6629" w:rsidRDefault="004C6629" w:rsidP="004C6629">
      <w:pPr>
        <w:suppressAutoHyphens/>
        <w:rPr>
          <w:rFonts w:cs="Times New Roman"/>
        </w:rPr>
      </w:pPr>
      <w:r>
        <w:rPr>
          <w:rFonts w:cs="Times New Roman"/>
        </w:rPr>
        <w:tab/>
        <w:t xml:space="preserve">Sigue la 909/2020, es la prueba piloto EJE del 2020 para los juzgados CAyT y PCyF. </w:t>
      </w:r>
    </w:p>
    <w:p w:rsidR="00E5425C" w:rsidRDefault="00E5425C" w:rsidP="004C6629">
      <w:pPr>
        <w:suppressAutoHyphens/>
        <w:rPr>
          <w:rFonts w:cs="Times New Roman"/>
        </w:rPr>
      </w:pPr>
    </w:p>
    <w:p w:rsidR="00E5425C" w:rsidRDefault="00E5425C" w:rsidP="00E5425C">
      <w:pPr>
        <w:suppressAutoHyphens/>
        <w:rPr>
          <w:rFonts w:cs="Times New Roman"/>
          <w:i/>
        </w:rPr>
      </w:pPr>
      <w:r>
        <w:rPr>
          <w:rFonts w:cs="Times New Roman"/>
        </w:rPr>
        <w:tab/>
      </w:r>
      <w:r>
        <w:rPr>
          <w:rFonts w:cs="Times New Roman"/>
        </w:rPr>
        <w:tab/>
        <w:t>–</w:t>
      </w:r>
      <w:r>
        <w:rPr>
          <w:rFonts w:cs="Times New Roman"/>
          <w:i/>
        </w:rPr>
        <w:t>Se practica la votación.</w:t>
      </w:r>
    </w:p>
    <w:p w:rsidR="00E5425C" w:rsidRPr="00F83988" w:rsidRDefault="00E5425C" w:rsidP="00E5425C">
      <w:pPr>
        <w:suppressAutoHyphens/>
        <w:rPr>
          <w:rFonts w:cs="Times New Roman"/>
          <w:i/>
        </w:rPr>
      </w:pPr>
    </w:p>
    <w:p w:rsidR="00E5425C" w:rsidRDefault="00E5425C" w:rsidP="00E5425C">
      <w:pPr>
        <w:suppressAutoHyphens/>
        <w:rPr>
          <w:rFonts w:cs="Times New Roman"/>
        </w:rPr>
      </w:pPr>
      <w:r>
        <w:rPr>
          <w:rFonts w:cs="Times New Roman"/>
          <w:b/>
        </w:rPr>
        <w:t xml:space="preserve">Sr. Presidente (Dr. Maques).- </w:t>
      </w:r>
      <w:r>
        <w:rPr>
          <w:rFonts w:cs="Times New Roman"/>
        </w:rPr>
        <w:t xml:space="preserve">Aprobado por unanimidad. </w:t>
      </w:r>
    </w:p>
    <w:p w:rsidR="004C6629" w:rsidRDefault="004C6629" w:rsidP="004C6629">
      <w:pPr>
        <w:suppressAutoHyphens/>
        <w:rPr>
          <w:rFonts w:cs="Times New Roman"/>
        </w:rPr>
      </w:pPr>
      <w:r>
        <w:rPr>
          <w:rFonts w:cs="Times New Roman"/>
        </w:rPr>
        <w:tab/>
        <w:t xml:space="preserve">Y la 956/2020, que es la declaración de feriado judicial para los días 24 y 31 de diciembre de 2020. </w:t>
      </w:r>
    </w:p>
    <w:p w:rsidR="003A3511" w:rsidRDefault="003A3511" w:rsidP="003A3511">
      <w:pPr>
        <w:suppressAutoHyphens/>
        <w:rPr>
          <w:rFonts w:cs="Times New Roman"/>
        </w:rPr>
      </w:pPr>
    </w:p>
    <w:p w:rsidR="003A3511" w:rsidRDefault="003A3511" w:rsidP="003A3511">
      <w:pPr>
        <w:suppressAutoHyphens/>
        <w:rPr>
          <w:rFonts w:cs="Times New Roman"/>
          <w:i/>
        </w:rPr>
      </w:pPr>
      <w:r>
        <w:rPr>
          <w:rFonts w:cs="Times New Roman"/>
        </w:rPr>
        <w:tab/>
      </w:r>
      <w:r>
        <w:rPr>
          <w:rFonts w:cs="Times New Roman"/>
        </w:rPr>
        <w:tab/>
        <w:t>–</w:t>
      </w:r>
      <w:r>
        <w:rPr>
          <w:rFonts w:cs="Times New Roman"/>
          <w:i/>
        </w:rPr>
        <w:t>Se practica la votación.</w:t>
      </w:r>
    </w:p>
    <w:p w:rsidR="003A3511" w:rsidRPr="00F83988" w:rsidRDefault="003A3511" w:rsidP="003A3511">
      <w:pPr>
        <w:suppressAutoHyphens/>
        <w:rPr>
          <w:rFonts w:cs="Times New Roman"/>
          <w:i/>
        </w:rPr>
      </w:pPr>
    </w:p>
    <w:p w:rsidR="003A3511" w:rsidRDefault="003A3511" w:rsidP="003A3511">
      <w:pPr>
        <w:suppressAutoHyphens/>
        <w:rPr>
          <w:rFonts w:cs="Times New Roman"/>
        </w:rPr>
      </w:pPr>
      <w:r>
        <w:rPr>
          <w:rFonts w:cs="Times New Roman"/>
          <w:b/>
        </w:rPr>
        <w:t xml:space="preserve">Sr. Presidente (Dr. Maques).- </w:t>
      </w:r>
      <w:r>
        <w:rPr>
          <w:rFonts w:cs="Times New Roman"/>
        </w:rPr>
        <w:t xml:space="preserve">Aprobado por unanimidad. </w:t>
      </w:r>
    </w:p>
    <w:p w:rsidR="004C6629" w:rsidRDefault="004C6629" w:rsidP="004C6629">
      <w:pPr>
        <w:suppressAutoHyphens/>
        <w:rPr>
          <w:rFonts w:cs="Times New Roman"/>
        </w:rPr>
      </w:pPr>
      <w:r>
        <w:rPr>
          <w:rFonts w:cs="Times New Roman"/>
        </w:rPr>
        <w:tab/>
        <w:t xml:space="preserve">Doctor Biglieri, tiene el uso de la palabra. </w:t>
      </w:r>
    </w:p>
    <w:p w:rsidR="004C6629" w:rsidRDefault="004C6629" w:rsidP="004C6629">
      <w:pPr>
        <w:suppressAutoHyphens/>
        <w:rPr>
          <w:rFonts w:cs="Times New Roman"/>
        </w:rPr>
      </w:pPr>
    </w:p>
    <w:p w:rsidR="004C6629" w:rsidRDefault="004C6629" w:rsidP="004C6629">
      <w:pPr>
        <w:suppressAutoHyphens/>
        <w:rPr>
          <w:rFonts w:cs="Times New Roman"/>
        </w:rPr>
      </w:pPr>
      <w:r w:rsidRPr="00555D23">
        <w:rPr>
          <w:rFonts w:cs="Times New Roman"/>
          <w:b/>
        </w:rPr>
        <w:t>Dr. Biglieri.-</w:t>
      </w:r>
      <w:r>
        <w:rPr>
          <w:rFonts w:cs="Times New Roman"/>
        </w:rPr>
        <w:t xml:space="preserve"> Con referencia a la 886, quiero adelantar al plenario que el consejero Zanetta y el que les habla hemos impulsado un proyecto para que en el sistema de notificaciones automáticas de estas resoluciones suyas se incor</w:t>
      </w:r>
      <w:r w:rsidR="00485243">
        <w:rPr>
          <w:rFonts w:cs="Times New Roman"/>
        </w:rPr>
        <w:t xml:space="preserve">pore la notificación expresa </w:t>
      </w:r>
      <w:r w:rsidR="003A3511">
        <w:rPr>
          <w:rFonts w:cs="Times New Roman"/>
        </w:rPr>
        <w:t>O</w:t>
      </w:r>
      <w:r w:rsidR="00307E2C">
        <w:rPr>
          <w:rFonts w:cs="Times New Roman"/>
        </w:rPr>
        <w:t>D</w:t>
      </w:r>
      <w:r w:rsidR="003A3511">
        <w:rPr>
          <w:rFonts w:cs="Times New Roman"/>
        </w:rPr>
        <w:t>L</w:t>
      </w:r>
      <w:r>
        <w:rPr>
          <w:rFonts w:cs="Times New Roman"/>
        </w:rPr>
        <w:t xml:space="preserve">. </w:t>
      </w:r>
    </w:p>
    <w:p w:rsidR="004C6629" w:rsidRDefault="004C6629" w:rsidP="004C6629">
      <w:pPr>
        <w:suppressAutoHyphens/>
        <w:rPr>
          <w:rFonts w:cs="Times New Roman"/>
        </w:rPr>
      </w:pPr>
    </w:p>
    <w:p w:rsidR="004C6629" w:rsidRDefault="004C6629" w:rsidP="004C6629">
      <w:pPr>
        <w:suppressAutoHyphens/>
        <w:rPr>
          <w:rFonts w:cs="Times New Roman"/>
        </w:rPr>
      </w:pPr>
      <w:r w:rsidRPr="00555D23">
        <w:rPr>
          <w:rFonts w:cs="Times New Roman"/>
          <w:b/>
        </w:rPr>
        <w:t>Sr. Presidente (Dr. Maques).-</w:t>
      </w:r>
      <w:r>
        <w:rPr>
          <w:rFonts w:cs="Times New Roman"/>
        </w:rPr>
        <w:t xml:space="preserve"> Perfecto. </w:t>
      </w:r>
    </w:p>
    <w:p w:rsidR="004C6629" w:rsidRPr="00936D5A" w:rsidRDefault="004C6629" w:rsidP="004C6629">
      <w:pPr>
        <w:suppressAutoHyphens/>
        <w:rPr>
          <w:rFonts w:cs="Times New Roman"/>
        </w:rPr>
      </w:pPr>
    </w:p>
    <w:p w:rsidR="004C6629" w:rsidRPr="00936D5A" w:rsidRDefault="004C6629" w:rsidP="004C6629">
      <w:pPr>
        <w:suppressAutoHyphens/>
        <w:rPr>
          <w:rFonts w:cs="Times New Roman"/>
        </w:rPr>
      </w:pPr>
    </w:p>
    <w:p w:rsidR="004C6629" w:rsidRDefault="004C6629" w:rsidP="004C6629">
      <w:pPr>
        <w:pStyle w:val="Ttulo1"/>
      </w:pPr>
      <w:bookmarkStart w:id="63" w:name="_Toc60835288"/>
      <w:r w:rsidRPr="00936D5A">
        <w:t>7) Varios</w:t>
      </w:r>
      <w:bookmarkEnd w:id="63"/>
    </w:p>
    <w:p w:rsidR="004C6629" w:rsidRDefault="004C6629" w:rsidP="004C6629">
      <w:pPr>
        <w:rPr>
          <w:lang w:val="pt-PT" w:eastAsia="en-US"/>
        </w:rPr>
      </w:pPr>
    </w:p>
    <w:p w:rsidR="004C6629" w:rsidRDefault="004C6629" w:rsidP="004C6629">
      <w:pPr>
        <w:rPr>
          <w:lang w:val="pt-PT" w:eastAsia="en-US"/>
        </w:rPr>
      </w:pPr>
      <w:r w:rsidRPr="00555D23">
        <w:rPr>
          <w:rFonts w:cs="Times New Roman"/>
          <w:b/>
          <w:lang w:val="pt-PT" w:eastAsia="en-US"/>
        </w:rPr>
        <w:t>Sr. Presidente (Dr. Maques).-</w:t>
      </w:r>
      <w:r>
        <w:rPr>
          <w:lang w:val="pt-PT" w:eastAsia="en-US"/>
        </w:rPr>
        <w:t xml:space="preserve"> A continuación tenemos que someter a votación si tratamos temas varios. </w:t>
      </w:r>
    </w:p>
    <w:p w:rsidR="004C6629" w:rsidRDefault="004C6629" w:rsidP="004C6629">
      <w:pPr>
        <w:rPr>
          <w:lang w:val="pt-PT" w:eastAsia="en-US"/>
        </w:rPr>
      </w:pPr>
      <w:r>
        <w:rPr>
          <w:lang w:val="pt-PT" w:eastAsia="en-US"/>
        </w:rPr>
        <w:tab/>
        <w:t xml:space="preserve">En Varios lo que habría sería un expediente sobre la deuda con el TSJ por el tema IURIX. </w:t>
      </w:r>
    </w:p>
    <w:p w:rsidR="00307E2C" w:rsidRDefault="004C6629" w:rsidP="004C6629">
      <w:pPr>
        <w:rPr>
          <w:lang w:val="pt-PT" w:eastAsia="en-US"/>
        </w:rPr>
      </w:pPr>
      <w:r>
        <w:rPr>
          <w:lang w:val="pt-PT" w:eastAsia="en-US"/>
        </w:rPr>
        <w:tab/>
        <w:t>Primero se somete a votación si tratamos Varios.</w:t>
      </w:r>
    </w:p>
    <w:p w:rsidR="00307E2C" w:rsidRDefault="00307E2C" w:rsidP="004C6629">
      <w:pPr>
        <w:rPr>
          <w:lang w:val="pt-PT" w:eastAsia="en-US"/>
        </w:rPr>
      </w:pPr>
    </w:p>
    <w:p w:rsidR="00307E2C" w:rsidRDefault="00307E2C" w:rsidP="004C6629">
      <w:pPr>
        <w:rPr>
          <w:i/>
          <w:lang w:val="pt-PT" w:eastAsia="en-US"/>
        </w:rPr>
      </w:pPr>
      <w:r>
        <w:rPr>
          <w:lang w:val="pt-PT" w:eastAsia="en-US"/>
        </w:rPr>
        <w:lastRenderedPageBreak/>
        <w:tab/>
      </w:r>
      <w:r>
        <w:rPr>
          <w:lang w:val="pt-PT" w:eastAsia="en-US"/>
        </w:rPr>
        <w:tab/>
        <w:t>–</w:t>
      </w:r>
      <w:r>
        <w:rPr>
          <w:i/>
          <w:lang w:val="pt-PT" w:eastAsia="en-US"/>
        </w:rPr>
        <w:t>Se practica la votación.</w:t>
      </w:r>
    </w:p>
    <w:p w:rsidR="004C6629" w:rsidRDefault="004C6629" w:rsidP="004C6629">
      <w:pPr>
        <w:rPr>
          <w:lang w:val="pt-PT" w:eastAsia="en-US"/>
        </w:rPr>
      </w:pPr>
      <w:r>
        <w:rPr>
          <w:lang w:val="pt-PT" w:eastAsia="en-US"/>
        </w:rPr>
        <w:t xml:space="preserve"> </w:t>
      </w:r>
    </w:p>
    <w:p w:rsidR="004C6629" w:rsidRDefault="00307E2C" w:rsidP="004C6629">
      <w:pPr>
        <w:rPr>
          <w:lang w:val="pt-PT" w:eastAsia="en-US"/>
        </w:rPr>
      </w:pPr>
      <w:r>
        <w:rPr>
          <w:b/>
          <w:lang w:val="pt-PT" w:eastAsia="en-US"/>
        </w:rPr>
        <w:t xml:space="preserve">Sr. Presidente (Dr. Maques).- </w:t>
      </w:r>
      <w:r w:rsidR="004C6629">
        <w:rPr>
          <w:lang w:val="pt-PT" w:eastAsia="en-US"/>
        </w:rPr>
        <w:t xml:space="preserve">Aprobado. Se trata. </w:t>
      </w:r>
    </w:p>
    <w:p w:rsidR="004C6629" w:rsidRDefault="004C6629" w:rsidP="004C6629">
      <w:pPr>
        <w:rPr>
          <w:lang w:val="pt-PT" w:eastAsia="en-US"/>
        </w:rPr>
      </w:pPr>
      <w:r>
        <w:rPr>
          <w:lang w:val="pt-PT" w:eastAsia="en-US"/>
        </w:rPr>
        <w:tab/>
        <w:t xml:space="preserve">Pasamos a tratar justamente ese tema. Informa el vicepresidente, doctor Quintana. </w:t>
      </w:r>
    </w:p>
    <w:p w:rsidR="004C6629" w:rsidRDefault="004C6629" w:rsidP="004C6629">
      <w:pPr>
        <w:rPr>
          <w:lang w:val="pt-PT" w:eastAsia="en-US"/>
        </w:rPr>
      </w:pPr>
    </w:p>
    <w:p w:rsidR="004C6629" w:rsidRDefault="004C6629" w:rsidP="004C6629">
      <w:pPr>
        <w:rPr>
          <w:lang w:val="pt-PT" w:eastAsia="en-US"/>
        </w:rPr>
      </w:pPr>
      <w:r w:rsidRPr="002B1484">
        <w:rPr>
          <w:rFonts w:cs="Times New Roman"/>
          <w:b/>
          <w:lang w:val="pt-PT" w:eastAsia="en-US"/>
        </w:rPr>
        <w:t>Dr. Quintana.-</w:t>
      </w:r>
      <w:r>
        <w:rPr>
          <w:lang w:val="pt-PT" w:eastAsia="en-US"/>
        </w:rPr>
        <w:t xml:space="preserve"> Muchas gracias, presidente. </w:t>
      </w:r>
    </w:p>
    <w:p w:rsidR="004C6629" w:rsidRDefault="004C6629" w:rsidP="004C6629">
      <w:pPr>
        <w:rPr>
          <w:lang w:val="pt-PT" w:eastAsia="en-US"/>
        </w:rPr>
      </w:pPr>
      <w:r>
        <w:rPr>
          <w:lang w:val="pt-PT" w:eastAsia="en-US"/>
        </w:rPr>
        <w:tab/>
        <w:t>Efectivamente, como bien dijo hace minutos el consejero Biglieri, por una cuestión estri</w:t>
      </w:r>
      <w:r w:rsidR="003C0A2E">
        <w:rPr>
          <w:lang w:val="pt-PT" w:eastAsia="en-US"/>
        </w:rPr>
        <w:t>ctamente de índole personal la s</w:t>
      </w:r>
      <w:r>
        <w:rPr>
          <w:lang w:val="pt-PT" w:eastAsia="en-US"/>
        </w:rPr>
        <w:t>ecretaria de Administración General y Presupuesto de este Poder Judicial no puede acompañarnos y, en consecuencia, de manera sucinta quiero compartirle a mis colegas que en este caso lo que estamos poniendo a consideración es la actuación A01-00008714-5, que se refiere específicamente a un convenio con el Tribunal Superior de Justicia para cubrir la deuda que el Tribunal Superior de Justicia tiene para con este Consejo en lo que se refiere al servicio IURIX.</w:t>
      </w:r>
    </w:p>
    <w:p w:rsidR="004C6629" w:rsidRDefault="004C6629" w:rsidP="004C6629">
      <w:pPr>
        <w:rPr>
          <w:lang w:val="pt-PT" w:eastAsia="en-US"/>
        </w:rPr>
      </w:pPr>
      <w:r>
        <w:rPr>
          <w:lang w:val="pt-PT" w:eastAsia="en-US"/>
        </w:rPr>
        <w:tab/>
        <w:t xml:space="preserve">Así que, sin más, a través suyo, presidente, lo que le pido es poner a consideración este tema del resto del plenario. </w:t>
      </w:r>
    </w:p>
    <w:p w:rsidR="004C6629" w:rsidRDefault="004C6629" w:rsidP="004C6629">
      <w:pPr>
        <w:rPr>
          <w:lang w:val="pt-PT" w:eastAsia="en-US"/>
        </w:rPr>
      </w:pPr>
    </w:p>
    <w:p w:rsidR="004C6629" w:rsidRDefault="004C6629" w:rsidP="004C6629">
      <w:pPr>
        <w:rPr>
          <w:lang w:val="pt-PT" w:eastAsia="en-US"/>
        </w:rPr>
      </w:pPr>
      <w:r w:rsidRPr="00BA3229">
        <w:rPr>
          <w:rFonts w:cs="Times New Roman"/>
          <w:b/>
          <w:lang w:val="pt-PT" w:eastAsia="en-US"/>
        </w:rPr>
        <w:t>Sr. Presidente (Dr. Maques).-</w:t>
      </w:r>
      <w:r>
        <w:rPr>
          <w:lang w:val="pt-PT" w:eastAsia="en-US"/>
        </w:rPr>
        <w:t xml:space="preserve"> Se vota.</w:t>
      </w:r>
    </w:p>
    <w:p w:rsidR="003C0A2E" w:rsidRDefault="003C0A2E" w:rsidP="004C6629">
      <w:pPr>
        <w:rPr>
          <w:lang w:val="pt-PT" w:eastAsia="en-US"/>
        </w:rPr>
      </w:pPr>
    </w:p>
    <w:p w:rsidR="003C0A2E" w:rsidRDefault="003C0A2E" w:rsidP="004C6629">
      <w:pPr>
        <w:rPr>
          <w:i/>
          <w:lang w:val="pt-PT" w:eastAsia="en-US"/>
        </w:rPr>
      </w:pPr>
      <w:r>
        <w:rPr>
          <w:lang w:val="pt-PT" w:eastAsia="en-US"/>
        </w:rPr>
        <w:tab/>
      </w:r>
      <w:r>
        <w:rPr>
          <w:lang w:val="pt-PT" w:eastAsia="en-US"/>
        </w:rPr>
        <w:tab/>
        <w:t>–</w:t>
      </w:r>
      <w:r>
        <w:rPr>
          <w:i/>
          <w:lang w:val="pt-PT" w:eastAsia="en-US"/>
        </w:rPr>
        <w:t>Se practica la votación.</w:t>
      </w:r>
    </w:p>
    <w:p w:rsidR="003C0A2E" w:rsidRPr="003C0A2E" w:rsidRDefault="003C0A2E" w:rsidP="004C6629">
      <w:pPr>
        <w:rPr>
          <w:i/>
          <w:lang w:val="pt-PT" w:eastAsia="en-US"/>
        </w:rPr>
      </w:pPr>
    </w:p>
    <w:p w:rsidR="004C6629" w:rsidRDefault="003C0A2E" w:rsidP="004C6629">
      <w:pPr>
        <w:rPr>
          <w:lang w:val="pt-PT" w:eastAsia="en-US"/>
        </w:rPr>
      </w:pPr>
      <w:r>
        <w:rPr>
          <w:b/>
          <w:lang w:val="pt-PT" w:eastAsia="en-US"/>
        </w:rPr>
        <w:t xml:space="preserve">Sr. Presidente (Dr. Maques).- </w:t>
      </w:r>
      <w:r w:rsidR="004C6629">
        <w:rPr>
          <w:lang w:val="pt-PT" w:eastAsia="en-US"/>
        </w:rPr>
        <w:t xml:space="preserve">Aprobado por unanimidad. </w:t>
      </w:r>
    </w:p>
    <w:p w:rsidR="004C6629" w:rsidRDefault="004C6629" w:rsidP="004C6629">
      <w:pPr>
        <w:rPr>
          <w:lang w:val="pt-PT" w:eastAsia="en-US"/>
        </w:rPr>
      </w:pPr>
      <w:r>
        <w:rPr>
          <w:lang w:val="pt-PT" w:eastAsia="en-US"/>
        </w:rPr>
        <w:tab/>
        <w:t xml:space="preserve">Recibía recién una consulta con relación a lo decretado sobre el feriado judicial de los días 24 y 31 de diciembre. Me consultaban si se decretaban inhábiles. Obviamente, sí, tienen ese carácter: son inhábiles. </w:t>
      </w:r>
      <w:r w:rsidR="00CB31EA">
        <w:rPr>
          <w:lang w:val="pt-PT" w:eastAsia="en-US"/>
        </w:rPr>
        <w:t xml:space="preserve"> </w:t>
      </w:r>
      <w:r>
        <w:rPr>
          <w:lang w:val="pt-PT" w:eastAsia="en-US"/>
        </w:rPr>
        <w:t xml:space="preserve">Pido que conste eso en actas. </w:t>
      </w:r>
    </w:p>
    <w:p w:rsidR="004C6629" w:rsidRDefault="004C6629" w:rsidP="004C6629">
      <w:pPr>
        <w:rPr>
          <w:lang w:val="pt-PT" w:eastAsia="en-US"/>
        </w:rPr>
      </w:pPr>
      <w:r>
        <w:rPr>
          <w:lang w:val="pt-PT" w:eastAsia="en-US"/>
        </w:rPr>
        <w:tab/>
        <w:t xml:space="preserve">No habiendo más temas para tratar, damos por finalizado el plenario del día de la fecha, que sería el último del año, deseándoles a todos los integrantes del plenario y del Consejo de la Magistratura, a pesar de lo atípico del año, las mejores fiestas y auguremos un nuevo año lleno de esperanzas y de expectativas, que podamos gozar de salud y de trabajo todos. </w:t>
      </w:r>
    </w:p>
    <w:p w:rsidR="004C6629" w:rsidRDefault="004C6629" w:rsidP="004C6629">
      <w:pPr>
        <w:rPr>
          <w:lang w:val="pt-PT" w:eastAsia="en-US"/>
        </w:rPr>
      </w:pPr>
      <w:r>
        <w:rPr>
          <w:lang w:val="pt-PT" w:eastAsia="en-US"/>
        </w:rPr>
        <w:tab/>
        <w:t xml:space="preserve">Muchísimas gracias. </w:t>
      </w:r>
    </w:p>
    <w:p w:rsidR="004C6629" w:rsidRDefault="004C6629" w:rsidP="004C6629">
      <w:pPr>
        <w:rPr>
          <w:lang w:val="pt-PT" w:eastAsia="en-US"/>
        </w:rPr>
      </w:pPr>
    </w:p>
    <w:p w:rsidR="004C6629" w:rsidRPr="00884647" w:rsidRDefault="00883337" w:rsidP="00883337">
      <w:pPr>
        <w:ind w:left="708" w:firstLine="708"/>
        <w:rPr>
          <w:i/>
          <w:lang w:val="pt-PT" w:eastAsia="en-US"/>
        </w:rPr>
      </w:pPr>
      <w:r>
        <w:rPr>
          <w:i/>
          <w:lang w:val="pt-PT" w:eastAsia="en-US"/>
        </w:rPr>
        <w:t>–</w:t>
      </w:r>
      <w:r w:rsidR="007E2D80" w:rsidRPr="007E2D80">
        <w:rPr>
          <w:i/>
          <w:lang w:val="pt-PT" w:eastAsia="en-US"/>
        </w:rPr>
        <w:t xml:space="preserve"> Es la hora 11 y </w:t>
      </w:r>
      <w:r w:rsidR="007E2D80">
        <w:rPr>
          <w:i/>
          <w:lang w:val="pt-PT" w:eastAsia="en-US"/>
        </w:rPr>
        <w:t>41</w:t>
      </w:r>
    </w:p>
    <w:sectPr w:rsidR="004C6629" w:rsidRPr="00884647" w:rsidSect="00AD07A8">
      <w:headerReference w:type="default" r:id="rId9"/>
      <w:footerReference w:type="default" r:id="rId1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3E4" w:rsidRDefault="000903E4" w:rsidP="00E84C3C">
      <w:r>
        <w:separator/>
      </w:r>
    </w:p>
  </w:endnote>
  <w:endnote w:type="continuationSeparator" w:id="0">
    <w:p w:rsidR="000903E4" w:rsidRDefault="000903E4" w:rsidP="00E8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007353"/>
      <w:docPartObj>
        <w:docPartGallery w:val="Page Numbers (Bottom of Page)"/>
        <w:docPartUnique/>
      </w:docPartObj>
    </w:sdtPr>
    <w:sdtEndPr/>
    <w:sdtContent>
      <w:p w:rsidR="009C2B14" w:rsidRDefault="00D84D88">
        <w:pPr>
          <w:pStyle w:val="Piedepgina"/>
          <w:jc w:val="right"/>
        </w:pPr>
        <w:r>
          <w:fldChar w:fldCharType="begin"/>
        </w:r>
        <w:r>
          <w:instrText>PAGE   \* MERGEFORMAT</w:instrText>
        </w:r>
        <w:r>
          <w:fldChar w:fldCharType="separate"/>
        </w:r>
        <w:r>
          <w:rPr>
            <w:noProof/>
          </w:rPr>
          <w:t>23</w:t>
        </w:r>
        <w:r>
          <w:rPr>
            <w:noProof/>
          </w:rPr>
          <w:fldChar w:fldCharType="end"/>
        </w:r>
      </w:p>
    </w:sdtContent>
  </w:sdt>
  <w:p w:rsidR="009C2B14" w:rsidRDefault="009C2B1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3E4" w:rsidRDefault="000903E4" w:rsidP="00E84C3C">
      <w:r>
        <w:separator/>
      </w:r>
    </w:p>
  </w:footnote>
  <w:footnote w:type="continuationSeparator" w:id="0">
    <w:p w:rsidR="000903E4" w:rsidRDefault="000903E4" w:rsidP="00E8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B14" w:rsidRDefault="009C2B14">
    <w:pPr>
      <w:pStyle w:val="Encabezado"/>
      <w:rPr>
        <w:rFonts w:cs="Times New Roman"/>
        <w:sz w:val="20"/>
        <w:szCs w:val="20"/>
        <w:lang w:val="es-ES_tradnl"/>
      </w:rPr>
    </w:pPr>
    <w:r w:rsidRPr="002D2DBF">
      <w:rPr>
        <w:rFonts w:cs="Times New Roman"/>
        <w:sz w:val="20"/>
        <w:szCs w:val="20"/>
        <w:lang w:val="es-ES_tradnl"/>
      </w:rPr>
      <w:ptab w:relativeTo="margin" w:alignment="center" w:leader="none"/>
    </w:r>
    <w:r>
      <w:rPr>
        <w:noProof/>
        <w:lang w:val="es-AR" w:eastAsia="es-AR"/>
      </w:rPr>
      <w:drawing>
        <wp:inline distT="0" distB="0" distL="0" distR="0">
          <wp:extent cx="2694305" cy="894715"/>
          <wp:effectExtent l="0" t="0" r="0" b="635"/>
          <wp:docPr id="3" name="Imagen 3"/>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305" cy="894715"/>
                  </a:xfrm>
                  <a:prstGeom prst="rect">
                    <a:avLst/>
                  </a:prstGeom>
                  <a:noFill/>
                  <a:ln>
                    <a:noFill/>
                  </a:ln>
                </pic:spPr>
              </pic:pic>
            </a:graphicData>
          </a:graphic>
        </wp:inline>
      </w:drawing>
    </w:r>
  </w:p>
  <w:p w:rsidR="009C2B14" w:rsidRDefault="009C2B14">
    <w:pPr>
      <w:pStyle w:val="Encabezado"/>
    </w:pPr>
    <w:r w:rsidRPr="002D2DBF">
      <w:rPr>
        <w:rFonts w:cs="Times New Roman"/>
        <w:sz w:val="20"/>
        <w:szCs w:val="20"/>
        <w:lang w:val="es-ES_tradnl"/>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F39"/>
    <w:multiLevelType w:val="hybridMultilevel"/>
    <w:tmpl w:val="CCD23062"/>
    <w:lvl w:ilvl="0" w:tplc="DF544538">
      <w:start w:val="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0974522D"/>
    <w:multiLevelType w:val="hybridMultilevel"/>
    <w:tmpl w:val="CC7C6B1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97B5330"/>
    <w:multiLevelType w:val="hybridMultilevel"/>
    <w:tmpl w:val="A10832CA"/>
    <w:lvl w:ilvl="0" w:tplc="6B0C4CEE">
      <w:start w:val="4"/>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3">
    <w:nsid w:val="2A3F7815"/>
    <w:multiLevelType w:val="hybridMultilevel"/>
    <w:tmpl w:val="A844AAB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45FF0228"/>
    <w:multiLevelType w:val="hybridMultilevel"/>
    <w:tmpl w:val="3AF66A5A"/>
    <w:lvl w:ilvl="0" w:tplc="FE9664D2">
      <w:numFmt w:val="bullet"/>
      <w:lvlText w:val="-"/>
      <w:lvlJc w:val="left"/>
      <w:pPr>
        <w:tabs>
          <w:tab w:val="num" w:pos="720"/>
        </w:tabs>
        <w:ind w:left="720" w:hanging="360"/>
      </w:pPr>
      <w:rPr>
        <w:rFonts w:ascii="Arial" w:eastAsia="Times New Roman" w:hAnsi="Arial" w:cs="Arial" w:hint="default"/>
        <w:i w:val="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586848CD"/>
    <w:multiLevelType w:val="hybridMultilevel"/>
    <w:tmpl w:val="4648C44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623A1B4C"/>
    <w:multiLevelType w:val="hybridMultilevel"/>
    <w:tmpl w:val="366A04BC"/>
    <w:lvl w:ilvl="0" w:tplc="7BFCFF92">
      <w:start w:val="18"/>
      <w:numFmt w:val="bullet"/>
      <w:lvlText w:val="-"/>
      <w:lvlJc w:val="left"/>
      <w:pPr>
        <w:ind w:left="1065" w:hanging="360"/>
      </w:pPr>
      <w:rPr>
        <w:rFonts w:ascii="Times New Roman" w:eastAsia="Times New Roman" w:hAnsi="Times New Roman" w:cs="Times New Roman" w:hint="default"/>
        <w:i w:val="0"/>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7">
    <w:nsid w:val="63726901"/>
    <w:multiLevelType w:val="hybridMultilevel"/>
    <w:tmpl w:val="09C296EA"/>
    <w:lvl w:ilvl="0" w:tplc="14EE4D3A">
      <w:start w:val="4"/>
      <w:numFmt w:val="bullet"/>
      <w:lvlText w:val="-"/>
      <w:lvlJc w:val="left"/>
      <w:pPr>
        <w:tabs>
          <w:tab w:val="num" w:pos="1068"/>
        </w:tabs>
        <w:ind w:left="1068" w:hanging="360"/>
      </w:pPr>
      <w:rPr>
        <w:rFonts w:ascii="Arial" w:eastAsia="SimSu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nsid w:val="77F4309B"/>
    <w:multiLevelType w:val="hybridMultilevel"/>
    <w:tmpl w:val="2E20D778"/>
    <w:lvl w:ilvl="0" w:tplc="EE50298C">
      <w:start w:val="5"/>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9">
    <w:nsid w:val="78EE04B6"/>
    <w:multiLevelType w:val="hybridMultilevel"/>
    <w:tmpl w:val="B35690EE"/>
    <w:lvl w:ilvl="0" w:tplc="293E8528">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abstractNum w:abstractNumId="10">
    <w:nsid w:val="7A0C62E6"/>
    <w:multiLevelType w:val="hybridMultilevel"/>
    <w:tmpl w:val="65C6C648"/>
    <w:lvl w:ilvl="0" w:tplc="69C4E0AA">
      <w:start w:val="1"/>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8"/>
  </w:num>
  <w:num w:numId="5">
    <w:abstractNumId w:val="2"/>
  </w:num>
  <w:num w:numId="6">
    <w:abstractNumId w:val="9"/>
  </w:num>
  <w:num w:numId="7">
    <w:abstractNumId w:val="4"/>
  </w:num>
  <w:num w:numId="8">
    <w:abstractNumId w:val="3"/>
  </w:num>
  <w:num w:numId="9">
    <w:abstractNumId w:val="10"/>
  </w:num>
  <w:num w:numId="10">
    <w:abstractNumId w:val="1"/>
  </w:num>
  <w:num w:numId="11">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BLO">
    <w15:presenceInfo w15:providerId="None" w15:userId="PAB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pt-BR" w:vendorID="64" w:dllVersion="131078" w:nlCheck="1" w:checkStyle="0"/>
  <w:activeWritingStyle w:appName="MSWord" w:lang="es-AR" w:vendorID="64" w:dllVersion="131078" w:nlCheck="1" w:checkStyle="0"/>
  <w:activeWritingStyle w:appName="MSWord" w:lang="es-ES_tradnl" w:vendorID="64" w:dllVersion="131078" w:nlCheck="1" w:checkStyle="1"/>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3C"/>
    <w:rsid w:val="00002861"/>
    <w:rsid w:val="00012FF8"/>
    <w:rsid w:val="00014B51"/>
    <w:rsid w:val="0002211B"/>
    <w:rsid w:val="000311FF"/>
    <w:rsid w:val="00032F4E"/>
    <w:rsid w:val="000330A5"/>
    <w:rsid w:val="0003384A"/>
    <w:rsid w:val="00042B65"/>
    <w:rsid w:val="00043AD1"/>
    <w:rsid w:val="00044A2D"/>
    <w:rsid w:val="00046867"/>
    <w:rsid w:val="00051A14"/>
    <w:rsid w:val="00051DA0"/>
    <w:rsid w:val="0005259C"/>
    <w:rsid w:val="0005500C"/>
    <w:rsid w:val="0006062F"/>
    <w:rsid w:val="00060FC7"/>
    <w:rsid w:val="000629CE"/>
    <w:rsid w:val="00067C89"/>
    <w:rsid w:val="000713AB"/>
    <w:rsid w:val="00072FF9"/>
    <w:rsid w:val="00073EEE"/>
    <w:rsid w:val="0007498C"/>
    <w:rsid w:val="000807D0"/>
    <w:rsid w:val="000903E4"/>
    <w:rsid w:val="00097310"/>
    <w:rsid w:val="000A221E"/>
    <w:rsid w:val="000A4CC6"/>
    <w:rsid w:val="000B1C49"/>
    <w:rsid w:val="000B3767"/>
    <w:rsid w:val="000C0EB1"/>
    <w:rsid w:val="000C1AAC"/>
    <w:rsid w:val="000C2A4E"/>
    <w:rsid w:val="000C7495"/>
    <w:rsid w:val="000C77FB"/>
    <w:rsid w:val="000D2163"/>
    <w:rsid w:val="000D27E7"/>
    <w:rsid w:val="000D32E9"/>
    <w:rsid w:val="000D55A8"/>
    <w:rsid w:val="000E0E1D"/>
    <w:rsid w:val="000E6E1E"/>
    <w:rsid w:val="000E732F"/>
    <w:rsid w:val="000F3AC9"/>
    <w:rsid w:val="00100605"/>
    <w:rsid w:val="00102FD5"/>
    <w:rsid w:val="00103ED0"/>
    <w:rsid w:val="00106FFE"/>
    <w:rsid w:val="00110515"/>
    <w:rsid w:val="00117A95"/>
    <w:rsid w:val="001251FD"/>
    <w:rsid w:val="00126909"/>
    <w:rsid w:val="001306D7"/>
    <w:rsid w:val="0013107A"/>
    <w:rsid w:val="001322C9"/>
    <w:rsid w:val="00134B8C"/>
    <w:rsid w:val="00141FB7"/>
    <w:rsid w:val="001504D4"/>
    <w:rsid w:val="00150799"/>
    <w:rsid w:val="00154AD1"/>
    <w:rsid w:val="001550C5"/>
    <w:rsid w:val="00160B42"/>
    <w:rsid w:val="00161C66"/>
    <w:rsid w:val="00162516"/>
    <w:rsid w:val="001626A8"/>
    <w:rsid w:val="001639AF"/>
    <w:rsid w:val="00165C84"/>
    <w:rsid w:val="00165FCC"/>
    <w:rsid w:val="00167A85"/>
    <w:rsid w:val="00174651"/>
    <w:rsid w:val="00174D7F"/>
    <w:rsid w:val="0017705C"/>
    <w:rsid w:val="001800EA"/>
    <w:rsid w:val="00183D09"/>
    <w:rsid w:val="001857BA"/>
    <w:rsid w:val="001876C0"/>
    <w:rsid w:val="00190017"/>
    <w:rsid w:val="00191235"/>
    <w:rsid w:val="001951B5"/>
    <w:rsid w:val="00197B05"/>
    <w:rsid w:val="00197DF2"/>
    <w:rsid w:val="001A6DB4"/>
    <w:rsid w:val="001B2FF3"/>
    <w:rsid w:val="001B438C"/>
    <w:rsid w:val="001B438D"/>
    <w:rsid w:val="001B5ED3"/>
    <w:rsid w:val="001C0488"/>
    <w:rsid w:val="001C31A9"/>
    <w:rsid w:val="001C3AAC"/>
    <w:rsid w:val="001C6BE6"/>
    <w:rsid w:val="001C78BD"/>
    <w:rsid w:val="001D215A"/>
    <w:rsid w:val="001D5CCB"/>
    <w:rsid w:val="001E3426"/>
    <w:rsid w:val="001E45BE"/>
    <w:rsid w:val="001E699A"/>
    <w:rsid w:val="001E738B"/>
    <w:rsid w:val="001F1D06"/>
    <w:rsid w:val="001F2B8A"/>
    <w:rsid w:val="001F3565"/>
    <w:rsid w:val="001F5B2E"/>
    <w:rsid w:val="001F5ED9"/>
    <w:rsid w:val="0020123C"/>
    <w:rsid w:val="00201A33"/>
    <w:rsid w:val="00203974"/>
    <w:rsid w:val="00212467"/>
    <w:rsid w:val="0021491E"/>
    <w:rsid w:val="00216CE2"/>
    <w:rsid w:val="00225971"/>
    <w:rsid w:val="00226524"/>
    <w:rsid w:val="00227003"/>
    <w:rsid w:val="002277CF"/>
    <w:rsid w:val="00234D76"/>
    <w:rsid w:val="00235E97"/>
    <w:rsid w:val="00240A26"/>
    <w:rsid w:val="00242AAD"/>
    <w:rsid w:val="00254DBC"/>
    <w:rsid w:val="00255FBF"/>
    <w:rsid w:val="002573EF"/>
    <w:rsid w:val="00264A8F"/>
    <w:rsid w:val="00267478"/>
    <w:rsid w:val="00267A5F"/>
    <w:rsid w:val="00273B3C"/>
    <w:rsid w:val="00276DEC"/>
    <w:rsid w:val="00282CD5"/>
    <w:rsid w:val="0028499B"/>
    <w:rsid w:val="00295361"/>
    <w:rsid w:val="00295FFA"/>
    <w:rsid w:val="00297038"/>
    <w:rsid w:val="002A7AF4"/>
    <w:rsid w:val="002C1D81"/>
    <w:rsid w:val="002D07EA"/>
    <w:rsid w:val="002D2DBF"/>
    <w:rsid w:val="002E141C"/>
    <w:rsid w:val="002E2288"/>
    <w:rsid w:val="002E4C47"/>
    <w:rsid w:val="002E6FAF"/>
    <w:rsid w:val="002F1189"/>
    <w:rsid w:val="002F21F0"/>
    <w:rsid w:val="002F34D7"/>
    <w:rsid w:val="002F490B"/>
    <w:rsid w:val="002F5CC4"/>
    <w:rsid w:val="00303ECC"/>
    <w:rsid w:val="00304567"/>
    <w:rsid w:val="00307E2C"/>
    <w:rsid w:val="003152DA"/>
    <w:rsid w:val="0032065D"/>
    <w:rsid w:val="00321575"/>
    <w:rsid w:val="00321857"/>
    <w:rsid w:val="003232EA"/>
    <w:rsid w:val="003248CD"/>
    <w:rsid w:val="00325C52"/>
    <w:rsid w:val="00327DA9"/>
    <w:rsid w:val="003310DF"/>
    <w:rsid w:val="00332420"/>
    <w:rsid w:val="00332D8F"/>
    <w:rsid w:val="0033306A"/>
    <w:rsid w:val="003338AA"/>
    <w:rsid w:val="00334B45"/>
    <w:rsid w:val="00336BAB"/>
    <w:rsid w:val="00343220"/>
    <w:rsid w:val="00350101"/>
    <w:rsid w:val="00360283"/>
    <w:rsid w:val="003706A3"/>
    <w:rsid w:val="00373525"/>
    <w:rsid w:val="00374B43"/>
    <w:rsid w:val="00375A1E"/>
    <w:rsid w:val="0037617A"/>
    <w:rsid w:val="0037667E"/>
    <w:rsid w:val="0038479E"/>
    <w:rsid w:val="00386061"/>
    <w:rsid w:val="003910D4"/>
    <w:rsid w:val="003933EB"/>
    <w:rsid w:val="00397028"/>
    <w:rsid w:val="003A3511"/>
    <w:rsid w:val="003A707E"/>
    <w:rsid w:val="003B49AF"/>
    <w:rsid w:val="003B76EE"/>
    <w:rsid w:val="003C0A2E"/>
    <w:rsid w:val="003D00CB"/>
    <w:rsid w:val="003D033A"/>
    <w:rsid w:val="003D233B"/>
    <w:rsid w:val="003D2B0B"/>
    <w:rsid w:val="003D7965"/>
    <w:rsid w:val="003E06F1"/>
    <w:rsid w:val="003E0D9F"/>
    <w:rsid w:val="003E18D8"/>
    <w:rsid w:val="003E4148"/>
    <w:rsid w:val="003F45BE"/>
    <w:rsid w:val="00402118"/>
    <w:rsid w:val="00402D20"/>
    <w:rsid w:val="0040355A"/>
    <w:rsid w:val="0041238F"/>
    <w:rsid w:val="0041773B"/>
    <w:rsid w:val="00417928"/>
    <w:rsid w:val="00420089"/>
    <w:rsid w:val="004215D1"/>
    <w:rsid w:val="004240C6"/>
    <w:rsid w:val="00425FB9"/>
    <w:rsid w:val="00426891"/>
    <w:rsid w:val="00430EFB"/>
    <w:rsid w:val="00431ABE"/>
    <w:rsid w:val="00432098"/>
    <w:rsid w:val="00432233"/>
    <w:rsid w:val="00432D95"/>
    <w:rsid w:val="004337B9"/>
    <w:rsid w:val="00435B83"/>
    <w:rsid w:val="004370EB"/>
    <w:rsid w:val="00451FAC"/>
    <w:rsid w:val="00452B6C"/>
    <w:rsid w:val="00454020"/>
    <w:rsid w:val="004623B8"/>
    <w:rsid w:val="00462E0A"/>
    <w:rsid w:val="00463D82"/>
    <w:rsid w:val="00464D68"/>
    <w:rsid w:val="00464F2A"/>
    <w:rsid w:val="004661EB"/>
    <w:rsid w:val="00466297"/>
    <w:rsid w:val="004662E0"/>
    <w:rsid w:val="00466881"/>
    <w:rsid w:val="004725DE"/>
    <w:rsid w:val="00480138"/>
    <w:rsid w:val="0048058E"/>
    <w:rsid w:val="0048306F"/>
    <w:rsid w:val="00485243"/>
    <w:rsid w:val="004863E7"/>
    <w:rsid w:val="0049120F"/>
    <w:rsid w:val="00493E8E"/>
    <w:rsid w:val="004A0CFB"/>
    <w:rsid w:val="004A2A61"/>
    <w:rsid w:val="004A30F6"/>
    <w:rsid w:val="004A6CA8"/>
    <w:rsid w:val="004B024F"/>
    <w:rsid w:val="004B1292"/>
    <w:rsid w:val="004B39BF"/>
    <w:rsid w:val="004B40CF"/>
    <w:rsid w:val="004B4651"/>
    <w:rsid w:val="004B645B"/>
    <w:rsid w:val="004C0385"/>
    <w:rsid w:val="004C2B7A"/>
    <w:rsid w:val="004C6629"/>
    <w:rsid w:val="004D31C5"/>
    <w:rsid w:val="004D589E"/>
    <w:rsid w:val="004D63B1"/>
    <w:rsid w:val="004D6761"/>
    <w:rsid w:val="004E147A"/>
    <w:rsid w:val="004E6646"/>
    <w:rsid w:val="004F29FD"/>
    <w:rsid w:val="004F5E03"/>
    <w:rsid w:val="004F775A"/>
    <w:rsid w:val="00507D7E"/>
    <w:rsid w:val="00516BB8"/>
    <w:rsid w:val="00517492"/>
    <w:rsid w:val="00523A2A"/>
    <w:rsid w:val="00524155"/>
    <w:rsid w:val="00530238"/>
    <w:rsid w:val="00532520"/>
    <w:rsid w:val="00534FE5"/>
    <w:rsid w:val="00546CB2"/>
    <w:rsid w:val="0055547B"/>
    <w:rsid w:val="00555647"/>
    <w:rsid w:val="00556321"/>
    <w:rsid w:val="005573F9"/>
    <w:rsid w:val="00565980"/>
    <w:rsid w:val="00565C3C"/>
    <w:rsid w:val="00566516"/>
    <w:rsid w:val="00566C8D"/>
    <w:rsid w:val="00572EE6"/>
    <w:rsid w:val="00574DC4"/>
    <w:rsid w:val="00577CBC"/>
    <w:rsid w:val="00577F09"/>
    <w:rsid w:val="00580B17"/>
    <w:rsid w:val="00581633"/>
    <w:rsid w:val="00586728"/>
    <w:rsid w:val="005900E2"/>
    <w:rsid w:val="00591A04"/>
    <w:rsid w:val="00592B71"/>
    <w:rsid w:val="00592EA1"/>
    <w:rsid w:val="00594495"/>
    <w:rsid w:val="005953AF"/>
    <w:rsid w:val="005A08EA"/>
    <w:rsid w:val="005B3BEE"/>
    <w:rsid w:val="005B4E54"/>
    <w:rsid w:val="005B7CB1"/>
    <w:rsid w:val="005C0F4D"/>
    <w:rsid w:val="005C2A3D"/>
    <w:rsid w:val="005D046C"/>
    <w:rsid w:val="005D0BB6"/>
    <w:rsid w:val="005D1CEF"/>
    <w:rsid w:val="005D626C"/>
    <w:rsid w:val="005D6287"/>
    <w:rsid w:val="005D7604"/>
    <w:rsid w:val="005D7FE6"/>
    <w:rsid w:val="005E0E87"/>
    <w:rsid w:val="005E25C9"/>
    <w:rsid w:val="005E3331"/>
    <w:rsid w:val="005E702F"/>
    <w:rsid w:val="005F13BC"/>
    <w:rsid w:val="005F77C2"/>
    <w:rsid w:val="005F7868"/>
    <w:rsid w:val="006014A4"/>
    <w:rsid w:val="00605AE2"/>
    <w:rsid w:val="00606B1F"/>
    <w:rsid w:val="00606B7F"/>
    <w:rsid w:val="00610768"/>
    <w:rsid w:val="00614D9F"/>
    <w:rsid w:val="00615B0D"/>
    <w:rsid w:val="006178FD"/>
    <w:rsid w:val="00633ACF"/>
    <w:rsid w:val="006348A5"/>
    <w:rsid w:val="00637967"/>
    <w:rsid w:val="006416EA"/>
    <w:rsid w:val="00641CA5"/>
    <w:rsid w:val="0064221C"/>
    <w:rsid w:val="00643102"/>
    <w:rsid w:val="006521AF"/>
    <w:rsid w:val="00652FA0"/>
    <w:rsid w:val="006540FC"/>
    <w:rsid w:val="0065614C"/>
    <w:rsid w:val="006577EB"/>
    <w:rsid w:val="00661B38"/>
    <w:rsid w:val="00662C0F"/>
    <w:rsid w:val="00665B87"/>
    <w:rsid w:val="00670B8A"/>
    <w:rsid w:val="006753AB"/>
    <w:rsid w:val="0068033C"/>
    <w:rsid w:val="0068063A"/>
    <w:rsid w:val="00683577"/>
    <w:rsid w:val="00684650"/>
    <w:rsid w:val="00690515"/>
    <w:rsid w:val="0069433D"/>
    <w:rsid w:val="0069546A"/>
    <w:rsid w:val="00697115"/>
    <w:rsid w:val="00697541"/>
    <w:rsid w:val="006A04E4"/>
    <w:rsid w:val="006A3211"/>
    <w:rsid w:val="006A650D"/>
    <w:rsid w:val="006B7F5F"/>
    <w:rsid w:val="006C0758"/>
    <w:rsid w:val="006C3B89"/>
    <w:rsid w:val="006D209D"/>
    <w:rsid w:val="006D2158"/>
    <w:rsid w:val="006D2AF2"/>
    <w:rsid w:val="006D5374"/>
    <w:rsid w:val="006D71F9"/>
    <w:rsid w:val="006E1AB3"/>
    <w:rsid w:val="006E50EA"/>
    <w:rsid w:val="006E61A1"/>
    <w:rsid w:val="006F16AF"/>
    <w:rsid w:val="006F1708"/>
    <w:rsid w:val="006F3BDC"/>
    <w:rsid w:val="006F4BC0"/>
    <w:rsid w:val="006F759A"/>
    <w:rsid w:val="00701A2C"/>
    <w:rsid w:val="00711751"/>
    <w:rsid w:val="007122C4"/>
    <w:rsid w:val="007133F7"/>
    <w:rsid w:val="00714201"/>
    <w:rsid w:val="007144F1"/>
    <w:rsid w:val="00714FFF"/>
    <w:rsid w:val="00715A90"/>
    <w:rsid w:val="007258B6"/>
    <w:rsid w:val="00726012"/>
    <w:rsid w:val="00727827"/>
    <w:rsid w:val="00732D24"/>
    <w:rsid w:val="00732D9B"/>
    <w:rsid w:val="00733C9A"/>
    <w:rsid w:val="007341F7"/>
    <w:rsid w:val="007363E1"/>
    <w:rsid w:val="0074123C"/>
    <w:rsid w:val="0074329C"/>
    <w:rsid w:val="00744E86"/>
    <w:rsid w:val="007453CE"/>
    <w:rsid w:val="007508C2"/>
    <w:rsid w:val="007552B0"/>
    <w:rsid w:val="007556B9"/>
    <w:rsid w:val="00760DDE"/>
    <w:rsid w:val="0076169A"/>
    <w:rsid w:val="00763D93"/>
    <w:rsid w:val="0076638E"/>
    <w:rsid w:val="00766F31"/>
    <w:rsid w:val="007707EA"/>
    <w:rsid w:val="00772149"/>
    <w:rsid w:val="007776DA"/>
    <w:rsid w:val="00780D29"/>
    <w:rsid w:val="007820A0"/>
    <w:rsid w:val="00791CC7"/>
    <w:rsid w:val="0079559E"/>
    <w:rsid w:val="00797603"/>
    <w:rsid w:val="007A0DC6"/>
    <w:rsid w:val="007A3EA7"/>
    <w:rsid w:val="007A63B8"/>
    <w:rsid w:val="007A75DA"/>
    <w:rsid w:val="007A79E8"/>
    <w:rsid w:val="007B084C"/>
    <w:rsid w:val="007B1538"/>
    <w:rsid w:val="007B54F1"/>
    <w:rsid w:val="007C324A"/>
    <w:rsid w:val="007C36CD"/>
    <w:rsid w:val="007D315D"/>
    <w:rsid w:val="007E2350"/>
    <w:rsid w:val="007E2D80"/>
    <w:rsid w:val="007E3DCE"/>
    <w:rsid w:val="007E7801"/>
    <w:rsid w:val="007F29BE"/>
    <w:rsid w:val="007F3827"/>
    <w:rsid w:val="007F382A"/>
    <w:rsid w:val="007F5698"/>
    <w:rsid w:val="007F701D"/>
    <w:rsid w:val="00800290"/>
    <w:rsid w:val="00801528"/>
    <w:rsid w:val="00801903"/>
    <w:rsid w:val="00804D05"/>
    <w:rsid w:val="008150D1"/>
    <w:rsid w:val="00816593"/>
    <w:rsid w:val="00821D37"/>
    <w:rsid w:val="008253EF"/>
    <w:rsid w:val="0082763A"/>
    <w:rsid w:val="0083724B"/>
    <w:rsid w:val="008422F2"/>
    <w:rsid w:val="00846072"/>
    <w:rsid w:val="0084657E"/>
    <w:rsid w:val="00851349"/>
    <w:rsid w:val="008552E2"/>
    <w:rsid w:val="0085799F"/>
    <w:rsid w:val="00857CDD"/>
    <w:rsid w:val="00860ABF"/>
    <w:rsid w:val="0086304C"/>
    <w:rsid w:val="008642C5"/>
    <w:rsid w:val="0086453C"/>
    <w:rsid w:val="0086699A"/>
    <w:rsid w:val="00866C41"/>
    <w:rsid w:val="008670BB"/>
    <w:rsid w:val="00875B61"/>
    <w:rsid w:val="008778FE"/>
    <w:rsid w:val="0088039F"/>
    <w:rsid w:val="008821DE"/>
    <w:rsid w:val="00883337"/>
    <w:rsid w:val="00883490"/>
    <w:rsid w:val="00883B11"/>
    <w:rsid w:val="00884647"/>
    <w:rsid w:val="00884A1E"/>
    <w:rsid w:val="00890EA6"/>
    <w:rsid w:val="00890FFF"/>
    <w:rsid w:val="008912A3"/>
    <w:rsid w:val="0089309F"/>
    <w:rsid w:val="00893ED6"/>
    <w:rsid w:val="00896481"/>
    <w:rsid w:val="008A6E32"/>
    <w:rsid w:val="008A73C1"/>
    <w:rsid w:val="008A7CAF"/>
    <w:rsid w:val="008B61E1"/>
    <w:rsid w:val="008B6C88"/>
    <w:rsid w:val="008C0DB2"/>
    <w:rsid w:val="008C62B7"/>
    <w:rsid w:val="008C75FB"/>
    <w:rsid w:val="008D1975"/>
    <w:rsid w:val="008E0049"/>
    <w:rsid w:val="008E0431"/>
    <w:rsid w:val="008E0752"/>
    <w:rsid w:val="008E25DF"/>
    <w:rsid w:val="008E3F58"/>
    <w:rsid w:val="008E4F60"/>
    <w:rsid w:val="008E77C8"/>
    <w:rsid w:val="008E7E9D"/>
    <w:rsid w:val="008F18B7"/>
    <w:rsid w:val="008F5EE5"/>
    <w:rsid w:val="00902938"/>
    <w:rsid w:val="00910309"/>
    <w:rsid w:val="00910BBF"/>
    <w:rsid w:val="00912CE5"/>
    <w:rsid w:val="00915804"/>
    <w:rsid w:val="00920839"/>
    <w:rsid w:val="00923D95"/>
    <w:rsid w:val="00925C95"/>
    <w:rsid w:val="0092739A"/>
    <w:rsid w:val="009305D8"/>
    <w:rsid w:val="009331DB"/>
    <w:rsid w:val="00933FE8"/>
    <w:rsid w:val="00935060"/>
    <w:rsid w:val="00935B90"/>
    <w:rsid w:val="00937499"/>
    <w:rsid w:val="0093757E"/>
    <w:rsid w:val="0093797F"/>
    <w:rsid w:val="009455E3"/>
    <w:rsid w:val="00945B88"/>
    <w:rsid w:val="0094797F"/>
    <w:rsid w:val="0096020D"/>
    <w:rsid w:val="0096024D"/>
    <w:rsid w:val="009621F2"/>
    <w:rsid w:val="00965D02"/>
    <w:rsid w:val="009722E5"/>
    <w:rsid w:val="00972F73"/>
    <w:rsid w:val="00973C1B"/>
    <w:rsid w:val="00985684"/>
    <w:rsid w:val="00987579"/>
    <w:rsid w:val="00987CC5"/>
    <w:rsid w:val="00990912"/>
    <w:rsid w:val="00995749"/>
    <w:rsid w:val="00997D8C"/>
    <w:rsid w:val="009A2626"/>
    <w:rsid w:val="009B01AA"/>
    <w:rsid w:val="009B356E"/>
    <w:rsid w:val="009B4661"/>
    <w:rsid w:val="009B4D68"/>
    <w:rsid w:val="009B6654"/>
    <w:rsid w:val="009B7F6B"/>
    <w:rsid w:val="009C0ACA"/>
    <w:rsid w:val="009C0B2D"/>
    <w:rsid w:val="009C1698"/>
    <w:rsid w:val="009C2B07"/>
    <w:rsid w:val="009C2B14"/>
    <w:rsid w:val="009C69E4"/>
    <w:rsid w:val="009C6BFA"/>
    <w:rsid w:val="009D2E06"/>
    <w:rsid w:val="009D30C3"/>
    <w:rsid w:val="009D5715"/>
    <w:rsid w:val="009D679F"/>
    <w:rsid w:val="009D6A7C"/>
    <w:rsid w:val="009E0EDF"/>
    <w:rsid w:val="009E6E06"/>
    <w:rsid w:val="009F21F8"/>
    <w:rsid w:val="009F353A"/>
    <w:rsid w:val="009F373C"/>
    <w:rsid w:val="009F53F1"/>
    <w:rsid w:val="00A009CC"/>
    <w:rsid w:val="00A0194A"/>
    <w:rsid w:val="00A02638"/>
    <w:rsid w:val="00A1081C"/>
    <w:rsid w:val="00A1378B"/>
    <w:rsid w:val="00A15691"/>
    <w:rsid w:val="00A23628"/>
    <w:rsid w:val="00A27C32"/>
    <w:rsid w:val="00A3351D"/>
    <w:rsid w:val="00A34486"/>
    <w:rsid w:val="00A358C1"/>
    <w:rsid w:val="00A40D38"/>
    <w:rsid w:val="00A41770"/>
    <w:rsid w:val="00A41875"/>
    <w:rsid w:val="00A436B3"/>
    <w:rsid w:val="00A46A20"/>
    <w:rsid w:val="00A539A0"/>
    <w:rsid w:val="00A55D94"/>
    <w:rsid w:val="00A57C0F"/>
    <w:rsid w:val="00A57F24"/>
    <w:rsid w:val="00A64A40"/>
    <w:rsid w:val="00A675F1"/>
    <w:rsid w:val="00A720EB"/>
    <w:rsid w:val="00A753A6"/>
    <w:rsid w:val="00A76DB9"/>
    <w:rsid w:val="00A8212E"/>
    <w:rsid w:val="00A835AE"/>
    <w:rsid w:val="00A85B90"/>
    <w:rsid w:val="00A866EF"/>
    <w:rsid w:val="00A921E3"/>
    <w:rsid w:val="00A942F9"/>
    <w:rsid w:val="00A97C50"/>
    <w:rsid w:val="00AA0BD8"/>
    <w:rsid w:val="00AA1F4A"/>
    <w:rsid w:val="00AB0785"/>
    <w:rsid w:val="00AB209B"/>
    <w:rsid w:val="00AB44D0"/>
    <w:rsid w:val="00AB4766"/>
    <w:rsid w:val="00AB5235"/>
    <w:rsid w:val="00AB71F2"/>
    <w:rsid w:val="00AC1DA1"/>
    <w:rsid w:val="00AC3D83"/>
    <w:rsid w:val="00AC61EA"/>
    <w:rsid w:val="00AD07A8"/>
    <w:rsid w:val="00AD095C"/>
    <w:rsid w:val="00AD270A"/>
    <w:rsid w:val="00AD66BF"/>
    <w:rsid w:val="00AD6C6C"/>
    <w:rsid w:val="00AE291A"/>
    <w:rsid w:val="00AE7FC3"/>
    <w:rsid w:val="00AF4F9B"/>
    <w:rsid w:val="00AF6755"/>
    <w:rsid w:val="00AF67CE"/>
    <w:rsid w:val="00AF7231"/>
    <w:rsid w:val="00AF7423"/>
    <w:rsid w:val="00AF7F02"/>
    <w:rsid w:val="00B01383"/>
    <w:rsid w:val="00B0342D"/>
    <w:rsid w:val="00B0358A"/>
    <w:rsid w:val="00B03AB6"/>
    <w:rsid w:val="00B03D24"/>
    <w:rsid w:val="00B03D47"/>
    <w:rsid w:val="00B047D1"/>
    <w:rsid w:val="00B04CB5"/>
    <w:rsid w:val="00B11B8D"/>
    <w:rsid w:val="00B14B7E"/>
    <w:rsid w:val="00B15F68"/>
    <w:rsid w:val="00B218C2"/>
    <w:rsid w:val="00B24C51"/>
    <w:rsid w:val="00B27693"/>
    <w:rsid w:val="00B35627"/>
    <w:rsid w:val="00B36F5E"/>
    <w:rsid w:val="00B41A79"/>
    <w:rsid w:val="00B43CDB"/>
    <w:rsid w:val="00B45F3C"/>
    <w:rsid w:val="00B47476"/>
    <w:rsid w:val="00B53EA8"/>
    <w:rsid w:val="00B54401"/>
    <w:rsid w:val="00B567F8"/>
    <w:rsid w:val="00B60A99"/>
    <w:rsid w:val="00B64628"/>
    <w:rsid w:val="00B764FD"/>
    <w:rsid w:val="00B76706"/>
    <w:rsid w:val="00B76A5D"/>
    <w:rsid w:val="00B801BA"/>
    <w:rsid w:val="00B81063"/>
    <w:rsid w:val="00B822A1"/>
    <w:rsid w:val="00B82C59"/>
    <w:rsid w:val="00B82EEF"/>
    <w:rsid w:val="00B8474A"/>
    <w:rsid w:val="00B93003"/>
    <w:rsid w:val="00B94BF3"/>
    <w:rsid w:val="00BA6EF3"/>
    <w:rsid w:val="00BA7119"/>
    <w:rsid w:val="00BB1599"/>
    <w:rsid w:val="00BB1DD8"/>
    <w:rsid w:val="00BB3D4C"/>
    <w:rsid w:val="00BC59E5"/>
    <w:rsid w:val="00BD1233"/>
    <w:rsid w:val="00BD67CF"/>
    <w:rsid w:val="00BD6C49"/>
    <w:rsid w:val="00BE025B"/>
    <w:rsid w:val="00BE29B4"/>
    <w:rsid w:val="00BE2EFA"/>
    <w:rsid w:val="00BE2F35"/>
    <w:rsid w:val="00BE75AA"/>
    <w:rsid w:val="00BF0BDD"/>
    <w:rsid w:val="00BF15E9"/>
    <w:rsid w:val="00BF434D"/>
    <w:rsid w:val="00BF6634"/>
    <w:rsid w:val="00C0188A"/>
    <w:rsid w:val="00C0189B"/>
    <w:rsid w:val="00C01A10"/>
    <w:rsid w:val="00C02915"/>
    <w:rsid w:val="00C1247D"/>
    <w:rsid w:val="00C21106"/>
    <w:rsid w:val="00C227B4"/>
    <w:rsid w:val="00C249CC"/>
    <w:rsid w:val="00C259FE"/>
    <w:rsid w:val="00C2617D"/>
    <w:rsid w:val="00C26861"/>
    <w:rsid w:val="00C46EF1"/>
    <w:rsid w:val="00C473BF"/>
    <w:rsid w:val="00C47E49"/>
    <w:rsid w:val="00C51293"/>
    <w:rsid w:val="00C648D4"/>
    <w:rsid w:val="00C6504C"/>
    <w:rsid w:val="00C666B8"/>
    <w:rsid w:val="00C66C07"/>
    <w:rsid w:val="00C7117D"/>
    <w:rsid w:val="00C7171B"/>
    <w:rsid w:val="00C76D63"/>
    <w:rsid w:val="00C80135"/>
    <w:rsid w:val="00C80172"/>
    <w:rsid w:val="00C82506"/>
    <w:rsid w:val="00C8792C"/>
    <w:rsid w:val="00C94718"/>
    <w:rsid w:val="00C949C1"/>
    <w:rsid w:val="00C964A0"/>
    <w:rsid w:val="00C974CC"/>
    <w:rsid w:val="00C97694"/>
    <w:rsid w:val="00C97CCD"/>
    <w:rsid w:val="00CA0B61"/>
    <w:rsid w:val="00CA5861"/>
    <w:rsid w:val="00CA5F0F"/>
    <w:rsid w:val="00CA744D"/>
    <w:rsid w:val="00CA7C00"/>
    <w:rsid w:val="00CB31EA"/>
    <w:rsid w:val="00CB6083"/>
    <w:rsid w:val="00CB6E0D"/>
    <w:rsid w:val="00CC088B"/>
    <w:rsid w:val="00CC08B8"/>
    <w:rsid w:val="00CC3173"/>
    <w:rsid w:val="00CC5063"/>
    <w:rsid w:val="00CC7C85"/>
    <w:rsid w:val="00CD3D1F"/>
    <w:rsid w:val="00CD6797"/>
    <w:rsid w:val="00CE0D18"/>
    <w:rsid w:val="00CE1F38"/>
    <w:rsid w:val="00CE20C0"/>
    <w:rsid w:val="00CE23C5"/>
    <w:rsid w:val="00CE3380"/>
    <w:rsid w:val="00CE69C5"/>
    <w:rsid w:val="00CE71A7"/>
    <w:rsid w:val="00CF5C97"/>
    <w:rsid w:val="00D017D1"/>
    <w:rsid w:val="00D01CBE"/>
    <w:rsid w:val="00D022F3"/>
    <w:rsid w:val="00D07E94"/>
    <w:rsid w:val="00D10061"/>
    <w:rsid w:val="00D12C8B"/>
    <w:rsid w:val="00D12F0F"/>
    <w:rsid w:val="00D1593E"/>
    <w:rsid w:val="00D17765"/>
    <w:rsid w:val="00D177F9"/>
    <w:rsid w:val="00D20024"/>
    <w:rsid w:val="00D21562"/>
    <w:rsid w:val="00D234DB"/>
    <w:rsid w:val="00D26029"/>
    <w:rsid w:val="00D30405"/>
    <w:rsid w:val="00D314C7"/>
    <w:rsid w:val="00D36BAD"/>
    <w:rsid w:val="00D4315F"/>
    <w:rsid w:val="00D4484F"/>
    <w:rsid w:val="00D51D33"/>
    <w:rsid w:val="00D54AD8"/>
    <w:rsid w:val="00D60727"/>
    <w:rsid w:val="00D60E67"/>
    <w:rsid w:val="00D647B3"/>
    <w:rsid w:val="00D6503D"/>
    <w:rsid w:val="00D70CE9"/>
    <w:rsid w:val="00D72741"/>
    <w:rsid w:val="00D731F0"/>
    <w:rsid w:val="00D76A5B"/>
    <w:rsid w:val="00D76BB0"/>
    <w:rsid w:val="00D7739F"/>
    <w:rsid w:val="00D81EBA"/>
    <w:rsid w:val="00D82E48"/>
    <w:rsid w:val="00D847FC"/>
    <w:rsid w:val="00D84D88"/>
    <w:rsid w:val="00D87D3C"/>
    <w:rsid w:val="00DA7477"/>
    <w:rsid w:val="00DB0FB0"/>
    <w:rsid w:val="00DB1816"/>
    <w:rsid w:val="00DB29C4"/>
    <w:rsid w:val="00DB3C54"/>
    <w:rsid w:val="00DB40FC"/>
    <w:rsid w:val="00DB468E"/>
    <w:rsid w:val="00DB5054"/>
    <w:rsid w:val="00DC19B3"/>
    <w:rsid w:val="00DC5061"/>
    <w:rsid w:val="00DD1FB3"/>
    <w:rsid w:val="00DD1FCB"/>
    <w:rsid w:val="00DD3385"/>
    <w:rsid w:val="00DD3CCE"/>
    <w:rsid w:val="00DE0777"/>
    <w:rsid w:val="00DE2EDC"/>
    <w:rsid w:val="00DE4E38"/>
    <w:rsid w:val="00DE5D02"/>
    <w:rsid w:val="00DE641B"/>
    <w:rsid w:val="00DE7E09"/>
    <w:rsid w:val="00DF4321"/>
    <w:rsid w:val="00E04FCB"/>
    <w:rsid w:val="00E079E7"/>
    <w:rsid w:val="00E13C9B"/>
    <w:rsid w:val="00E172CB"/>
    <w:rsid w:val="00E17C51"/>
    <w:rsid w:val="00E2157B"/>
    <w:rsid w:val="00E22CE0"/>
    <w:rsid w:val="00E22FE1"/>
    <w:rsid w:val="00E279B2"/>
    <w:rsid w:val="00E321D4"/>
    <w:rsid w:val="00E35121"/>
    <w:rsid w:val="00E375CC"/>
    <w:rsid w:val="00E40D6C"/>
    <w:rsid w:val="00E44F27"/>
    <w:rsid w:val="00E47DAA"/>
    <w:rsid w:val="00E50E5E"/>
    <w:rsid w:val="00E53988"/>
    <w:rsid w:val="00E5425C"/>
    <w:rsid w:val="00E6171C"/>
    <w:rsid w:val="00E62CED"/>
    <w:rsid w:val="00E65025"/>
    <w:rsid w:val="00E657C3"/>
    <w:rsid w:val="00E65EEB"/>
    <w:rsid w:val="00E66E42"/>
    <w:rsid w:val="00E67FB2"/>
    <w:rsid w:val="00E726DC"/>
    <w:rsid w:val="00E76CA4"/>
    <w:rsid w:val="00E772BB"/>
    <w:rsid w:val="00E83F65"/>
    <w:rsid w:val="00E84C3C"/>
    <w:rsid w:val="00EA4262"/>
    <w:rsid w:val="00EA58BA"/>
    <w:rsid w:val="00EB5C40"/>
    <w:rsid w:val="00EC0CB2"/>
    <w:rsid w:val="00EC1821"/>
    <w:rsid w:val="00EC1D9C"/>
    <w:rsid w:val="00EC43ED"/>
    <w:rsid w:val="00ED0663"/>
    <w:rsid w:val="00ED19BA"/>
    <w:rsid w:val="00ED3B5C"/>
    <w:rsid w:val="00ED3F63"/>
    <w:rsid w:val="00ED7EC1"/>
    <w:rsid w:val="00EE3A4B"/>
    <w:rsid w:val="00EE62A4"/>
    <w:rsid w:val="00EE6F00"/>
    <w:rsid w:val="00EE7C49"/>
    <w:rsid w:val="00EE7FAB"/>
    <w:rsid w:val="00EF09C5"/>
    <w:rsid w:val="00EF0D60"/>
    <w:rsid w:val="00EF280F"/>
    <w:rsid w:val="00F00D6D"/>
    <w:rsid w:val="00F020BD"/>
    <w:rsid w:val="00F0265D"/>
    <w:rsid w:val="00F12071"/>
    <w:rsid w:val="00F12BBA"/>
    <w:rsid w:val="00F14597"/>
    <w:rsid w:val="00F14D5B"/>
    <w:rsid w:val="00F23ED1"/>
    <w:rsid w:val="00F25195"/>
    <w:rsid w:val="00F26A7C"/>
    <w:rsid w:val="00F3364C"/>
    <w:rsid w:val="00F3478E"/>
    <w:rsid w:val="00F40316"/>
    <w:rsid w:val="00F410A4"/>
    <w:rsid w:val="00F42C35"/>
    <w:rsid w:val="00F4444E"/>
    <w:rsid w:val="00F449B6"/>
    <w:rsid w:val="00F45384"/>
    <w:rsid w:val="00F52010"/>
    <w:rsid w:val="00F52F38"/>
    <w:rsid w:val="00F557F8"/>
    <w:rsid w:val="00F560D2"/>
    <w:rsid w:val="00F56C9C"/>
    <w:rsid w:val="00F6127E"/>
    <w:rsid w:val="00F63E01"/>
    <w:rsid w:val="00F657F6"/>
    <w:rsid w:val="00F71325"/>
    <w:rsid w:val="00F7352B"/>
    <w:rsid w:val="00F73BB4"/>
    <w:rsid w:val="00F76687"/>
    <w:rsid w:val="00F77161"/>
    <w:rsid w:val="00F83988"/>
    <w:rsid w:val="00F83D67"/>
    <w:rsid w:val="00F9342F"/>
    <w:rsid w:val="00FA2E59"/>
    <w:rsid w:val="00FA58D1"/>
    <w:rsid w:val="00FA6392"/>
    <w:rsid w:val="00FB09D4"/>
    <w:rsid w:val="00FB2172"/>
    <w:rsid w:val="00FB2910"/>
    <w:rsid w:val="00FB3CF5"/>
    <w:rsid w:val="00FB404E"/>
    <w:rsid w:val="00FC0F9D"/>
    <w:rsid w:val="00FC101A"/>
    <w:rsid w:val="00FC5C55"/>
    <w:rsid w:val="00FC633D"/>
    <w:rsid w:val="00FC672F"/>
    <w:rsid w:val="00FC7040"/>
    <w:rsid w:val="00FD217E"/>
    <w:rsid w:val="00FD5CF0"/>
    <w:rsid w:val="00FD6037"/>
    <w:rsid w:val="00FE07E4"/>
    <w:rsid w:val="00FE10C6"/>
    <w:rsid w:val="00FE1EDA"/>
    <w:rsid w:val="00FE70F5"/>
    <w:rsid w:val="00FF04D1"/>
    <w:rsid w:val="00FF16A1"/>
    <w:rsid w:val="00FF7DB2"/>
    <w:rsid w:val="00FF7E1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477"/>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CC5063"/>
    <w:pPr>
      <w:keepNext/>
      <w:keepLines/>
      <w:tabs>
        <w:tab w:val="left" w:pos="1134"/>
        <w:tab w:val="left" w:pos="6379"/>
      </w:tabs>
      <w:outlineLvl w:val="0"/>
    </w:pPr>
    <w:rPr>
      <w:rFonts w:eastAsiaTheme="minorHAnsi" w:cs="Times New Roman"/>
      <w:b/>
      <w:bCs/>
      <w:color w:val="333333"/>
      <w:shd w:val="clear" w:color="auto" w:fill="FFFFFF"/>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5063"/>
    <w:rPr>
      <w:rFonts w:ascii="Times New Roman" w:hAnsi="Times New Roman" w:cs="Times New Roman"/>
      <w:b/>
      <w:bCs/>
      <w:color w:val="333333"/>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CE20C0"/>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22"/>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234D7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234D76"/>
    <w:rPr>
      <w:rFonts w:ascii="Calibri" w:eastAsia="Times New Roman" w:hAnsi="Calibri" w:cs="Calibri"/>
      <w:b/>
      <w:bCs/>
      <w:sz w:val="24"/>
      <w:szCs w:val="24"/>
    </w:rPr>
  </w:style>
  <w:style w:type="paragraph" w:styleId="NormalWeb">
    <w:name w:val="Normal (Web)"/>
    <w:basedOn w:val="Normal"/>
    <w:uiPriority w:val="99"/>
    <w:unhideWhenUsed/>
    <w:rsid w:val="00234D76"/>
    <w:pPr>
      <w:spacing w:before="100" w:beforeAutospacing="1" w:after="100" w:afterAutospacing="1"/>
      <w:jc w:val="left"/>
    </w:pPr>
    <w:rPr>
      <w:rFonts w:cs="Times New Roman"/>
      <w:lang w:val="es-AR" w:eastAsia="es-AR"/>
    </w:rPr>
  </w:style>
  <w:style w:type="paragraph" w:styleId="Textonotapie">
    <w:name w:val="footnote text"/>
    <w:basedOn w:val="Normal"/>
    <w:link w:val="TextonotapieCar"/>
    <w:uiPriority w:val="99"/>
    <w:semiHidden/>
    <w:unhideWhenUsed/>
    <w:rsid w:val="003A707E"/>
    <w:rPr>
      <w:sz w:val="20"/>
      <w:szCs w:val="20"/>
    </w:rPr>
  </w:style>
  <w:style w:type="character" w:customStyle="1" w:styleId="TextonotapieCar">
    <w:name w:val="Texto nota pie Car"/>
    <w:basedOn w:val="Fuentedeprrafopredeter"/>
    <w:link w:val="Textonotapie"/>
    <w:uiPriority w:val="99"/>
    <w:semiHidden/>
    <w:rsid w:val="003A707E"/>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3A707E"/>
    <w:rPr>
      <w:vertAlign w:val="superscript"/>
    </w:rPr>
  </w:style>
  <w:style w:type="character" w:styleId="Refdecomentario">
    <w:name w:val="annotation reference"/>
    <w:basedOn w:val="Fuentedeprrafopredeter"/>
    <w:uiPriority w:val="99"/>
    <w:semiHidden/>
    <w:unhideWhenUsed/>
    <w:rsid w:val="00154AD1"/>
    <w:rPr>
      <w:sz w:val="16"/>
      <w:szCs w:val="16"/>
    </w:rPr>
  </w:style>
  <w:style w:type="paragraph" w:styleId="Textocomentario">
    <w:name w:val="annotation text"/>
    <w:basedOn w:val="Normal"/>
    <w:link w:val="TextocomentarioCar"/>
    <w:uiPriority w:val="99"/>
    <w:semiHidden/>
    <w:unhideWhenUsed/>
    <w:rsid w:val="00154AD1"/>
    <w:rPr>
      <w:sz w:val="20"/>
      <w:szCs w:val="20"/>
    </w:rPr>
  </w:style>
  <w:style w:type="character" w:customStyle="1" w:styleId="TextocomentarioCar">
    <w:name w:val="Texto comentario Car"/>
    <w:basedOn w:val="Fuentedeprrafopredeter"/>
    <w:link w:val="Textocomentario"/>
    <w:uiPriority w:val="99"/>
    <w:semiHidden/>
    <w:rsid w:val="00154AD1"/>
    <w:rPr>
      <w:rFonts w:ascii="Times New Roman" w:eastAsia="Times New Roman" w:hAnsi="Times New Roman"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54AD1"/>
    <w:rPr>
      <w:b/>
      <w:bCs/>
    </w:rPr>
  </w:style>
  <w:style w:type="character" w:customStyle="1" w:styleId="AsuntodelcomentarioCar">
    <w:name w:val="Asunto del comentario Car"/>
    <w:basedOn w:val="TextocomentarioCar"/>
    <w:link w:val="Asuntodelcomentario"/>
    <w:uiPriority w:val="99"/>
    <w:semiHidden/>
    <w:rsid w:val="00154AD1"/>
    <w:rPr>
      <w:rFonts w:ascii="Times New Roman" w:eastAsia="Times New Roman" w:hAnsi="Times New Roman" w:cs="Arial"/>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477"/>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CC5063"/>
    <w:pPr>
      <w:keepNext/>
      <w:keepLines/>
      <w:tabs>
        <w:tab w:val="left" w:pos="1134"/>
        <w:tab w:val="left" w:pos="6379"/>
      </w:tabs>
      <w:outlineLvl w:val="0"/>
    </w:pPr>
    <w:rPr>
      <w:rFonts w:eastAsiaTheme="minorHAnsi" w:cs="Times New Roman"/>
      <w:b/>
      <w:bCs/>
      <w:color w:val="333333"/>
      <w:shd w:val="clear" w:color="auto" w:fill="FFFFFF"/>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5063"/>
    <w:rPr>
      <w:rFonts w:ascii="Times New Roman" w:hAnsi="Times New Roman" w:cs="Times New Roman"/>
      <w:b/>
      <w:bCs/>
      <w:color w:val="333333"/>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CE20C0"/>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22"/>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234D7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234D76"/>
    <w:rPr>
      <w:rFonts w:ascii="Calibri" w:eastAsia="Times New Roman" w:hAnsi="Calibri" w:cs="Calibri"/>
      <w:b/>
      <w:bCs/>
      <w:sz w:val="24"/>
      <w:szCs w:val="24"/>
    </w:rPr>
  </w:style>
  <w:style w:type="paragraph" w:styleId="NormalWeb">
    <w:name w:val="Normal (Web)"/>
    <w:basedOn w:val="Normal"/>
    <w:uiPriority w:val="99"/>
    <w:unhideWhenUsed/>
    <w:rsid w:val="00234D76"/>
    <w:pPr>
      <w:spacing w:before="100" w:beforeAutospacing="1" w:after="100" w:afterAutospacing="1"/>
      <w:jc w:val="left"/>
    </w:pPr>
    <w:rPr>
      <w:rFonts w:cs="Times New Roman"/>
      <w:lang w:val="es-AR" w:eastAsia="es-AR"/>
    </w:rPr>
  </w:style>
  <w:style w:type="paragraph" w:styleId="Textonotapie">
    <w:name w:val="footnote text"/>
    <w:basedOn w:val="Normal"/>
    <w:link w:val="TextonotapieCar"/>
    <w:uiPriority w:val="99"/>
    <w:semiHidden/>
    <w:unhideWhenUsed/>
    <w:rsid w:val="003A707E"/>
    <w:rPr>
      <w:sz w:val="20"/>
      <w:szCs w:val="20"/>
    </w:rPr>
  </w:style>
  <w:style w:type="character" w:customStyle="1" w:styleId="TextonotapieCar">
    <w:name w:val="Texto nota pie Car"/>
    <w:basedOn w:val="Fuentedeprrafopredeter"/>
    <w:link w:val="Textonotapie"/>
    <w:uiPriority w:val="99"/>
    <w:semiHidden/>
    <w:rsid w:val="003A707E"/>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3A707E"/>
    <w:rPr>
      <w:vertAlign w:val="superscript"/>
    </w:rPr>
  </w:style>
  <w:style w:type="character" w:styleId="Refdecomentario">
    <w:name w:val="annotation reference"/>
    <w:basedOn w:val="Fuentedeprrafopredeter"/>
    <w:uiPriority w:val="99"/>
    <w:semiHidden/>
    <w:unhideWhenUsed/>
    <w:rsid w:val="00154AD1"/>
    <w:rPr>
      <w:sz w:val="16"/>
      <w:szCs w:val="16"/>
    </w:rPr>
  </w:style>
  <w:style w:type="paragraph" w:styleId="Textocomentario">
    <w:name w:val="annotation text"/>
    <w:basedOn w:val="Normal"/>
    <w:link w:val="TextocomentarioCar"/>
    <w:uiPriority w:val="99"/>
    <w:semiHidden/>
    <w:unhideWhenUsed/>
    <w:rsid w:val="00154AD1"/>
    <w:rPr>
      <w:sz w:val="20"/>
      <w:szCs w:val="20"/>
    </w:rPr>
  </w:style>
  <w:style w:type="character" w:customStyle="1" w:styleId="TextocomentarioCar">
    <w:name w:val="Texto comentario Car"/>
    <w:basedOn w:val="Fuentedeprrafopredeter"/>
    <w:link w:val="Textocomentario"/>
    <w:uiPriority w:val="99"/>
    <w:semiHidden/>
    <w:rsid w:val="00154AD1"/>
    <w:rPr>
      <w:rFonts w:ascii="Times New Roman" w:eastAsia="Times New Roman" w:hAnsi="Times New Roman"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54AD1"/>
    <w:rPr>
      <w:b/>
      <w:bCs/>
    </w:rPr>
  </w:style>
  <w:style w:type="character" w:customStyle="1" w:styleId="AsuntodelcomentarioCar">
    <w:name w:val="Asunto del comentario Car"/>
    <w:basedOn w:val="TextocomentarioCar"/>
    <w:link w:val="Asuntodelcomentario"/>
    <w:uiPriority w:val="99"/>
    <w:semiHidden/>
    <w:rsid w:val="00154AD1"/>
    <w:rPr>
      <w:rFonts w:ascii="Times New Roman" w:eastAsia="Times New Roman" w:hAnsi="Times New Roman" w:cs="Arial"/>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01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DACB9-BEB6-4358-A0E3-7964E6F89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8582</Words>
  <Characters>47207</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55678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ilafemina</cp:lastModifiedBy>
  <cp:revision>2</cp:revision>
  <cp:lastPrinted>2015-12-09T14:24:00Z</cp:lastPrinted>
  <dcterms:created xsi:type="dcterms:W3CDTF">2021-02-03T16:33:00Z</dcterms:created>
  <dcterms:modified xsi:type="dcterms:W3CDTF">2021-02-03T16:33:00Z</dcterms:modified>
</cp:coreProperties>
</file>